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626D" w14:textId="01E237AB" w:rsidR="00A60239" w:rsidRPr="003F30D8" w:rsidRDefault="00D233CD" w:rsidP="00D233CD">
      <w:pPr>
        <w:jc w:val="center"/>
        <w:rPr>
          <w:b/>
          <w:sz w:val="28"/>
        </w:rPr>
      </w:pPr>
      <w:r w:rsidRPr="00D233CD">
        <w:rPr>
          <w:b/>
          <w:sz w:val="28"/>
        </w:rPr>
        <w:t xml:space="preserve">RÈGLES </w:t>
      </w:r>
      <w:r w:rsidRPr="003F30D8">
        <w:rPr>
          <w:b/>
          <w:sz w:val="28"/>
        </w:rPr>
        <w:t>DE STAGE</w:t>
      </w:r>
    </w:p>
    <w:p w14:paraId="25CEDB7F" w14:textId="17F9988C" w:rsidR="00D233CD" w:rsidRPr="003F30D8" w:rsidRDefault="00D233CD" w:rsidP="00220F04">
      <w:pPr>
        <w:jc w:val="center"/>
      </w:pPr>
      <w:r w:rsidRPr="003F30D8">
        <w:t>Règles spécifiques pour les stages au Baccalauréat d’</w:t>
      </w:r>
      <w:r w:rsidR="0026019F" w:rsidRPr="003F30D8">
        <w:t>i</w:t>
      </w:r>
      <w:r w:rsidRPr="003F30D8">
        <w:t>ntervention en activité physique – profil enseignement</w:t>
      </w:r>
      <w:r w:rsidR="000B61AE" w:rsidRPr="003F30D8">
        <w:rPr>
          <w:rStyle w:val="Appelnotedebasdep"/>
        </w:rPr>
        <w:footnoteReference w:id="2"/>
      </w:r>
    </w:p>
    <w:p w14:paraId="0BC76032" w14:textId="1928FFE7" w:rsidR="00D233CD" w:rsidRPr="003F30D8" w:rsidRDefault="00D233CD" w:rsidP="0500FB51">
      <w:pPr>
        <w:jc w:val="center"/>
        <w:rPr>
          <w:sz w:val="20"/>
          <w:szCs w:val="20"/>
        </w:rPr>
      </w:pPr>
      <w:r w:rsidRPr="003F30D8">
        <w:rPr>
          <w:sz w:val="20"/>
          <w:szCs w:val="20"/>
        </w:rPr>
        <w:t xml:space="preserve">Version </w:t>
      </w:r>
      <w:r w:rsidR="7A7A69A0" w:rsidRPr="003F30D8">
        <w:rPr>
          <w:sz w:val="20"/>
          <w:szCs w:val="20"/>
        </w:rPr>
        <w:t>mai</w:t>
      </w:r>
      <w:r w:rsidR="00ED376F" w:rsidRPr="003F30D8">
        <w:rPr>
          <w:sz w:val="20"/>
          <w:szCs w:val="20"/>
        </w:rPr>
        <w:t xml:space="preserve"> 202</w:t>
      </w:r>
      <w:r w:rsidR="004D111A">
        <w:rPr>
          <w:sz w:val="20"/>
          <w:szCs w:val="20"/>
        </w:rPr>
        <w:t>6</w:t>
      </w:r>
    </w:p>
    <w:p w14:paraId="7AC21575" w14:textId="77777777" w:rsidR="00D233CD" w:rsidRPr="003F30D8" w:rsidRDefault="00D233CD"/>
    <w:p w14:paraId="02BE2BA9" w14:textId="77777777" w:rsidR="0035059B" w:rsidRPr="003F30D8" w:rsidRDefault="0035059B" w:rsidP="00CC6028">
      <w:pPr>
        <w:pStyle w:val="Paragraphedeliste"/>
        <w:numPr>
          <w:ilvl w:val="0"/>
          <w:numId w:val="4"/>
        </w:numPr>
        <w:spacing w:after="240"/>
        <w:ind w:left="357" w:hanging="357"/>
        <w:rPr>
          <w:b/>
        </w:rPr>
      </w:pPr>
      <w:r w:rsidRPr="003F30D8">
        <w:rPr>
          <w:b/>
        </w:rPr>
        <w:t>Caractéristiques des stages</w:t>
      </w:r>
    </w:p>
    <w:p w14:paraId="549D9323" w14:textId="77777777" w:rsidR="0035059B" w:rsidRPr="003F30D8" w:rsidRDefault="0035059B" w:rsidP="0035059B">
      <w:pPr>
        <w:pStyle w:val="Paragraphedeliste"/>
        <w:spacing w:after="240"/>
        <w:ind w:left="357"/>
        <w:rPr>
          <w:b/>
        </w:rPr>
      </w:pPr>
    </w:p>
    <w:p w14:paraId="3C228E05" w14:textId="764EC36E" w:rsidR="0035059B" w:rsidRPr="003F30D8" w:rsidRDefault="575C935C" w:rsidP="000E216F">
      <w:pPr>
        <w:pStyle w:val="Paragraphedeliste"/>
        <w:numPr>
          <w:ilvl w:val="1"/>
          <w:numId w:val="4"/>
        </w:numPr>
        <w:spacing w:before="240"/>
        <w:jc w:val="both"/>
      </w:pPr>
      <w:r w:rsidRPr="003F30D8">
        <w:t>La personne étudiante</w:t>
      </w:r>
      <w:r w:rsidR="235E1E6C" w:rsidRPr="003F30D8">
        <w:t xml:space="preserve"> au baccalauréat</w:t>
      </w:r>
      <w:r w:rsidR="0035059B" w:rsidRPr="003F30D8">
        <w:t xml:space="preserve"> </w:t>
      </w:r>
      <w:r w:rsidR="70B553FD" w:rsidRPr="003F30D8">
        <w:t>d</w:t>
      </w:r>
      <w:r w:rsidR="0035059B" w:rsidRPr="003F30D8">
        <w:t>’</w:t>
      </w:r>
      <w:r w:rsidR="0026019F" w:rsidRPr="003F30D8">
        <w:t>i</w:t>
      </w:r>
      <w:r w:rsidR="0035059B" w:rsidRPr="003F30D8">
        <w:t>ntervention en activité physique</w:t>
      </w:r>
      <w:r w:rsidR="7F15E791" w:rsidRPr="003F30D8">
        <w:t xml:space="preserve"> profil enseignement de l’éducation physique et à la santé</w:t>
      </w:r>
      <w:r w:rsidR="0035059B" w:rsidRPr="003F30D8">
        <w:t xml:space="preserve"> devra réaliser </w:t>
      </w:r>
      <w:r w:rsidR="00361613" w:rsidRPr="003F30D8">
        <w:t>quatre</w:t>
      </w:r>
      <w:r w:rsidR="0035059B" w:rsidRPr="003F30D8">
        <w:t xml:space="preserve"> stages : </w:t>
      </w:r>
      <w:r w:rsidR="00361613" w:rsidRPr="003F30D8">
        <w:t>deux</w:t>
      </w:r>
      <w:r w:rsidR="0035059B" w:rsidRPr="003F30D8">
        <w:t xml:space="preserve"> courts (</w:t>
      </w:r>
      <w:r w:rsidR="42BE77F4" w:rsidRPr="003F30D8">
        <w:t>18</w:t>
      </w:r>
      <w:r w:rsidR="0035059B" w:rsidRPr="003F30D8">
        <w:t xml:space="preserve"> jours chacun</w:t>
      </w:r>
      <w:r w:rsidR="32AA1F4C" w:rsidRPr="003F30D8">
        <w:t xml:space="preserve"> </w:t>
      </w:r>
      <w:r w:rsidR="11FC91E5" w:rsidRPr="003F30D8">
        <w:t>plus deux journées d’observation)</w:t>
      </w:r>
      <w:r w:rsidR="0035059B" w:rsidRPr="003F30D8">
        <w:t xml:space="preserve"> et </w:t>
      </w:r>
      <w:r w:rsidR="00361613" w:rsidRPr="003F30D8">
        <w:t>deux</w:t>
      </w:r>
      <w:r w:rsidR="0035059B" w:rsidRPr="003F30D8">
        <w:t xml:space="preserve"> longs (</w:t>
      </w:r>
      <w:r w:rsidR="2127DC77" w:rsidRPr="003F30D8">
        <w:t xml:space="preserve">38 </w:t>
      </w:r>
      <w:r w:rsidR="0035059B" w:rsidRPr="003F30D8">
        <w:t>jours chacun</w:t>
      </w:r>
      <w:r w:rsidR="00ED376F" w:rsidRPr="003F30D8">
        <w:t xml:space="preserve"> plus </w:t>
      </w:r>
      <w:r w:rsidR="3AF0B88E" w:rsidRPr="003F30D8">
        <w:t>deux</w:t>
      </w:r>
      <w:r w:rsidR="00ED376F" w:rsidRPr="003F30D8">
        <w:t xml:space="preserve"> journées </w:t>
      </w:r>
      <w:r w:rsidR="39BE9BE0" w:rsidRPr="003F30D8">
        <w:t>d’observation</w:t>
      </w:r>
      <w:r w:rsidR="0035059B" w:rsidRPr="003F30D8">
        <w:t xml:space="preserve">). </w:t>
      </w:r>
      <w:r w:rsidR="00361613" w:rsidRPr="003F30D8">
        <w:t>Deux</w:t>
      </w:r>
      <w:r w:rsidR="0035059B" w:rsidRPr="003F30D8">
        <w:t xml:space="preserve"> stages seront réalisés en </w:t>
      </w:r>
      <w:r w:rsidR="00361613" w:rsidRPr="003F30D8">
        <w:t xml:space="preserve">éducation </w:t>
      </w:r>
      <w:r w:rsidR="0035059B" w:rsidRPr="003F30D8">
        <w:t>préscolaire</w:t>
      </w:r>
      <w:r w:rsidR="00361613" w:rsidRPr="003F30D8">
        <w:t xml:space="preserve"> et</w:t>
      </w:r>
      <w:r w:rsidR="0035059B" w:rsidRPr="003F30D8">
        <w:t xml:space="preserve"> </w:t>
      </w:r>
      <w:r w:rsidR="00361613" w:rsidRPr="003F30D8">
        <w:t xml:space="preserve">enseignement </w:t>
      </w:r>
      <w:r w:rsidR="0035059B" w:rsidRPr="003F30D8">
        <w:t>primaire</w:t>
      </w:r>
      <w:r w:rsidR="00361613" w:rsidRPr="003F30D8">
        <w:t>,</w:t>
      </w:r>
      <w:r w:rsidR="0035059B" w:rsidRPr="003F30D8">
        <w:t xml:space="preserve"> et </w:t>
      </w:r>
      <w:r w:rsidR="00BD0C73" w:rsidRPr="003F30D8">
        <w:t>d</w:t>
      </w:r>
      <w:r w:rsidR="00361613" w:rsidRPr="003F30D8">
        <w:t>eux</w:t>
      </w:r>
      <w:r w:rsidR="0035059B" w:rsidRPr="003F30D8">
        <w:t xml:space="preserve"> autres </w:t>
      </w:r>
      <w:r w:rsidR="00361613" w:rsidRPr="003F30D8">
        <w:t>au</w:t>
      </w:r>
      <w:r w:rsidR="0035059B" w:rsidRPr="003F30D8">
        <w:t xml:space="preserve"> secondaire. Le </w:t>
      </w:r>
      <w:r w:rsidR="00361613" w:rsidRPr="003F30D8">
        <w:t>cheminement académique</w:t>
      </w:r>
      <w:r w:rsidR="0035059B" w:rsidRPr="003F30D8">
        <w:t xml:space="preserve"> défini</w:t>
      </w:r>
      <w:r w:rsidR="00361613" w:rsidRPr="003F30D8">
        <w:t>t</w:t>
      </w:r>
      <w:r w:rsidR="0035059B" w:rsidRPr="003F30D8">
        <w:t xml:space="preserve"> l’ordre de réalisation des stages.</w:t>
      </w:r>
    </w:p>
    <w:p w14:paraId="14AF1A4E" w14:textId="33C7314F" w:rsidR="00E571AC" w:rsidRPr="00130AA1" w:rsidRDefault="0035059B" w:rsidP="00E571AC">
      <w:pPr>
        <w:pStyle w:val="Paragraphedeliste"/>
        <w:numPr>
          <w:ilvl w:val="1"/>
          <w:numId w:val="4"/>
        </w:numPr>
        <w:spacing w:after="240"/>
        <w:jc w:val="both"/>
        <w:rPr>
          <w:color w:val="000000" w:themeColor="text1"/>
        </w:rPr>
      </w:pPr>
      <w:r w:rsidRPr="003F30D8">
        <w:t xml:space="preserve">Les stages courts (KIN1803 et KIN2803) sont réalisés en dyade. </w:t>
      </w:r>
      <w:r w:rsidR="00361613" w:rsidRPr="003F30D8">
        <w:t>Lors de sa demande de placement, s</w:t>
      </w:r>
      <w:r w:rsidRPr="003F30D8">
        <w:t>i</w:t>
      </w:r>
      <w:r w:rsidR="4F967FCB" w:rsidRPr="003F30D8">
        <w:t xml:space="preserve"> la personne étudiante ne choisit pas </w:t>
      </w:r>
      <w:r w:rsidRPr="003F30D8">
        <w:t>de collègue de dyade, le Bureau de la formation pratique pourra lui en attribu</w:t>
      </w:r>
      <w:r w:rsidR="00361613" w:rsidRPr="003F30D8">
        <w:t>er</w:t>
      </w:r>
      <w:r w:rsidRPr="003F30D8">
        <w:t xml:space="preserve"> un en fonction des </w:t>
      </w:r>
      <w:r w:rsidR="00361613" w:rsidRPr="003F30D8">
        <w:t xml:space="preserve">offres </w:t>
      </w:r>
      <w:r w:rsidRPr="003F30D8">
        <w:t>de placemen</w:t>
      </w:r>
      <w:r w:rsidRPr="00130AA1">
        <w:rPr>
          <w:color w:val="000000" w:themeColor="text1"/>
        </w:rPr>
        <w:t>t.</w:t>
      </w:r>
    </w:p>
    <w:p w14:paraId="061FD190" w14:textId="77777777" w:rsidR="003C4D7D" w:rsidRPr="00130AA1" w:rsidRDefault="003C4D7D" w:rsidP="00E571AC">
      <w:pPr>
        <w:pStyle w:val="Paragraphedeliste"/>
        <w:numPr>
          <w:ilvl w:val="1"/>
          <w:numId w:val="4"/>
        </w:numPr>
        <w:spacing w:after="240"/>
        <w:jc w:val="both"/>
        <w:rPr>
          <w:color w:val="000000" w:themeColor="text1"/>
        </w:rPr>
      </w:pPr>
      <w:r w:rsidRPr="00130AA1">
        <w:rPr>
          <w:color w:val="000000" w:themeColor="text1"/>
        </w:rPr>
        <w:t xml:space="preserve">La tâche de la personne enseignante associée doit être constituée à </w:t>
      </w:r>
      <w:r w:rsidRPr="00130AA1">
        <w:rPr>
          <w:b/>
          <w:bCs/>
          <w:color w:val="000000" w:themeColor="text1"/>
        </w:rPr>
        <w:t>100 % de périodes d’enseignement en EPS</w:t>
      </w:r>
      <w:r w:rsidRPr="00130AA1">
        <w:rPr>
          <w:color w:val="000000" w:themeColor="text1"/>
        </w:rPr>
        <w:t xml:space="preserve"> auprès des élèves.</w:t>
      </w:r>
    </w:p>
    <w:p w14:paraId="1C90D690" w14:textId="28E59D4B" w:rsidR="0035059B" w:rsidRPr="00130AA1" w:rsidRDefault="00163021" w:rsidP="00C84730">
      <w:pPr>
        <w:pStyle w:val="Paragraphedeliste"/>
        <w:numPr>
          <w:ilvl w:val="2"/>
          <w:numId w:val="4"/>
        </w:numPr>
        <w:spacing w:after="240"/>
        <w:jc w:val="both"/>
        <w:rPr>
          <w:color w:val="000000" w:themeColor="text1"/>
        </w:rPr>
      </w:pPr>
      <w:r w:rsidRPr="00130AA1">
        <w:rPr>
          <w:color w:val="000000" w:themeColor="text1"/>
        </w:rPr>
        <w:t>La personne enseignante associée peut avoir une tâche constituée à 80 % de périodes d’enseignement en EPS auprès des élèves, à condition que les 20 % restants soient assumés par une deuxième personne enseignante associée qualifié</w:t>
      </w:r>
      <w:r w:rsidR="00AC0957" w:rsidRPr="00130AA1">
        <w:rPr>
          <w:color w:val="000000" w:themeColor="text1"/>
        </w:rPr>
        <w:t>e</w:t>
      </w:r>
      <w:r w:rsidRPr="00130AA1">
        <w:rPr>
          <w:color w:val="000000" w:themeColor="text1"/>
        </w:rPr>
        <w:t>.</w:t>
      </w:r>
    </w:p>
    <w:p w14:paraId="68F8A10B" w14:textId="77777777" w:rsidR="00B97149" w:rsidRPr="00130AA1" w:rsidRDefault="00B97149" w:rsidP="00B97149">
      <w:pPr>
        <w:pStyle w:val="Paragraphedeliste"/>
        <w:spacing w:after="240"/>
        <w:ind w:left="1224"/>
        <w:jc w:val="both"/>
        <w:rPr>
          <w:color w:val="000000" w:themeColor="text1"/>
        </w:rPr>
      </w:pPr>
    </w:p>
    <w:p w14:paraId="7B841CF0" w14:textId="77777777" w:rsidR="00D233CD" w:rsidRPr="00130AA1" w:rsidRDefault="00D233CD" w:rsidP="00CC6028">
      <w:pPr>
        <w:pStyle w:val="Paragraphedeliste"/>
        <w:numPr>
          <w:ilvl w:val="0"/>
          <w:numId w:val="4"/>
        </w:numPr>
        <w:spacing w:after="240"/>
        <w:ind w:left="357" w:hanging="357"/>
        <w:rPr>
          <w:b/>
          <w:color w:val="000000" w:themeColor="text1"/>
        </w:rPr>
      </w:pPr>
      <w:r w:rsidRPr="00130AA1">
        <w:rPr>
          <w:b/>
          <w:color w:val="000000" w:themeColor="text1"/>
        </w:rPr>
        <w:t>Caractéristiques du milieu</w:t>
      </w:r>
    </w:p>
    <w:p w14:paraId="16572019" w14:textId="77777777" w:rsidR="0035059B" w:rsidRPr="00130AA1" w:rsidRDefault="0035059B" w:rsidP="0035059B">
      <w:pPr>
        <w:pStyle w:val="Paragraphedeliste"/>
        <w:spacing w:after="240"/>
        <w:ind w:left="357"/>
        <w:rPr>
          <w:b/>
          <w:color w:val="000000" w:themeColor="text1"/>
        </w:rPr>
      </w:pPr>
    </w:p>
    <w:p w14:paraId="27770AC4" w14:textId="77777777" w:rsidR="00D233CD" w:rsidRPr="00130AA1" w:rsidRDefault="00D233CD" w:rsidP="00D233CD">
      <w:pPr>
        <w:pStyle w:val="Paragraphedeliste"/>
        <w:numPr>
          <w:ilvl w:val="1"/>
          <w:numId w:val="4"/>
        </w:numPr>
        <w:spacing w:before="240"/>
        <w:jc w:val="both"/>
        <w:rPr>
          <w:color w:val="000000" w:themeColor="text1"/>
        </w:rPr>
      </w:pPr>
      <w:r w:rsidRPr="00130AA1">
        <w:rPr>
          <w:b/>
          <w:bCs/>
          <w:color w:val="000000" w:themeColor="text1"/>
        </w:rPr>
        <w:t xml:space="preserve">Un seul stage dans un milieu scolaire </w:t>
      </w:r>
      <w:r w:rsidR="00CC6028" w:rsidRPr="00130AA1">
        <w:rPr>
          <w:b/>
          <w:bCs/>
          <w:color w:val="000000" w:themeColor="text1"/>
        </w:rPr>
        <w:t>privé</w:t>
      </w:r>
      <w:r w:rsidR="00CC6028" w:rsidRPr="00130AA1">
        <w:rPr>
          <w:color w:val="000000" w:themeColor="text1"/>
        </w:rPr>
        <w:t xml:space="preserve"> est autorisé au cours de l</w:t>
      </w:r>
      <w:r w:rsidRPr="00130AA1">
        <w:rPr>
          <w:color w:val="000000" w:themeColor="text1"/>
        </w:rPr>
        <w:t>a formation, à moins d’une difficulté liée à la capacité d’accueil des milieux scolaires.</w:t>
      </w:r>
    </w:p>
    <w:p w14:paraId="1CE4D713" w14:textId="77777777" w:rsidR="00D233CD" w:rsidRPr="00130AA1" w:rsidRDefault="00CC6028" w:rsidP="00D233CD">
      <w:pPr>
        <w:pStyle w:val="Paragraphedeliste"/>
        <w:numPr>
          <w:ilvl w:val="1"/>
          <w:numId w:val="4"/>
        </w:numPr>
        <w:spacing w:before="240"/>
        <w:jc w:val="both"/>
        <w:rPr>
          <w:color w:val="000000" w:themeColor="text1"/>
        </w:rPr>
      </w:pPr>
      <w:r w:rsidRPr="00130AA1">
        <w:rPr>
          <w:b/>
          <w:bCs/>
          <w:color w:val="000000" w:themeColor="text1"/>
        </w:rPr>
        <w:t>Une seule demande de placement avec contact privilégié</w:t>
      </w:r>
      <w:r w:rsidRPr="00130AA1">
        <w:rPr>
          <w:color w:val="000000" w:themeColor="text1"/>
        </w:rPr>
        <w:t xml:space="preserve"> est autorisée au cours de la formation.</w:t>
      </w:r>
    </w:p>
    <w:p w14:paraId="74CF5E41" w14:textId="2327F148" w:rsidR="00D10332" w:rsidRPr="00130AA1" w:rsidRDefault="0035059B" w:rsidP="00D233CD">
      <w:pPr>
        <w:pStyle w:val="Paragraphedeliste"/>
        <w:numPr>
          <w:ilvl w:val="1"/>
          <w:numId w:val="4"/>
        </w:numPr>
        <w:spacing w:before="240"/>
        <w:jc w:val="both"/>
        <w:rPr>
          <w:color w:val="000000" w:themeColor="text1"/>
        </w:rPr>
      </w:pPr>
      <w:r w:rsidRPr="00130AA1">
        <w:rPr>
          <w:color w:val="000000" w:themeColor="text1"/>
        </w:rPr>
        <w:t xml:space="preserve">Il </w:t>
      </w:r>
      <w:r w:rsidR="000B61AE" w:rsidRPr="00130AA1">
        <w:rPr>
          <w:color w:val="000000" w:themeColor="text1"/>
        </w:rPr>
        <w:t>est recommandé de réaliser les quatre</w:t>
      </w:r>
      <w:r w:rsidRPr="00130AA1">
        <w:rPr>
          <w:color w:val="000000" w:themeColor="text1"/>
        </w:rPr>
        <w:t xml:space="preserve"> stages dans des </w:t>
      </w:r>
      <w:r w:rsidR="00BD0C73" w:rsidRPr="00130AA1">
        <w:rPr>
          <w:color w:val="000000" w:themeColor="text1"/>
        </w:rPr>
        <w:t>écoles</w:t>
      </w:r>
      <w:r w:rsidRPr="00130AA1">
        <w:rPr>
          <w:color w:val="000000" w:themeColor="text1"/>
        </w:rPr>
        <w:t xml:space="preserve"> différent</w:t>
      </w:r>
      <w:r w:rsidR="00BD0C73" w:rsidRPr="00130AA1">
        <w:rPr>
          <w:color w:val="000000" w:themeColor="text1"/>
        </w:rPr>
        <w:t>e</w:t>
      </w:r>
      <w:r w:rsidRPr="00130AA1">
        <w:rPr>
          <w:color w:val="000000" w:themeColor="text1"/>
        </w:rPr>
        <w:t>s</w:t>
      </w:r>
      <w:r w:rsidR="00D10332" w:rsidRPr="00130AA1">
        <w:rPr>
          <w:color w:val="000000" w:themeColor="text1"/>
        </w:rPr>
        <w:t>.</w:t>
      </w:r>
    </w:p>
    <w:p w14:paraId="121BAD86" w14:textId="576FAB2E" w:rsidR="0035059B" w:rsidRPr="00130AA1" w:rsidRDefault="00B327CB" w:rsidP="00D10332">
      <w:pPr>
        <w:pStyle w:val="Paragraphedeliste"/>
        <w:numPr>
          <w:ilvl w:val="2"/>
          <w:numId w:val="4"/>
        </w:numPr>
        <w:spacing w:before="240"/>
        <w:jc w:val="both"/>
        <w:rPr>
          <w:color w:val="000000" w:themeColor="text1"/>
        </w:rPr>
      </w:pPr>
      <w:r w:rsidRPr="00130AA1">
        <w:rPr>
          <w:color w:val="000000" w:themeColor="text1"/>
        </w:rPr>
        <w:t>Exceptionnellement, un retour dans un même milieu scolaire peut être envisagé lorsqu’une difficulté liée à la capacité d’accueil des milieux scolaires le justifie</w:t>
      </w:r>
      <w:r w:rsidR="0035059B" w:rsidRPr="00130AA1">
        <w:rPr>
          <w:color w:val="000000" w:themeColor="text1"/>
        </w:rPr>
        <w:t>.</w:t>
      </w:r>
    </w:p>
    <w:p w14:paraId="30A224EF" w14:textId="0D09FE5B" w:rsidR="00BC51DF" w:rsidRPr="00130AA1" w:rsidRDefault="00093EBE" w:rsidP="00D10332">
      <w:pPr>
        <w:pStyle w:val="Paragraphedeliste"/>
        <w:numPr>
          <w:ilvl w:val="2"/>
          <w:numId w:val="4"/>
        </w:numPr>
        <w:spacing w:before="240"/>
        <w:jc w:val="both"/>
        <w:rPr>
          <w:color w:val="000000" w:themeColor="text1"/>
        </w:rPr>
      </w:pPr>
      <w:r w:rsidRPr="00130AA1">
        <w:rPr>
          <w:color w:val="000000" w:themeColor="text1"/>
        </w:rPr>
        <w:t>Un retour dans un même milieu scolaire peut être autorisé à condition que le stage soit réalisé auprès d’une personne enseignante associée différente.</w:t>
      </w:r>
    </w:p>
    <w:p w14:paraId="07B5EAC9" w14:textId="77777777" w:rsidR="00093EBE" w:rsidRPr="003F30D8" w:rsidRDefault="00093EBE" w:rsidP="00093EBE">
      <w:pPr>
        <w:pStyle w:val="Paragraphedeliste"/>
        <w:spacing w:before="240"/>
        <w:ind w:left="1224"/>
        <w:jc w:val="both"/>
      </w:pPr>
    </w:p>
    <w:p w14:paraId="7055E312" w14:textId="737C7579" w:rsidR="6CD4B483" w:rsidRPr="003F30D8" w:rsidRDefault="6CD4B483" w:rsidP="00070081">
      <w:pPr>
        <w:pStyle w:val="Paragraphedeliste"/>
        <w:numPr>
          <w:ilvl w:val="1"/>
          <w:numId w:val="4"/>
        </w:numPr>
        <w:spacing w:before="240"/>
        <w:jc w:val="both"/>
      </w:pPr>
      <w:r w:rsidRPr="003F30D8">
        <w:t xml:space="preserve">Si </w:t>
      </w:r>
      <w:r w:rsidR="008D0E0B" w:rsidRPr="003F30D8">
        <w:t xml:space="preserve">le calendrier du </w:t>
      </w:r>
      <w:r w:rsidRPr="003F30D8">
        <w:t xml:space="preserve">milieu </w:t>
      </w:r>
      <w:r w:rsidR="003A30CE" w:rsidRPr="003F30D8">
        <w:t xml:space="preserve">scolaire </w:t>
      </w:r>
      <w:r w:rsidR="008D0E0B" w:rsidRPr="003F30D8">
        <w:t xml:space="preserve">comporte des </w:t>
      </w:r>
      <w:r w:rsidRPr="003F30D8">
        <w:t>congé</w:t>
      </w:r>
      <w:r w:rsidR="008D0E0B" w:rsidRPr="003F30D8">
        <w:t>s</w:t>
      </w:r>
      <w:r w:rsidRPr="003F30D8">
        <w:t xml:space="preserve"> </w:t>
      </w:r>
      <w:r w:rsidR="002730CD" w:rsidRPr="003F30D8">
        <w:t>autres que ceux fériés</w:t>
      </w:r>
      <w:r w:rsidRPr="003F30D8">
        <w:t xml:space="preserve"> (</w:t>
      </w:r>
      <w:r w:rsidR="000449A7" w:rsidRPr="003F30D8">
        <w:t>e</w:t>
      </w:r>
      <w:r w:rsidR="002730CD" w:rsidRPr="003F30D8">
        <w:t>x</w:t>
      </w:r>
      <w:r w:rsidRPr="003F30D8">
        <w:t xml:space="preserve">: </w:t>
      </w:r>
      <w:r w:rsidR="002730CD" w:rsidRPr="003F30D8">
        <w:t xml:space="preserve">Congé ajouté le jeudi avant Pâques, semaine de congé </w:t>
      </w:r>
      <w:r w:rsidR="00A469BC" w:rsidRPr="003F30D8">
        <w:t xml:space="preserve">ou pédagogiques </w:t>
      </w:r>
      <w:r w:rsidR="00A469BC" w:rsidRPr="003F30D8">
        <w:lastRenderedPageBreak/>
        <w:t xml:space="preserve">successives dans les </w:t>
      </w:r>
      <w:r w:rsidRPr="003F30D8">
        <w:t>milieu</w:t>
      </w:r>
      <w:r w:rsidR="00C93F7D" w:rsidRPr="003F30D8">
        <w:t>x scolaires</w:t>
      </w:r>
      <w:r w:rsidRPr="003F30D8">
        <w:t xml:space="preserve"> privé</w:t>
      </w:r>
      <w:r w:rsidR="00C93F7D" w:rsidRPr="003F30D8">
        <w:t xml:space="preserve">s </w:t>
      </w:r>
      <w:r w:rsidRPr="003F30D8">
        <w:t>à Pâques</w:t>
      </w:r>
      <w:r w:rsidR="003A30CE" w:rsidRPr="003F30D8">
        <w:t xml:space="preserve"> ou à l’automne</w:t>
      </w:r>
      <w:r w:rsidRPr="003F30D8">
        <w:t xml:space="preserve">), </w:t>
      </w:r>
      <w:r w:rsidR="00A469BC" w:rsidRPr="003F30D8">
        <w:t xml:space="preserve">ces journées sont </w:t>
      </w:r>
      <w:r w:rsidRPr="003F30D8">
        <w:t>exclu</w:t>
      </w:r>
      <w:r w:rsidR="50C99978" w:rsidRPr="003F30D8">
        <w:t>e</w:t>
      </w:r>
      <w:r w:rsidR="00A469BC" w:rsidRPr="003F30D8">
        <w:t>s</w:t>
      </w:r>
      <w:r w:rsidRPr="003F30D8">
        <w:t xml:space="preserve"> du stage et doi</w:t>
      </w:r>
      <w:r w:rsidR="009E49C3" w:rsidRPr="003F30D8">
        <w:t>ven</w:t>
      </w:r>
      <w:r w:rsidRPr="003F30D8">
        <w:t>t être reprise</w:t>
      </w:r>
      <w:r w:rsidR="009E49C3" w:rsidRPr="003F30D8">
        <w:t>s</w:t>
      </w:r>
      <w:r w:rsidRPr="003F30D8">
        <w:t xml:space="preserve"> à la fin du stage.</w:t>
      </w:r>
    </w:p>
    <w:p w14:paraId="4ADCBB4E" w14:textId="77777777" w:rsidR="00CC6028" w:rsidRPr="003F30D8" w:rsidRDefault="00CC6028" w:rsidP="00CC6028">
      <w:pPr>
        <w:pStyle w:val="Paragraphedeliste"/>
        <w:spacing w:before="240"/>
        <w:ind w:left="792"/>
        <w:jc w:val="both"/>
      </w:pPr>
    </w:p>
    <w:p w14:paraId="5ADFF91F" w14:textId="7F679910" w:rsidR="000E216F" w:rsidRPr="00276F62" w:rsidRDefault="0035059B" w:rsidP="00276F62">
      <w:pPr>
        <w:pStyle w:val="Paragraphedeliste"/>
        <w:numPr>
          <w:ilvl w:val="0"/>
          <w:numId w:val="4"/>
        </w:numPr>
        <w:spacing w:before="240"/>
        <w:jc w:val="both"/>
        <w:rPr>
          <w:b/>
          <w:bCs/>
        </w:rPr>
      </w:pPr>
      <w:r w:rsidRPr="003F30D8">
        <w:rPr>
          <w:b/>
          <w:bCs/>
        </w:rPr>
        <w:t>Absences en stage</w:t>
      </w:r>
    </w:p>
    <w:p w14:paraId="3428AF51" w14:textId="741187E9" w:rsidR="008A203A" w:rsidRPr="003F30D8" w:rsidRDefault="768F6C0D" w:rsidP="0500FB51">
      <w:pPr>
        <w:spacing w:before="240"/>
        <w:jc w:val="both"/>
      </w:pPr>
      <w:r w:rsidRPr="003F30D8">
        <w:t>3.1</w:t>
      </w:r>
      <w:r w:rsidRPr="003F30D8">
        <w:tab/>
      </w:r>
      <w:r w:rsidR="00D20B57" w:rsidRPr="003F30D8">
        <w:t>Toute absence</w:t>
      </w:r>
      <w:r w:rsidR="00BA3962" w:rsidRPr="003F30D8">
        <w:t xml:space="preserve"> (maladies, décès ou funérailles, mariage ou union civile, adoption ou naissance)</w:t>
      </w:r>
      <w:r w:rsidR="00D20B57" w:rsidRPr="003F30D8">
        <w:t xml:space="preserve"> à </w:t>
      </w:r>
      <w:r w:rsidR="00D20B57" w:rsidRPr="003F30D8">
        <w:rPr>
          <w:u w:val="single"/>
        </w:rPr>
        <w:t>une activité liée au stage</w:t>
      </w:r>
      <w:r w:rsidR="00D20B57" w:rsidRPr="003F30D8">
        <w:t xml:space="preserve"> </w:t>
      </w:r>
      <w:r w:rsidR="008A203A" w:rsidRPr="003F30D8">
        <w:t xml:space="preserve">(rencontres, séminaires, </w:t>
      </w:r>
      <w:r w:rsidR="00A34469" w:rsidRPr="003F30D8">
        <w:t>journée</w:t>
      </w:r>
      <w:r w:rsidR="007C39BF" w:rsidRPr="003F30D8">
        <w:t>s d’observations</w:t>
      </w:r>
      <w:r w:rsidR="008A203A" w:rsidRPr="003F30D8">
        <w:t>, etc.)</w:t>
      </w:r>
      <w:r w:rsidR="16074335" w:rsidRPr="003F30D8">
        <w:t xml:space="preserve"> et </w:t>
      </w:r>
      <w:r w:rsidR="00D20B57" w:rsidRPr="003F30D8">
        <w:t xml:space="preserve">doit être motivée </w:t>
      </w:r>
      <w:r w:rsidR="00D20B57" w:rsidRPr="005B781A">
        <w:t>auprès d</w:t>
      </w:r>
      <w:r w:rsidR="4AE73536" w:rsidRPr="005B781A">
        <w:t>e la personne</w:t>
      </w:r>
      <w:r w:rsidR="009E49C3" w:rsidRPr="005B781A">
        <w:t xml:space="preserve"> </w:t>
      </w:r>
      <w:r w:rsidR="43178CE8" w:rsidRPr="005B781A">
        <w:t>superviseur</w:t>
      </w:r>
      <w:r w:rsidR="00E658D9" w:rsidRPr="005B781A">
        <w:t>e</w:t>
      </w:r>
      <w:r w:rsidR="00237E81" w:rsidRPr="003F30D8">
        <w:t xml:space="preserve"> dans un délai raisonnable</w:t>
      </w:r>
      <w:r w:rsidR="00D20B57" w:rsidRPr="003F30D8">
        <w:t xml:space="preserve">. </w:t>
      </w:r>
      <w:r w:rsidR="425C531C" w:rsidRPr="003F30D8">
        <w:t>Cette</w:t>
      </w:r>
      <w:r w:rsidR="4E8650E5" w:rsidRPr="003F30D8">
        <w:t xml:space="preserve"> </w:t>
      </w:r>
      <w:r w:rsidR="4C4D0B22" w:rsidRPr="003F30D8">
        <w:t xml:space="preserve">personne </w:t>
      </w:r>
      <w:r w:rsidR="008C473E" w:rsidRPr="003F30D8">
        <w:t>superviseure</w:t>
      </w:r>
      <w:r w:rsidR="006D5E96" w:rsidRPr="003F30D8">
        <w:t xml:space="preserve"> </w:t>
      </w:r>
      <w:r w:rsidR="000E216F" w:rsidRPr="003F30D8">
        <w:t>définira les modalités à mettre en place pour compenser cette absence.</w:t>
      </w:r>
      <w:r w:rsidR="002D32A9" w:rsidRPr="003F30D8">
        <w:t xml:space="preserve"> </w:t>
      </w:r>
      <w:r w:rsidR="00722E81" w:rsidRPr="003F30D8">
        <w:t>Toute absence non</w:t>
      </w:r>
      <w:r w:rsidR="009E49C3" w:rsidRPr="003F30D8">
        <w:t xml:space="preserve"> </w:t>
      </w:r>
      <w:r w:rsidR="00722E81" w:rsidRPr="003F30D8">
        <w:t>motivée peu</w:t>
      </w:r>
      <w:r w:rsidR="005C7023" w:rsidRPr="003F30D8">
        <w:t xml:space="preserve">t </w:t>
      </w:r>
      <w:r w:rsidR="003031A1" w:rsidRPr="003F30D8">
        <w:t>mettre en danger</w:t>
      </w:r>
      <w:r w:rsidR="009648D0" w:rsidRPr="003F30D8">
        <w:t xml:space="preserve"> </w:t>
      </w:r>
      <w:r w:rsidR="003031A1" w:rsidRPr="003F30D8">
        <w:t>la réussite</w:t>
      </w:r>
      <w:r w:rsidR="005C7023" w:rsidRPr="003F30D8">
        <w:t xml:space="preserve"> </w:t>
      </w:r>
      <w:r w:rsidR="00BF11F7" w:rsidRPr="003F30D8">
        <w:t>du</w:t>
      </w:r>
      <w:r w:rsidR="005C7023" w:rsidRPr="003F30D8">
        <w:t xml:space="preserve"> stage.</w:t>
      </w:r>
    </w:p>
    <w:p w14:paraId="2DBC1312" w14:textId="32CEE0FC" w:rsidR="008A203A" w:rsidRPr="003F30D8" w:rsidRDefault="385DB4DC" w:rsidP="0500FB51">
      <w:pPr>
        <w:spacing w:before="240"/>
        <w:jc w:val="both"/>
        <w:rPr>
          <w:color w:val="FF0000"/>
        </w:rPr>
      </w:pPr>
      <w:r w:rsidRPr="003F30D8">
        <w:t xml:space="preserve">3.2 </w:t>
      </w:r>
      <w:r w:rsidR="008A203A" w:rsidRPr="003F30D8">
        <w:tab/>
      </w:r>
      <w:r w:rsidR="00073636" w:rsidRPr="003F30D8">
        <w:t>Une absence en stage pour l’un des motifs prévus à la Loi 2</w:t>
      </w:r>
      <w:r w:rsidR="005E2ACA" w:rsidRPr="003F30D8">
        <w:rPr>
          <w:rStyle w:val="Appelnotedebasdep"/>
        </w:rPr>
        <w:footnoteReference w:id="3"/>
      </w:r>
      <w:r w:rsidR="00073636" w:rsidRPr="003F30D8">
        <w:t xml:space="preserve"> (jour férié, maladie, obligation parentale ou familiale, décès ou funérailles, mariage ou union civile, adoption ou naissance) doit être justifiée auprès de la personne superviseure, et signalée à la personne enseignante associée ainsi qu’à la personne coordonnatrice des stages. Une preuve écrite sera exigée pour toute absence de plus de cinq jours.</w:t>
      </w:r>
    </w:p>
    <w:p w14:paraId="48B14D6D" w14:textId="574FE3A3" w:rsidR="008A203A" w:rsidRPr="003F30D8" w:rsidRDefault="4A8D050C" w:rsidP="0500FB51">
      <w:pPr>
        <w:spacing w:before="240"/>
        <w:jc w:val="both"/>
      </w:pPr>
      <w:r w:rsidRPr="003F30D8">
        <w:t>3.3</w:t>
      </w:r>
      <w:r w:rsidR="008A203A" w:rsidRPr="003F30D8">
        <w:tab/>
      </w:r>
      <w:r w:rsidR="000E216F" w:rsidRPr="003F30D8">
        <w:t xml:space="preserve">Toute absence en stage doit être </w:t>
      </w:r>
      <w:r w:rsidR="009C257B" w:rsidRPr="003F30D8">
        <w:rPr>
          <w:i/>
          <w:iCs/>
        </w:rPr>
        <w:t>obligatoirement</w:t>
      </w:r>
      <w:r w:rsidR="001A4373" w:rsidRPr="003F30D8">
        <w:t xml:space="preserve"> </w:t>
      </w:r>
      <w:r w:rsidR="000E216F" w:rsidRPr="003F30D8">
        <w:t>reprise si le calendrier scolaire le permet. Dans le cas contraire, l</w:t>
      </w:r>
      <w:r w:rsidR="00CC293F" w:rsidRPr="003F30D8">
        <w:t xml:space="preserve">a personne </w:t>
      </w:r>
      <w:r w:rsidR="000E216F" w:rsidRPr="003F30D8">
        <w:t>superviseur</w:t>
      </w:r>
      <w:r w:rsidR="2CD8E99D" w:rsidRPr="003F30D8">
        <w:t>e</w:t>
      </w:r>
      <w:r w:rsidR="000E216F" w:rsidRPr="003F30D8">
        <w:t>, en collaboration ave</w:t>
      </w:r>
      <w:r w:rsidR="00CC293F" w:rsidRPr="003F30D8">
        <w:t xml:space="preserve">c </w:t>
      </w:r>
      <w:r w:rsidR="1C6F2DDF" w:rsidRPr="003F30D8">
        <w:t xml:space="preserve">la </w:t>
      </w:r>
      <w:r w:rsidR="00CC293F" w:rsidRPr="003F30D8">
        <w:t xml:space="preserve">personne </w:t>
      </w:r>
      <w:r w:rsidR="00D26CA8" w:rsidRPr="003F30D8">
        <w:t>professeur</w:t>
      </w:r>
      <w:r w:rsidR="3411F697" w:rsidRPr="003F30D8">
        <w:t>e</w:t>
      </w:r>
      <w:r w:rsidR="00D26CA8" w:rsidRPr="003F30D8">
        <w:t xml:space="preserve"> invité</w:t>
      </w:r>
      <w:r w:rsidR="5696AAE0" w:rsidRPr="003F30D8">
        <w:t>e</w:t>
      </w:r>
      <w:r w:rsidR="000E216F" w:rsidRPr="003F30D8">
        <w:t>, définira les modalités de reprise ou de compensation</w:t>
      </w:r>
      <w:r w:rsidR="0EC1DCCB" w:rsidRPr="003F30D8">
        <w:t>.</w:t>
      </w:r>
    </w:p>
    <w:p w14:paraId="19628D56" w14:textId="3F7072FB" w:rsidR="008A203A" w:rsidRPr="003F30D8" w:rsidRDefault="000E216F" w:rsidP="0500FB51">
      <w:pPr>
        <w:pStyle w:val="Paragraphedeliste"/>
        <w:numPr>
          <w:ilvl w:val="0"/>
          <w:numId w:val="1"/>
        </w:numPr>
        <w:spacing w:before="240"/>
        <w:jc w:val="both"/>
        <w:rPr>
          <w:rFonts w:cstheme="minorBidi"/>
        </w:rPr>
      </w:pPr>
      <w:r w:rsidRPr="003F30D8">
        <w:t>Une absence en stage d’une partie de la journée est considérée comme une journée complète.</w:t>
      </w:r>
    </w:p>
    <w:p w14:paraId="4AE42FB5" w14:textId="11E64D8F" w:rsidR="008A203A" w:rsidRPr="003F30D8" w:rsidRDefault="008A203A" w:rsidP="0500FB51">
      <w:pPr>
        <w:pStyle w:val="Paragraphedeliste"/>
        <w:numPr>
          <w:ilvl w:val="0"/>
          <w:numId w:val="1"/>
        </w:numPr>
        <w:spacing w:before="240"/>
        <w:jc w:val="both"/>
        <w:rPr>
          <w:rFonts w:cstheme="minorBidi"/>
        </w:rPr>
      </w:pPr>
      <w:r w:rsidRPr="003F30D8">
        <w:rPr>
          <w:rFonts w:cstheme="minorBidi"/>
        </w:rPr>
        <w:t>Si l’absence devait se prolonger au-delà de</w:t>
      </w:r>
      <w:r w:rsidR="1483F8D0" w:rsidRPr="003F30D8">
        <w:rPr>
          <w:rFonts w:cstheme="minorBidi"/>
        </w:rPr>
        <w:t xml:space="preserve"> 5 jours</w:t>
      </w:r>
      <w:r w:rsidRPr="003F30D8">
        <w:rPr>
          <w:rFonts w:cstheme="minorBidi"/>
        </w:rPr>
        <w:t xml:space="preserve"> </w:t>
      </w:r>
      <w:r w:rsidR="2281F52D" w:rsidRPr="003F30D8">
        <w:rPr>
          <w:rFonts w:cstheme="minorBidi"/>
        </w:rPr>
        <w:t>ou dans le cas où les journées ne peuvent être reprises dans la pério</w:t>
      </w:r>
      <w:r w:rsidR="43A57B9C" w:rsidRPr="003F30D8">
        <w:rPr>
          <w:rFonts w:cstheme="minorBidi"/>
        </w:rPr>
        <w:t>d</w:t>
      </w:r>
      <w:r w:rsidR="2281F52D" w:rsidRPr="003F30D8">
        <w:rPr>
          <w:rFonts w:cstheme="minorBidi"/>
        </w:rPr>
        <w:t>e prévue pour la session du stage</w:t>
      </w:r>
      <w:r w:rsidRPr="003F30D8">
        <w:rPr>
          <w:rFonts w:cstheme="minorBidi"/>
        </w:rPr>
        <w:t>, il sera annulé et devra être repris dans son intégralité.</w:t>
      </w:r>
    </w:p>
    <w:p w14:paraId="23613B0F" w14:textId="77777777" w:rsidR="000E216F" w:rsidRPr="003F30D8" w:rsidRDefault="000E216F" w:rsidP="000E216F">
      <w:pPr>
        <w:pStyle w:val="Paragraphedeliste"/>
        <w:spacing w:before="240"/>
        <w:ind w:left="1224"/>
        <w:jc w:val="both"/>
      </w:pPr>
    </w:p>
    <w:p w14:paraId="64237BD9" w14:textId="77777777" w:rsidR="000E216F" w:rsidRPr="003F30D8" w:rsidRDefault="000E216F" w:rsidP="000E216F">
      <w:pPr>
        <w:pStyle w:val="Paragraphedeliste"/>
        <w:numPr>
          <w:ilvl w:val="0"/>
          <w:numId w:val="4"/>
        </w:numPr>
        <w:rPr>
          <w:b/>
        </w:rPr>
      </w:pPr>
      <w:r w:rsidRPr="003F30D8">
        <w:rPr>
          <w:b/>
        </w:rPr>
        <w:t>Stagiaire ayant une situation particulière</w:t>
      </w:r>
    </w:p>
    <w:p w14:paraId="40532606" w14:textId="77777777" w:rsidR="000E216F" w:rsidRPr="003F30D8" w:rsidRDefault="000E216F" w:rsidP="000E216F">
      <w:pPr>
        <w:pStyle w:val="Paragraphedeliste"/>
        <w:spacing w:after="0"/>
        <w:ind w:left="360"/>
        <w:rPr>
          <w:b/>
        </w:rPr>
      </w:pPr>
    </w:p>
    <w:p w14:paraId="50E68720" w14:textId="0FE20A7B" w:rsidR="000E216F" w:rsidRPr="003F30D8" w:rsidRDefault="00BD45D2" w:rsidP="43CD140B">
      <w:pPr>
        <w:jc w:val="both"/>
        <w:rPr>
          <w:rFonts w:cstheme="minorBidi"/>
        </w:rPr>
      </w:pPr>
      <w:r w:rsidRPr="003F30D8">
        <w:rPr>
          <w:rFonts w:cstheme="minorBidi"/>
        </w:rPr>
        <w:t>Le Comité du P</w:t>
      </w:r>
      <w:r w:rsidR="000E216F" w:rsidRPr="003F30D8">
        <w:rPr>
          <w:rFonts w:cstheme="minorBidi"/>
        </w:rPr>
        <w:t xml:space="preserve">rogramme d’intervention en activité physique, en collaboration avec le Bureau de formation pratique, </w:t>
      </w:r>
      <w:r w:rsidR="002468D3" w:rsidRPr="003F30D8">
        <w:rPr>
          <w:rFonts w:cstheme="minorBidi"/>
        </w:rPr>
        <w:t>s</w:t>
      </w:r>
      <w:r w:rsidR="00D26CA8" w:rsidRPr="003F30D8">
        <w:rPr>
          <w:rFonts w:cstheme="minorBidi"/>
        </w:rPr>
        <w:t>’est doté</w:t>
      </w:r>
      <w:r w:rsidR="002468D3" w:rsidRPr="003F30D8">
        <w:rPr>
          <w:rFonts w:cstheme="minorBidi"/>
        </w:rPr>
        <w:t xml:space="preserve"> d’une politique</w:t>
      </w:r>
      <w:r w:rsidR="000E216F" w:rsidRPr="003F30D8">
        <w:rPr>
          <w:rFonts w:cstheme="minorBidi"/>
        </w:rPr>
        <w:t xml:space="preserve"> de modification des conditions de réalisation des stages du Baccalauréat d’intervention en activité physique. </w:t>
      </w:r>
      <w:r w:rsidR="002468D3" w:rsidRPr="003F30D8">
        <w:rPr>
          <w:rFonts w:cstheme="minorBidi"/>
        </w:rPr>
        <w:t>Cette politique a</w:t>
      </w:r>
      <w:r w:rsidR="000E216F" w:rsidRPr="003F30D8">
        <w:rPr>
          <w:rFonts w:cstheme="minorBidi"/>
        </w:rPr>
        <w:t xml:space="preserve"> pour objectif de faciliter le travail de coordination des différents intervenants ainsi qu’une meilleure compréhension par les</w:t>
      </w:r>
      <w:r w:rsidR="575C935C" w:rsidRPr="003F30D8">
        <w:rPr>
          <w:rFonts w:cstheme="minorBidi"/>
        </w:rPr>
        <w:t xml:space="preserve"> personne</w:t>
      </w:r>
      <w:r w:rsidR="00BD19D9" w:rsidRPr="003F30D8">
        <w:rPr>
          <w:rFonts w:cstheme="minorBidi"/>
        </w:rPr>
        <w:t>s</w:t>
      </w:r>
      <w:r w:rsidR="575C935C" w:rsidRPr="003F30D8">
        <w:rPr>
          <w:rFonts w:cstheme="minorBidi"/>
        </w:rPr>
        <w:t xml:space="preserve"> étudiante</w:t>
      </w:r>
      <w:r w:rsidR="00BD19D9" w:rsidRPr="003F30D8">
        <w:rPr>
          <w:rFonts w:cstheme="minorBidi"/>
        </w:rPr>
        <w:t>s</w:t>
      </w:r>
      <w:r w:rsidR="000E216F" w:rsidRPr="003F30D8">
        <w:rPr>
          <w:rFonts w:cstheme="minorBidi"/>
        </w:rPr>
        <w:t>, des possibilités de réalisations des stages en fonction de</w:t>
      </w:r>
      <w:r w:rsidR="002468D3" w:rsidRPr="003F30D8">
        <w:rPr>
          <w:rFonts w:cstheme="minorBidi"/>
        </w:rPr>
        <w:t>s</w:t>
      </w:r>
      <w:r w:rsidR="000E216F" w:rsidRPr="003F30D8">
        <w:rPr>
          <w:rFonts w:cstheme="minorBidi"/>
        </w:rPr>
        <w:t xml:space="preserve"> besoins particuliers </w:t>
      </w:r>
      <w:r w:rsidR="002468D3" w:rsidRPr="003F30D8">
        <w:rPr>
          <w:rFonts w:cstheme="minorBidi"/>
        </w:rPr>
        <w:t xml:space="preserve">des </w:t>
      </w:r>
      <w:r w:rsidR="575C935C" w:rsidRPr="003F30D8">
        <w:rPr>
          <w:rFonts w:cstheme="minorBidi"/>
        </w:rPr>
        <w:t>personne</w:t>
      </w:r>
      <w:r w:rsidR="221087E0" w:rsidRPr="003F30D8">
        <w:rPr>
          <w:rFonts w:cstheme="minorBidi"/>
        </w:rPr>
        <w:t>s</w:t>
      </w:r>
      <w:r w:rsidR="575C935C" w:rsidRPr="003F30D8">
        <w:rPr>
          <w:rFonts w:cstheme="minorBidi"/>
        </w:rPr>
        <w:t xml:space="preserve"> étudiante</w:t>
      </w:r>
      <w:r w:rsidR="002468D3" w:rsidRPr="003F30D8">
        <w:rPr>
          <w:rFonts w:cstheme="minorBidi"/>
        </w:rPr>
        <w:t xml:space="preserve">s </w:t>
      </w:r>
      <w:r w:rsidR="000E216F" w:rsidRPr="003F30D8">
        <w:rPr>
          <w:rFonts w:cstheme="minorBidi"/>
        </w:rPr>
        <w:t xml:space="preserve">et des exigences du milieu.  Cette politique, et chacune de ses clauses s’appuient sur </w:t>
      </w:r>
      <w:r w:rsidR="00657884" w:rsidRPr="003F30D8">
        <w:rPr>
          <w:rFonts w:cstheme="minorBidi"/>
        </w:rPr>
        <w:t>trois</w:t>
      </w:r>
      <w:r w:rsidR="000E216F" w:rsidRPr="003F30D8">
        <w:rPr>
          <w:rFonts w:cstheme="minorBidi"/>
        </w:rPr>
        <w:t xml:space="preserve"> principes :</w:t>
      </w:r>
    </w:p>
    <w:p w14:paraId="36DAB363" w14:textId="18204A97" w:rsidR="000E216F" w:rsidRPr="003F30D8" w:rsidRDefault="000E216F" w:rsidP="728DC920">
      <w:pPr>
        <w:pStyle w:val="Paragraphedeliste"/>
        <w:numPr>
          <w:ilvl w:val="0"/>
          <w:numId w:val="6"/>
        </w:numPr>
        <w:jc w:val="both"/>
        <w:rPr>
          <w:rFonts w:cstheme="minorBidi"/>
        </w:rPr>
      </w:pPr>
      <w:r w:rsidRPr="003F30D8">
        <w:rPr>
          <w:rFonts w:cstheme="minorBidi"/>
        </w:rPr>
        <w:t>Les modifications des conditions de réalisation présenté</w:t>
      </w:r>
      <w:r w:rsidR="008A203A" w:rsidRPr="003F30D8">
        <w:rPr>
          <w:rFonts w:cstheme="minorBidi"/>
        </w:rPr>
        <w:t>e</w:t>
      </w:r>
      <w:r w:rsidRPr="003F30D8">
        <w:rPr>
          <w:rFonts w:cstheme="minorBidi"/>
        </w:rPr>
        <w:t xml:space="preserve">s veulent assurer la meilleure qualité possible de formation pour les </w:t>
      </w:r>
      <w:r w:rsidR="575C935C" w:rsidRPr="003F30D8">
        <w:rPr>
          <w:rFonts w:cstheme="minorBidi"/>
        </w:rPr>
        <w:t>personne</w:t>
      </w:r>
      <w:r w:rsidR="00AD3C26" w:rsidRPr="003F30D8">
        <w:rPr>
          <w:rFonts w:cstheme="minorBidi"/>
        </w:rPr>
        <w:t>s</w:t>
      </w:r>
      <w:r w:rsidR="575C935C" w:rsidRPr="003F30D8">
        <w:rPr>
          <w:rFonts w:cstheme="minorBidi"/>
        </w:rPr>
        <w:t xml:space="preserve"> étudiante</w:t>
      </w:r>
      <w:r w:rsidRPr="003F30D8">
        <w:rPr>
          <w:rFonts w:cstheme="minorBidi"/>
        </w:rPr>
        <w:t>s dans le but d’accompagner ceux-ci dans le développement de leurs compétences professionnelles ;</w:t>
      </w:r>
    </w:p>
    <w:p w14:paraId="7F20B1DB" w14:textId="2E4C6AA1" w:rsidR="000E216F" w:rsidRPr="003F30D8" w:rsidRDefault="000E216F" w:rsidP="0500FB51">
      <w:pPr>
        <w:pStyle w:val="Paragraphedeliste"/>
        <w:numPr>
          <w:ilvl w:val="0"/>
          <w:numId w:val="6"/>
        </w:numPr>
        <w:jc w:val="both"/>
        <w:rPr>
          <w:rFonts w:cstheme="minorBidi"/>
        </w:rPr>
      </w:pPr>
      <w:r w:rsidRPr="003F30D8">
        <w:rPr>
          <w:rFonts w:cstheme="minorBidi"/>
        </w:rPr>
        <w:t>Les modifications des conditions de réalisation présenté</w:t>
      </w:r>
      <w:r w:rsidR="008A203A" w:rsidRPr="003F30D8">
        <w:rPr>
          <w:rFonts w:cstheme="minorBidi"/>
        </w:rPr>
        <w:t>e</w:t>
      </w:r>
      <w:r w:rsidRPr="003F30D8">
        <w:rPr>
          <w:rFonts w:cstheme="minorBidi"/>
        </w:rPr>
        <w:t xml:space="preserve">s </w:t>
      </w:r>
      <w:r w:rsidR="619CD366" w:rsidRPr="003F30D8">
        <w:rPr>
          <w:rFonts w:cstheme="minorBidi"/>
        </w:rPr>
        <w:t xml:space="preserve">ne </w:t>
      </w:r>
      <w:r w:rsidRPr="003F30D8">
        <w:rPr>
          <w:rFonts w:cstheme="minorBidi"/>
        </w:rPr>
        <w:t>souhaitent pas mettre de pression excessive sur le milieu d’accueil des stagiaires ;</w:t>
      </w:r>
    </w:p>
    <w:p w14:paraId="2454170C" w14:textId="4FEEDB12" w:rsidR="000E216F" w:rsidRPr="003F30D8" w:rsidRDefault="000E216F" w:rsidP="728DC920">
      <w:pPr>
        <w:pStyle w:val="Paragraphedeliste"/>
        <w:numPr>
          <w:ilvl w:val="0"/>
          <w:numId w:val="6"/>
        </w:numPr>
        <w:jc w:val="both"/>
        <w:rPr>
          <w:rFonts w:cstheme="minorBidi"/>
        </w:rPr>
      </w:pPr>
      <w:r w:rsidRPr="003F30D8">
        <w:rPr>
          <w:rFonts w:cstheme="minorBidi"/>
        </w:rPr>
        <w:lastRenderedPageBreak/>
        <w:t>Le principe d’équité sera préservé pour que les attentes soient les mêmes pour tous les</w:t>
      </w:r>
      <w:r w:rsidR="00723AC4" w:rsidRPr="003F30D8">
        <w:rPr>
          <w:rFonts w:cstheme="minorBidi"/>
        </w:rPr>
        <w:t xml:space="preserve"> stagiaires</w:t>
      </w:r>
      <w:r w:rsidRPr="003F30D8">
        <w:rPr>
          <w:rFonts w:cstheme="minorBidi"/>
        </w:rPr>
        <w:t xml:space="preserve">.  </w:t>
      </w:r>
    </w:p>
    <w:p w14:paraId="4904DDD5" w14:textId="77777777" w:rsidR="002468D3" w:rsidRPr="003F30D8" w:rsidRDefault="002468D3" w:rsidP="002468D3">
      <w:pPr>
        <w:pStyle w:val="Paragraphedeliste"/>
        <w:jc w:val="both"/>
        <w:rPr>
          <w:rFonts w:cstheme="minorHAnsi"/>
        </w:rPr>
      </w:pPr>
    </w:p>
    <w:p w14:paraId="5ABF103D" w14:textId="792300AA" w:rsidR="000E216F" w:rsidRPr="003F30D8" w:rsidRDefault="002468D3" w:rsidP="00CC334B">
      <w:pPr>
        <w:pStyle w:val="Paragraphedeliste"/>
        <w:numPr>
          <w:ilvl w:val="1"/>
          <w:numId w:val="30"/>
        </w:numPr>
        <w:rPr>
          <w:b/>
          <w:bCs/>
        </w:rPr>
      </w:pPr>
      <w:r w:rsidRPr="003F30D8">
        <w:rPr>
          <w:b/>
          <w:bCs/>
        </w:rPr>
        <w:t>Un</w:t>
      </w:r>
      <w:r w:rsidR="3FF8472B" w:rsidRPr="003F30D8">
        <w:rPr>
          <w:b/>
          <w:bCs/>
        </w:rPr>
        <w:t>e personne</w:t>
      </w:r>
      <w:r w:rsidRPr="003F30D8">
        <w:rPr>
          <w:b/>
          <w:bCs/>
        </w:rPr>
        <w:t xml:space="preserve"> stagiaire est considéré</w:t>
      </w:r>
      <w:r w:rsidR="5BBA6F24" w:rsidRPr="003F30D8">
        <w:rPr>
          <w:b/>
          <w:bCs/>
        </w:rPr>
        <w:t>e</w:t>
      </w:r>
      <w:r w:rsidRPr="003F30D8">
        <w:rPr>
          <w:b/>
          <w:bCs/>
        </w:rPr>
        <w:t xml:space="preserve"> comme ayant une situation particulière et donc, éligible à une modification de ses conditions de stage s</w:t>
      </w:r>
      <w:r w:rsidR="1A5F5456" w:rsidRPr="003F30D8">
        <w:rPr>
          <w:b/>
          <w:bCs/>
        </w:rPr>
        <w:t>’</w:t>
      </w:r>
      <w:r w:rsidR="2E731B6C" w:rsidRPr="003F30D8">
        <w:rPr>
          <w:b/>
          <w:bCs/>
        </w:rPr>
        <w:t xml:space="preserve">il ou elle </w:t>
      </w:r>
      <w:r w:rsidRPr="003F30D8">
        <w:rPr>
          <w:b/>
          <w:bCs/>
        </w:rPr>
        <w:t xml:space="preserve">est :  </w:t>
      </w:r>
    </w:p>
    <w:p w14:paraId="6EDEE885" w14:textId="77777777" w:rsidR="001E2BCD" w:rsidRPr="003F30D8" w:rsidRDefault="001E2BCD" w:rsidP="001E2BCD">
      <w:pPr>
        <w:pStyle w:val="Paragraphedeliste"/>
        <w:ind w:left="792"/>
        <w:rPr>
          <w:b/>
        </w:rPr>
      </w:pPr>
    </w:p>
    <w:p w14:paraId="788B39E3" w14:textId="4F86581E" w:rsidR="002468D3" w:rsidRPr="003F30D8" w:rsidRDefault="002706B5" w:rsidP="0500FB51">
      <w:pPr>
        <w:pStyle w:val="Paragraphedeliste"/>
        <w:numPr>
          <w:ilvl w:val="2"/>
          <w:numId w:val="4"/>
        </w:numPr>
        <w:jc w:val="both"/>
        <w:rPr>
          <w:rFonts w:ascii="Segoe UI" w:eastAsia="Segoe UI" w:hAnsi="Segoe UI" w:cs="Segoe UI"/>
          <w:color w:val="333333"/>
          <w:sz w:val="18"/>
          <w:szCs w:val="18"/>
        </w:rPr>
      </w:pPr>
      <w:r w:rsidRPr="003F30D8">
        <w:t xml:space="preserve">Est reconnue comme </w:t>
      </w:r>
      <w:r w:rsidRPr="00D815E5">
        <w:rPr>
          <w:i/>
          <w:iCs/>
        </w:rPr>
        <w:t>personne étudiante-athlète</w:t>
      </w:r>
      <w:r w:rsidRPr="003F30D8">
        <w:t xml:space="preserve"> toute personne inscrite à titre d’athlète au sein des Citadins, de l’Alliance Sport-Études ou occupant un rôle d’entraîneur ou d’arbitre à l’échelle internationale. Une lettre de confirmation ou de motivation émise par la fédération sportive concernée sera exigée à l’appui de ce statut.</w:t>
      </w:r>
      <w:r w:rsidR="768D3305" w:rsidRPr="003F30D8">
        <w:rPr>
          <w:rFonts w:cstheme="minorBidi"/>
        </w:rPr>
        <w:t xml:space="preserve"> </w:t>
      </w:r>
    </w:p>
    <w:p w14:paraId="1038B82C" w14:textId="6F527D02" w:rsidR="002468D3" w:rsidRPr="003F30D8" w:rsidRDefault="001345D0" w:rsidP="728DC920">
      <w:pPr>
        <w:pStyle w:val="Paragraphedeliste"/>
        <w:numPr>
          <w:ilvl w:val="2"/>
          <w:numId w:val="4"/>
        </w:numPr>
        <w:jc w:val="both"/>
        <w:rPr>
          <w:b/>
          <w:bCs/>
        </w:rPr>
      </w:pPr>
      <w:r>
        <w:rPr>
          <w:rFonts w:cstheme="minorBidi"/>
        </w:rPr>
        <w:t>E</w:t>
      </w:r>
      <w:r w:rsidR="002468D3" w:rsidRPr="003F30D8">
        <w:rPr>
          <w:rFonts w:cstheme="minorBidi"/>
        </w:rPr>
        <w:t>st considéré</w:t>
      </w:r>
      <w:r>
        <w:rPr>
          <w:rFonts w:cstheme="minorBidi"/>
        </w:rPr>
        <w:t>e</w:t>
      </w:r>
      <w:r w:rsidR="00B767BE" w:rsidRPr="003F30D8">
        <w:rPr>
          <w:rFonts w:cstheme="minorBidi"/>
        </w:rPr>
        <w:t xml:space="preserve"> </w:t>
      </w:r>
      <w:r w:rsidR="002468D3" w:rsidRPr="003F30D8">
        <w:rPr>
          <w:rFonts w:cstheme="minorBidi"/>
        </w:rPr>
        <w:t>comme un</w:t>
      </w:r>
      <w:r w:rsidR="4E9D0DF7" w:rsidRPr="003F30D8">
        <w:rPr>
          <w:rFonts w:cstheme="minorBidi"/>
        </w:rPr>
        <w:t>e</w:t>
      </w:r>
      <w:r w:rsidR="002468D3" w:rsidRPr="003F30D8">
        <w:rPr>
          <w:rFonts w:cstheme="minorBidi"/>
        </w:rPr>
        <w:t xml:space="preserve"> </w:t>
      </w:r>
      <w:r w:rsidR="575C935C" w:rsidRPr="00D815E5">
        <w:rPr>
          <w:rFonts w:cstheme="minorBidi"/>
          <w:i/>
          <w:iCs/>
        </w:rPr>
        <w:t>personne étudiante</w:t>
      </w:r>
      <w:r w:rsidR="002468D3" w:rsidRPr="00D815E5">
        <w:rPr>
          <w:rFonts w:cstheme="minorBidi"/>
          <w:i/>
          <w:iCs/>
        </w:rPr>
        <w:t xml:space="preserve"> blessé</w:t>
      </w:r>
      <w:r w:rsidR="006A6B4E" w:rsidRPr="00D815E5">
        <w:rPr>
          <w:rFonts w:cstheme="minorBidi"/>
          <w:i/>
          <w:iCs/>
        </w:rPr>
        <w:t>e</w:t>
      </w:r>
      <w:r w:rsidR="002468D3" w:rsidRPr="00D815E5">
        <w:rPr>
          <w:rFonts w:cstheme="minorBidi"/>
          <w:i/>
          <w:iCs/>
        </w:rPr>
        <w:t xml:space="preserve"> ou éprouvant des problèmes de santé mentale</w:t>
      </w:r>
      <w:r w:rsidR="002468D3" w:rsidRPr="003F30D8">
        <w:rPr>
          <w:rFonts w:cstheme="minorBidi"/>
        </w:rPr>
        <w:t xml:space="preserve">, </w:t>
      </w:r>
      <w:r w:rsidR="41F785D8" w:rsidRPr="003F30D8">
        <w:rPr>
          <w:rFonts w:cstheme="minorBidi"/>
        </w:rPr>
        <w:t xml:space="preserve">celle </w:t>
      </w:r>
      <w:r w:rsidR="002468D3" w:rsidRPr="003F30D8">
        <w:rPr>
          <w:rFonts w:cstheme="minorBidi"/>
        </w:rPr>
        <w:t xml:space="preserve">qui a une justification médicale attestant de son impossibilité à poursuivre son stage dans le cadre établi.  </w:t>
      </w:r>
    </w:p>
    <w:p w14:paraId="43E79A83" w14:textId="52F93162" w:rsidR="008A203A" w:rsidRPr="003F30D8" w:rsidRDefault="00D815E5" w:rsidP="728DC920">
      <w:pPr>
        <w:pStyle w:val="Paragraphedeliste"/>
        <w:numPr>
          <w:ilvl w:val="2"/>
          <w:numId w:val="4"/>
        </w:numPr>
        <w:jc w:val="both"/>
        <w:rPr>
          <w:rFonts w:cstheme="minorBidi"/>
        </w:rPr>
      </w:pPr>
      <w:r>
        <w:rPr>
          <w:rFonts w:cstheme="minorBidi"/>
        </w:rPr>
        <w:t>E</w:t>
      </w:r>
      <w:r w:rsidR="001E2BCD" w:rsidRPr="003F30D8">
        <w:rPr>
          <w:rFonts w:cstheme="minorBidi"/>
        </w:rPr>
        <w:t xml:space="preserve">st considéré comme </w:t>
      </w:r>
      <w:r w:rsidR="50846913" w:rsidRPr="003F30D8">
        <w:rPr>
          <w:rFonts w:cstheme="minorBidi"/>
        </w:rPr>
        <w:t>l</w:t>
      </w:r>
      <w:r w:rsidR="575C935C" w:rsidRPr="003F30D8">
        <w:rPr>
          <w:rFonts w:cstheme="minorBidi"/>
        </w:rPr>
        <w:t xml:space="preserve">a </w:t>
      </w:r>
      <w:r w:rsidR="575C935C" w:rsidRPr="00D815E5">
        <w:rPr>
          <w:rFonts w:cstheme="minorBidi"/>
          <w:i/>
          <w:iCs/>
        </w:rPr>
        <w:t>personne étudiante</w:t>
      </w:r>
      <w:r w:rsidR="001E2BCD" w:rsidRPr="00D815E5">
        <w:rPr>
          <w:rFonts w:cstheme="minorBidi"/>
          <w:i/>
          <w:iCs/>
        </w:rPr>
        <w:t xml:space="preserve"> vivant une grossesse ou un nouveau parent</w:t>
      </w:r>
      <w:r w:rsidR="001E2BCD" w:rsidRPr="003F30D8">
        <w:rPr>
          <w:rFonts w:cstheme="minorBidi"/>
        </w:rPr>
        <w:t xml:space="preserve">, celle qui est enceinte ou accouchera jusqu’à 6 mois avant le stage, son ou sa conjoint(e), ou celui ou celle qui adoptera durant la période prévue par le stage. </w:t>
      </w:r>
    </w:p>
    <w:p w14:paraId="28FF7558" w14:textId="77777777" w:rsidR="00106EBC" w:rsidRPr="003F30D8" w:rsidRDefault="00106EBC" w:rsidP="00106EBC">
      <w:pPr>
        <w:spacing w:after="0"/>
        <w:jc w:val="both"/>
        <w:rPr>
          <w:rFonts w:cstheme="minorHAnsi"/>
        </w:rPr>
      </w:pPr>
    </w:p>
    <w:p w14:paraId="69A157BD" w14:textId="0C3AE2C9" w:rsidR="00171D99" w:rsidRPr="003F30D8" w:rsidRDefault="663153BB" w:rsidP="006B19A5">
      <w:pPr>
        <w:pStyle w:val="Paragraphedeliste"/>
        <w:numPr>
          <w:ilvl w:val="1"/>
          <w:numId w:val="4"/>
        </w:numPr>
        <w:ind w:left="540" w:hanging="522"/>
        <w:jc w:val="both"/>
        <w:rPr>
          <w:rFonts w:cstheme="minorBidi"/>
        </w:rPr>
      </w:pPr>
      <w:r w:rsidRPr="003F30D8">
        <w:rPr>
          <w:rFonts w:cstheme="minorBidi"/>
          <w:b/>
          <w:bCs/>
        </w:rPr>
        <w:t>La personne stagiaire</w:t>
      </w:r>
      <w:r w:rsidR="00171D99" w:rsidRPr="003F30D8">
        <w:rPr>
          <w:rFonts w:cstheme="minorBidi"/>
          <w:b/>
          <w:bCs/>
        </w:rPr>
        <w:t xml:space="preserve"> ayant une situation particulière telle que définie ci-haut</w:t>
      </w:r>
      <w:r w:rsidR="00846260" w:rsidRPr="003F30D8">
        <w:rPr>
          <w:rFonts w:cstheme="minorBidi"/>
          <w:b/>
          <w:bCs/>
        </w:rPr>
        <w:t xml:space="preserve"> peu</w:t>
      </w:r>
      <w:r w:rsidR="00171D99" w:rsidRPr="003F30D8">
        <w:rPr>
          <w:rFonts w:cstheme="minorBidi"/>
          <w:b/>
          <w:bCs/>
        </w:rPr>
        <w:t>t se prévaloir de modifications</w:t>
      </w:r>
      <w:r w:rsidR="00846260" w:rsidRPr="003F30D8">
        <w:rPr>
          <w:rFonts w:cstheme="minorBidi"/>
          <w:b/>
          <w:bCs/>
        </w:rPr>
        <w:t xml:space="preserve"> à ses</w:t>
      </w:r>
      <w:r w:rsidR="00171D99" w:rsidRPr="003F30D8">
        <w:rPr>
          <w:rFonts w:cstheme="minorBidi"/>
          <w:b/>
          <w:bCs/>
        </w:rPr>
        <w:t xml:space="preserve"> condition</w:t>
      </w:r>
      <w:r w:rsidR="00846260" w:rsidRPr="003F30D8">
        <w:rPr>
          <w:rFonts w:cstheme="minorBidi"/>
          <w:b/>
          <w:bCs/>
        </w:rPr>
        <w:t>s</w:t>
      </w:r>
      <w:r w:rsidR="00171D99" w:rsidRPr="003F30D8">
        <w:rPr>
          <w:rFonts w:cstheme="minorBidi"/>
          <w:b/>
          <w:bCs/>
        </w:rPr>
        <w:t xml:space="preserve"> de réalisation de stage. Les exigences suivantes définissent </w:t>
      </w:r>
      <w:r w:rsidR="00846260" w:rsidRPr="003F30D8">
        <w:rPr>
          <w:rFonts w:cstheme="minorBidi"/>
          <w:b/>
          <w:bCs/>
        </w:rPr>
        <w:t>ce qu’est une modification</w:t>
      </w:r>
      <w:r w:rsidR="00171D99" w:rsidRPr="003F30D8">
        <w:rPr>
          <w:rFonts w:cstheme="minorBidi"/>
          <w:b/>
          <w:bCs/>
        </w:rPr>
        <w:t> :</w:t>
      </w:r>
    </w:p>
    <w:p w14:paraId="54C5D1D0" w14:textId="77777777" w:rsidR="008157A0" w:rsidRPr="003F30D8" w:rsidRDefault="008157A0" w:rsidP="00846260">
      <w:pPr>
        <w:pStyle w:val="Paragraphedeliste"/>
        <w:ind w:left="792"/>
        <w:jc w:val="both"/>
        <w:rPr>
          <w:rFonts w:cstheme="minorHAnsi"/>
        </w:rPr>
      </w:pPr>
    </w:p>
    <w:p w14:paraId="0C5161FE" w14:textId="1AEF28CB" w:rsidR="000207BA" w:rsidRPr="003F30D8" w:rsidRDefault="00106EBC" w:rsidP="728DC920">
      <w:pPr>
        <w:ind w:left="720"/>
        <w:jc w:val="both"/>
        <w:rPr>
          <w:rFonts w:cstheme="minorBidi"/>
        </w:rPr>
      </w:pPr>
      <w:r w:rsidRPr="003F30D8">
        <w:rPr>
          <w:rFonts w:cstheme="minorBidi"/>
        </w:rPr>
        <w:t>4.2.1.</w:t>
      </w:r>
      <w:r w:rsidR="000207BA" w:rsidRPr="003F30D8">
        <w:rPr>
          <w:rFonts w:cstheme="minorBidi"/>
        </w:rPr>
        <w:t xml:space="preserve">  </w:t>
      </w:r>
      <w:r w:rsidR="575C935C" w:rsidRPr="003F30D8">
        <w:rPr>
          <w:rFonts w:cstheme="minorBidi"/>
        </w:rPr>
        <w:t>La personne étudiant</w:t>
      </w:r>
      <w:r w:rsidR="73E5B726" w:rsidRPr="003F30D8">
        <w:rPr>
          <w:rFonts w:cstheme="minorBidi"/>
        </w:rPr>
        <w:t>e</w:t>
      </w:r>
      <w:r w:rsidR="2A90A26F" w:rsidRPr="003F30D8">
        <w:rPr>
          <w:rFonts w:cstheme="minorBidi"/>
        </w:rPr>
        <w:t xml:space="preserve"> </w:t>
      </w:r>
      <w:r w:rsidR="00E94877" w:rsidRPr="003F30D8">
        <w:rPr>
          <w:rFonts w:cstheme="minorBidi"/>
        </w:rPr>
        <w:t>à</w:t>
      </w:r>
      <w:r w:rsidR="000207BA" w:rsidRPr="003F30D8">
        <w:rPr>
          <w:rFonts w:cstheme="minorBidi"/>
        </w:rPr>
        <w:t xml:space="preserve"> situation particulière, souhait</w:t>
      </w:r>
      <w:r w:rsidR="00D17F36" w:rsidRPr="003F30D8">
        <w:rPr>
          <w:rFonts w:cstheme="minorBidi"/>
        </w:rPr>
        <w:t>ant</w:t>
      </w:r>
      <w:r w:rsidR="000207BA" w:rsidRPr="003F30D8">
        <w:rPr>
          <w:rFonts w:cstheme="minorBidi"/>
        </w:rPr>
        <w:t xml:space="preserve"> s’absenter pour une période de plus de 20 % de la durée totale du stage.</w:t>
      </w:r>
    </w:p>
    <w:p w14:paraId="29290EB0" w14:textId="18749262" w:rsidR="000207BA" w:rsidRPr="003F30D8" w:rsidRDefault="000207BA" w:rsidP="005E4600">
      <w:pPr>
        <w:pStyle w:val="Paragraphedeliste"/>
        <w:numPr>
          <w:ilvl w:val="3"/>
          <w:numId w:val="4"/>
        </w:numPr>
        <w:ind w:left="1723" w:hanging="646"/>
        <w:jc w:val="both"/>
        <w:rPr>
          <w:rFonts w:cstheme="minorHAnsi"/>
        </w:rPr>
      </w:pPr>
      <w:r w:rsidRPr="003F30D8">
        <w:rPr>
          <w:rFonts w:cstheme="minorHAnsi"/>
        </w:rPr>
        <w:t xml:space="preserve">Le stage devra être annulé à la session prévue et ouvert à une autre session si l’horaire le permet.  </w:t>
      </w:r>
    </w:p>
    <w:p w14:paraId="5AFCD349" w14:textId="42960C54" w:rsidR="000207BA" w:rsidRPr="003F30D8" w:rsidRDefault="000207BA" w:rsidP="0500FB51">
      <w:pPr>
        <w:pStyle w:val="Paragraphedeliste"/>
        <w:numPr>
          <w:ilvl w:val="3"/>
          <w:numId w:val="4"/>
        </w:numPr>
        <w:ind w:left="1723" w:hanging="646"/>
        <w:jc w:val="both"/>
        <w:rPr>
          <w:rFonts w:cstheme="minorBidi"/>
        </w:rPr>
      </w:pPr>
      <w:r w:rsidRPr="003F30D8">
        <w:rPr>
          <w:rFonts w:cstheme="minorBidi"/>
        </w:rPr>
        <w:t>Une modification des conditions de réalisation du stage doit respecte</w:t>
      </w:r>
      <w:r w:rsidR="001C28E0" w:rsidRPr="003F30D8">
        <w:rPr>
          <w:rFonts w:cstheme="minorBidi"/>
        </w:rPr>
        <w:t>r le cheminement défini par le P</w:t>
      </w:r>
      <w:r w:rsidRPr="003F30D8">
        <w:rPr>
          <w:rFonts w:cstheme="minorBidi"/>
        </w:rPr>
        <w:t>rogramme.</w:t>
      </w:r>
    </w:p>
    <w:p w14:paraId="3B3CFB07" w14:textId="77777777" w:rsidR="006B6C87" w:rsidRPr="003F30D8" w:rsidRDefault="006B6C87" w:rsidP="006B6C87">
      <w:pPr>
        <w:pStyle w:val="Paragraphedeliste"/>
        <w:ind w:left="1723"/>
        <w:jc w:val="both"/>
        <w:rPr>
          <w:rFonts w:cstheme="minorBidi"/>
        </w:rPr>
      </w:pPr>
    </w:p>
    <w:p w14:paraId="46F24896" w14:textId="5C7E4037" w:rsidR="00B070B1" w:rsidRPr="003F30D8" w:rsidRDefault="008157A0" w:rsidP="00D612D3">
      <w:pPr>
        <w:pStyle w:val="Paragraphedeliste"/>
        <w:spacing w:after="0"/>
        <w:jc w:val="both"/>
        <w:rPr>
          <w:rFonts w:cstheme="minorBidi"/>
        </w:rPr>
      </w:pPr>
      <w:r w:rsidRPr="003F30D8">
        <w:rPr>
          <w:rFonts w:cstheme="minorBidi"/>
        </w:rPr>
        <w:t>4.2.2</w:t>
      </w:r>
      <w:r w:rsidR="00555228" w:rsidRPr="003F30D8">
        <w:rPr>
          <w:rFonts w:cstheme="minorBidi"/>
        </w:rPr>
        <w:t>.</w:t>
      </w:r>
      <w:r w:rsidRPr="003F30D8">
        <w:rPr>
          <w:rFonts w:cstheme="minorBidi"/>
        </w:rPr>
        <w:tab/>
      </w:r>
      <w:r w:rsidR="006B6C87" w:rsidRPr="003F30D8">
        <w:rPr>
          <w:rFonts w:cstheme="minorBidi"/>
        </w:rPr>
        <w:t>La personne étudiante athlète</w:t>
      </w:r>
      <w:r w:rsidR="00D51AF4" w:rsidRPr="003F30D8">
        <w:rPr>
          <w:rFonts w:cstheme="minorBidi"/>
        </w:rPr>
        <w:t xml:space="preserve"> peu uniquement </w:t>
      </w:r>
      <w:r w:rsidR="001011A0" w:rsidRPr="003F30D8">
        <w:rPr>
          <w:rFonts w:cstheme="minorBidi"/>
        </w:rPr>
        <w:t xml:space="preserve">demander des modifications </w:t>
      </w:r>
      <w:r w:rsidR="00DF7CA3" w:rsidRPr="003F30D8">
        <w:rPr>
          <w:rFonts w:cstheme="minorBidi"/>
        </w:rPr>
        <w:t>à ses conditions</w:t>
      </w:r>
      <w:r w:rsidR="00A868A6" w:rsidRPr="003F30D8">
        <w:rPr>
          <w:rFonts w:cstheme="minorBidi"/>
        </w:rPr>
        <w:t xml:space="preserve"> de réalisation de stage </w:t>
      </w:r>
      <w:r w:rsidR="001011A0" w:rsidRPr="003F30D8">
        <w:rPr>
          <w:rFonts w:cstheme="minorBidi"/>
        </w:rPr>
        <w:t>dans le cas de compétition sportive.</w:t>
      </w:r>
    </w:p>
    <w:p w14:paraId="30428511" w14:textId="77777777" w:rsidR="000207BA" w:rsidRPr="003F30D8" w:rsidRDefault="000207BA" w:rsidP="000207BA">
      <w:pPr>
        <w:pStyle w:val="Paragraphedeliste"/>
        <w:ind w:left="1728"/>
        <w:jc w:val="both"/>
        <w:rPr>
          <w:rFonts w:cstheme="minorHAnsi"/>
        </w:rPr>
      </w:pPr>
    </w:p>
    <w:p w14:paraId="02F7A616" w14:textId="5405579A" w:rsidR="000207BA" w:rsidRPr="003F30D8" w:rsidRDefault="00732B55" w:rsidP="0500FB51">
      <w:pPr>
        <w:spacing w:after="0"/>
        <w:jc w:val="both"/>
        <w:rPr>
          <w:rFonts w:cstheme="minorBidi"/>
        </w:rPr>
      </w:pPr>
      <w:r w:rsidRPr="003F30D8">
        <w:rPr>
          <w:rFonts w:cstheme="minorBidi"/>
        </w:rPr>
        <w:t>L</w:t>
      </w:r>
      <w:r w:rsidR="000207BA" w:rsidRPr="003F30D8">
        <w:rPr>
          <w:rFonts w:cstheme="minorBidi"/>
        </w:rPr>
        <w:t>a demande de modification des conditions de réalisation du stage</w:t>
      </w:r>
      <w:r w:rsidR="004B6B31" w:rsidRPr="003F30D8">
        <w:rPr>
          <w:rFonts w:cstheme="minorBidi"/>
        </w:rPr>
        <w:t xml:space="preserve"> </w:t>
      </w:r>
      <w:r w:rsidR="4F183CEE" w:rsidRPr="003F30D8">
        <w:rPr>
          <w:rFonts w:cstheme="minorBidi"/>
        </w:rPr>
        <w:t>sera remis</w:t>
      </w:r>
      <w:r w:rsidR="004B6B31" w:rsidRPr="003F30D8">
        <w:rPr>
          <w:rFonts w:cstheme="minorBidi"/>
        </w:rPr>
        <w:t>e</w:t>
      </w:r>
      <w:r w:rsidR="4F183CEE" w:rsidRPr="003F30D8">
        <w:rPr>
          <w:rFonts w:cstheme="minorBidi"/>
        </w:rPr>
        <w:t xml:space="preserve"> </w:t>
      </w:r>
      <w:r w:rsidR="004B6B31" w:rsidRPr="003F30D8">
        <w:rPr>
          <w:rFonts w:cstheme="minorBidi"/>
        </w:rPr>
        <w:t>à</w:t>
      </w:r>
      <w:r w:rsidR="4F183CEE" w:rsidRPr="003F30D8">
        <w:rPr>
          <w:rFonts w:cstheme="minorBidi"/>
        </w:rPr>
        <w:t xml:space="preserve"> la personne professeure invitée</w:t>
      </w:r>
      <w:r w:rsidR="000207BA" w:rsidRPr="003F30D8">
        <w:rPr>
          <w:rFonts w:cstheme="minorBidi"/>
        </w:rPr>
        <w:t xml:space="preserve">.  Cette demande sera </w:t>
      </w:r>
      <w:r w:rsidR="004B6B31" w:rsidRPr="003F30D8">
        <w:rPr>
          <w:rFonts w:cstheme="minorBidi"/>
        </w:rPr>
        <w:t xml:space="preserve">par la suite </w:t>
      </w:r>
      <w:r w:rsidR="000207BA" w:rsidRPr="003F30D8">
        <w:rPr>
          <w:rFonts w:cstheme="minorBidi"/>
        </w:rPr>
        <w:t>transmise et évaluée par un comité formé de</w:t>
      </w:r>
      <w:r w:rsidR="008D34A1" w:rsidRPr="003F30D8">
        <w:rPr>
          <w:rFonts w:cstheme="minorBidi"/>
        </w:rPr>
        <w:t xml:space="preserve"> la direction de Programme, du B</w:t>
      </w:r>
      <w:r w:rsidR="000207BA" w:rsidRPr="003F30D8">
        <w:rPr>
          <w:rFonts w:cstheme="minorBidi"/>
        </w:rPr>
        <w:t>ureau de formation pratique et du responsable des stages.  Ce comité évaluera la faisabilité des modifications d</w:t>
      </w:r>
      <w:r w:rsidR="00644CEC" w:rsidRPr="003F30D8">
        <w:rPr>
          <w:rFonts w:cstheme="minorBidi"/>
        </w:rPr>
        <w:t>emandées en s’appuyant sur les trois</w:t>
      </w:r>
      <w:r w:rsidR="000207BA" w:rsidRPr="003F30D8">
        <w:rPr>
          <w:rFonts w:cstheme="minorBidi"/>
        </w:rPr>
        <w:t xml:space="preserve"> principes établis.</w:t>
      </w:r>
    </w:p>
    <w:p w14:paraId="71AB435A" w14:textId="77777777" w:rsidR="00171D99" w:rsidRPr="003F30D8" w:rsidRDefault="00171D99" w:rsidP="00846260">
      <w:pPr>
        <w:spacing w:after="0"/>
        <w:ind w:left="1080"/>
        <w:jc w:val="both"/>
        <w:rPr>
          <w:rFonts w:cstheme="minorHAnsi"/>
        </w:rPr>
      </w:pPr>
    </w:p>
    <w:p w14:paraId="5243B7BA" w14:textId="4AB74A45" w:rsidR="002468D3" w:rsidRPr="003F30D8" w:rsidRDefault="00846260" w:rsidP="00846260">
      <w:pPr>
        <w:pStyle w:val="Paragraphedeliste"/>
        <w:numPr>
          <w:ilvl w:val="0"/>
          <w:numId w:val="14"/>
        </w:numPr>
        <w:jc w:val="both"/>
        <w:rPr>
          <w:b/>
        </w:rPr>
      </w:pPr>
      <w:r w:rsidRPr="003F30D8">
        <w:rPr>
          <w:b/>
        </w:rPr>
        <w:t>Stages en région éloignée</w:t>
      </w:r>
    </w:p>
    <w:p w14:paraId="0AEC37DC" w14:textId="7E2AD489" w:rsidR="00584A6D" w:rsidRPr="003F30D8" w:rsidRDefault="00C24F6E" w:rsidP="00584A6D">
      <w:pPr>
        <w:jc w:val="both"/>
      </w:pPr>
      <w:r w:rsidRPr="003F30D8">
        <w:t>Seuls les stages 3 et 4 (KIN3803 et KIN4803) peuvent s’effectu</w:t>
      </w:r>
      <w:r w:rsidR="00037803" w:rsidRPr="003F30D8">
        <w:t>er</w:t>
      </w:r>
      <w:r w:rsidRPr="003F30D8">
        <w:t xml:space="preserve"> en région éloignée. Un milieu est considéré comme éloigné s’il est à plus de </w:t>
      </w:r>
      <w:r w:rsidR="00331650" w:rsidRPr="003F30D8">
        <w:t>100</w:t>
      </w:r>
      <w:r w:rsidRPr="003F30D8">
        <w:t xml:space="preserve"> km </w:t>
      </w:r>
      <w:r w:rsidR="00374CF4" w:rsidRPr="003F30D8">
        <w:t>de l’UQAM</w:t>
      </w:r>
      <w:r w:rsidR="007208D4" w:rsidRPr="003F30D8">
        <w:t>.</w:t>
      </w:r>
    </w:p>
    <w:p w14:paraId="2327ABDF" w14:textId="16A6FE3C" w:rsidR="00374CF4" w:rsidRPr="003F30D8" w:rsidRDefault="008D34A1" w:rsidP="006B19A5">
      <w:pPr>
        <w:pStyle w:val="Paragraphedeliste"/>
        <w:numPr>
          <w:ilvl w:val="1"/>
          <w:numId w:val="25"/>
        </w:numPr>
        <w:ind w:left="720"/>
        <w:jc w:val="both"/>
        <w:rPr>
          <w:b/>
        </w:rPr>
      </w:pPr>
      <w:r w:rsidRPr="003F30D8">
        <w:rPr>
          <w:b/>
        </w:rPr>
        <w:t>Profil de candidat recherché</w:t>
      </w:r>
      <w:r w:rsidR="00374CF4" w:rsidRPr="003F30D8">
        <w:rPr>
          <w:b/>
        </w:rPr>
        <w:t xml:space="preserve"> au stage en région éloignée</w:t>
      </w:r>
    </w:p>
    <w:p w14:paraId="43F93F49" w14:textId="247829D7" w:rsidR="00374CF4" w:rsidRPr="003F30D8" w:rsidRDefault="00374CF4" w:rsidP="00374CF4">
      <w:pPr>
        <w:pStyle w:val="Paragraphedeliste"/>
        <w:ind w:left="788"/>
        <w:jc w:val="both"/>
      </w:pPr>
    </w:p>
    <w:p w14:paraId="4BFDB2FA" w14:textId="27A82ADF" w:rsidR="00374CF4" w:rsidRPr="003F30D8" w:rsidRDefault="00374CF4" w:rsidP="00106EBC">
      <w:pPr>
        <w:pStyle w:val="Paragraphedeliste"/>
        <w:numPr>
          <w:ilvl w:val="2"/>
          <w:numId w:val="25"/>
        </w:numPr>
        <w:jc w:val="both"/>
      </w:pPr>
      <w:r w:rsidRPr="003F30D8">
        <w:t>Avoir une moyenne de</w:t>
      </w:r>
      <w:r w:rsidRPr="003B066A">
        <w:rPr>
          <w:color w:val="000000" w:themeColor="text1"/>
        </w:rPr>
        <w:t xml:space="preserve"> </w:t>
      </w:r>
      <w:r w:rsidRPr="00520C58">
        <w:rPr>
          <w:color w:val="000000" w:themeColor="text1"/>
        </w:rPr>
        <w:t>3,</w:t>
      </w:r>
      <w:r w:rsidR="00F12080" w:rsidRPr="00520C58">
        <w:rPr>
          <w:color w:val="000000" w:themeColor="text1"/>
        </w:rPr>
        <w:t>2</w:t>
      </w:r>
      <w:r w:rsidRPr="003B066A">
        <w:rPr>
          <w:color w:val="000000" w:themeColor="text1"/>
        </w:rPr>
        <w:t xml:space="preserve"> ou </w:t>
      </w:r>
      <w:r w:rsidRPr="003F30D8">
        <w:t>plus au Baccalauréat d’intervention en activité physique lors de la demande.</w:t>
      </w:r>
    </w:p>
    <w:p w14:paraId="5EC80A65" w14:textId="121AC299" w:rsidR="00374CF4" w:rsidRPr="003F30D8" w:rsidRDefault="00374CF4" w:rsidP="00FF1129">
      <w:pPr>
        <w:pStyle w:val="Paragraphedeliste"/>
        <w:numPr>
          <w:ilvl w:val="2"/>
          <w:numId w:val="25"/>
        </w:numPr>
        <w:jc w:val="both"/>
      </w:pPr>
      <w:r w:rsidRPr="003F30D8">
        <w:t>Avoir obtenu la note</w:t>
      </w:r>
      <w:r w:rsidR="00136DE1" w:rsidRPr="003F30D8">
        <w:t xml:space="preserve"> « A</w:t>
      </w:r>
      <w:r w:rsidR="00136DE1">
        <w:t xml:space="preserve"> </w:t>
      </w:r>
      <w:r w:rsidRPr="003F30D8">
        <w:t>» ou plus dans chacun des stages précédents.</w:t>
      </w:r>
    </w:p>
    <w:p w14:paraId="3B439BE9" w14:textId="0B4C886F" w:rsidR="00374CF4" w:rsidRPr="003F30D8" w:rsidRDefault="00374CF4" w:rsidP="00FF1129">
      <w:pPr>
        <w:pStyle w:val="Paragraphedeliste"/>
        <w:numPr>
          <w:ilvl w:val="2"/>
          <w:numId w:val="25"/>
        </w:numPr>
        <w:jc w:val="both"/>
      </w:pPr>
      <w:r w:rsidRPr="003F30D8">
        <w:t xml:space="preserve">Avoir réussi le </w:t>
      </w:r>
      <w:r w:rsidR="007469B7" w:rsidRPr="003F30D8">
        <w:t>t</w:t>
      </w:r>
      <w:r w:rsidRPr="003F30D8">
        <w:t xml:space="preserve">est de </w:t>
      </w:r>
      <w:r w:rsidR="007469B7" w:rsidRPr="003F30D8">
        <w:t>q</w:t>
      </w:r>
      <w:r w:rsidRPr="003F30D8">
        <w:t xml:space="preserve">ualité de la langue française à l’oral et </w:t>
      </w:r>
      <w:r w:rsidR="001C28E0" w:rsidRPr="003F30D8">
        <w:t xml:space="preserve">à </w:t>
      </w:r>
      <w:r w:rsidRPr="003F30D8">
        <w:t>l’écrit (TECFÉE).</w:t>
      </w:r>
    </w:p>
    <w:p w14:paraId="2BC0FD9B" w14:textId="6E8F5213" w:rsidR="00374CF4" w:rsidRPr="003F30D8" w:rsidRDefault="00374CF4" w:rsidP="00FF1129">
      <w:pPr>
        <w:pStyle w:val="Paragraphedeliste"/>
        <w:numPr>
          <w:ilvl w:val="2"/>
          <w:numId w:val="25"/>
        </w:numPr>
        <w:jc w:val="both"/>
      </w:pPr>
      <w:r w:rsidRPr="003F30D8">
        <w:t>Avoir suivi le cheminement régulier</w:t>
      </w:r>
      <w:r w:rsidR="000121C4" w:rsidRPr="000121C4">
        <w:rPr>
          <w:vertAlign w:val="superscript"/>
        </w:rPr>
        <w:fldChar w:fldCharType="begin"/>
      </w:r>
      <w:r w:rsidR="000121C4" w:rsidRPr="000121C4">
        <w:rPr>
          <w:vertAlign w:val="superscript"/>
        </w:rPr>
        <w:instrText xml:space="preserve"> NOTEREF _Ref231286293 \h </w:instrText>
      </w:r>
      <w:r w:rsidR="000121C4">
        <w:rPr>
          <w:vertAlign w:val="superscript"/>
        </w:rPr>
        <w:instrText xml:space="preserve"> \* MERGEFORMAT </w:instrText>
      </w:r>
      <w:r w:rsidR="000121C4" w:rsidRPr="000121C4">
        <w:rPr>
          <w:vertAlign w:val="superscript"/>
        </w:rPr>
      </w:r>
      <w:r w:rsidR="000121C4" w:rsidRPr="000121C4">
        <w:rPr>
          <w:vertAlign w:val="superscript"/>
        </w:rPr>
        <w:fldChar w:fldCharType="separate"/>
      </w:r>
      <w:r w:rsidR="000121C4" w:rsidRPr="000121C4">
        <w:rPr>
          <w:vertAlign w:val="superscript"/>
        </w:rPr>
        <w:t>3</w:t>
      </w:r>
      <w:r w:rsidR="000121C4" w:rsidRPr="000121C4">
        <w:rPr>
          <w:vertAlign w:val="superscript"/>
        </w:rPr>
        <w:fldChar w:fldCharType="end"/>
      </w:r>
      <w:r w:rsidRPr="003F30D8">
        <w:t xml:space="preserve"> du Profil enseignement du Baccalauréat d’intervention en activité physique.</w:t>
      </w:r>
    </w:p>
    <w:p w14:paraId="25CDF37C" w14:textId="14CF44CE" w:rsidR="005250C5" w:rsidRPr="003F30D8" w:rsidRDefault="005250C5" w:rsidP="00FF1129">
      <w:pPr>
        <w:pStyle w:val="Paragraphedeliste"/>
        <w:numPr>
          <w:ilvl w:val="2"/>
          <w:numId w:val="25"/>
        </w:numPr>
        <w:jc w:val="both"/>
      </w:pPr>
      <w:r w:rsidRPr="003F30D8">
        <w:t xml:space="preserve">Avoir obtenu une recommandation </w:t>
      </w:r>
      <w:r w:rsidR="00BD45D2" w:rsidRPr="003F30D8">
        <w:t xml:space="preserve">écrite </w:t>
      </w:r>
      <w:r w:rsidRPr="003F30D8">
        <w:t>du superviseur du dernier stage effectué.</w:t>
      </w:r>
    </w:p>
    <w:p w14:paraId="69029D28" w14:textId="77777777" w:rsidR="00374CF4" w:rsidRPr="003F30D8" w:rsidRDefault="00374CF4" w:rsidP="00374CF4">
      <w:pPr>
        <w:pStyle w:val="Paragraphedeliste"/>
        <w:ind w:left="360"/>
        <w:jc w:val="both"/>
      </w:pPr>
    </w:p>
    <w:p w14:paraId="245401D1" w14:textId="634B24A2" w:rsidR="00F85864" w:rsidRPr="003F30D8" w:rsidRDefault="00F85864" w:rsidP="006B19A5">
      <w:pPr>
        <w:pStyle w:val="Paragraphedeliste"/>
        <w:numPr>
          <w:ilvl w:val="1"/>
          <w:numId w:val="25"/>
        </w:numPr>
        <w:ind w:left="720"/>
        <w:jc w:val="both"/>
        <w:rPr>
          <w:b/>
        </w:rPr>
      </w:pPr>
      <w:r w:rsidRPr="003F30D8">
        <w:rPr>
          <w:b/>
        </w:rPr>
        <w:t>Procédures de dépôt d’une demande de stage en région éloignée</w:t>
      </w:r>
    </w:p>
    <w:p w14:paraId="45D6732F" w14:textId="77777777" w:rsidR="00F85864" w:rsidRPr="003F30D8" w:rsidRDefault="00F85864" w:rsidP="00F85864">
      <w:pPr>
        <w:pStyle w:val="Paragraphedeliste"/>
        <w:ind w:left="792"/>
        <w:jc w:val="both"/>
        <w:rPr>
          <w:b/>
        </w:rPr>
      </w:pPr>
    </w:p>
    <w:p w14:paraId="4F0DBE1F" w14:textId="5072D2AC" w:rsidR="00F85864" w:rsidRPr="003F30D8" w:rsidRDefault="663153BB" w:rsidP="00106EBC">
      <w:pPr>
        <w:pStyle w:val="Paragraphedeliste"/>
        <w:numPr>
          <w:ilvl w:val="2"/>
          <w:numId w:val="25"/>
        </w:numPr>
        <w:jc w:val="both"/>
      </w:pPr>
      <w:r w:rsidRPr="003F30D8">
        <w:t>La personne stagiaire</w:t>
      </w:r>
      <w:r w:rsidR="008D34A1" w:rsidRPr="003F30D8">
        <w:t xml:space="preserve"> doit soumettre sa demande </w:t>
      </w:r>
      <w:r w:rsidR="00862A8C" w:rsidRPr="003F30D8">
        <w:t xml:space="preserve">de stage </w:t>
      </w:r>
      <w:r w:rsidR="00091E24" w:rsidRPr="003F30D8">
        <w:t xml:space="preserve">au </w:t>
      </w:r>
      <w:r w:rsidR="009A5E89" w:rsidRPr="003F30D8">
        <w:t>bureau de la formation pratique</w:t>
      </w:r>
      <w:r w:rsidR="00755706" w:rsidRPr="003F30D8">
        <w:t>, une fois traitée</w:t>
      </w:r>
      <w:r w:rsidR="00091E24" w:rsidRPr="003F30D8">
        <w:t xml:space="preserve"> </w:t>
      </w:r>
      <w:r w:rsidR="001C750A" w:rsidRPr="003F30D8">
        <w:t>par le CSS et qu’une école lui ai</w:t>
      </w:r>
      <w:r w:rsidR="00F12D5F" w:rsidRPr="003F30D8">
        <w:t>t</w:t>
      </w:r>
      <w:r w:rsidR="001C750A" w:rsidRPr="003F30D8">
        <w:t xml:space="preserve"> attribuée, </w:t>
      </w:r>
      <w:r w:rsidR="00842C1E" w:rsidRPr="003F30D8">
        <w:t xml:space="preserve">la </w:t>
      </w:r>
      <w:r w:rsidR="008656DB" w:rsidRPr="003F30D8">
        <w:t>personne professeure i</w:t>
      </w:r>
      <w:r w:rsidR="005223B8" w:rsidRPr="003F30D8">
        <w:t>nvitée</w:t>
      </w:r>
      <w:r w:rsidR="0002468A" w:rsidRPr="003F30D8">
        <w:t xml:space="preserve"> valide si les exigences de stage en région</w:t>
      </w:r>
      <w:r w:rsidR="00BE71EA" w:rsidRPr="003F30D8">
        <w:t xml:space="preserve"> éloignée </w:t>
      </w:r>
      <w:r w:rsidR="0002468A" w:rsidRPr="003F30D8">
        <w:t xml:space="preserve">sont </w:t>
      </w:r>
      <w:r w:rsidR="00BE71EA" w:rsidRPr="003F30D8">
        <w:t>respectées</w:t>
      </w:r>
      <w:r w:rsidR="0002468A" w:rsidRPr="003F30D8">
        <w:t>.</w:t>
      </w:r>
    </w:p>
    <w:p w14:paraId="7788D938" w14:textId="684D626F" w:rsidR="00106EBC" w:rsidRPr="003F30D8" w:rsidRDefault="000F0776" w:rsidP="0500FB51">
      <w:pPr>
        <w:pStyle w:val="Paragraphedeliste"/>
        <w:numPr>
          <w:ilvl w:val="2"/>
          <w:numId w:val="25"/>
        </w:numPr>
        <w:jc w:val="both"/>
      </w:pPr>
      <w:r w:rsidRPr="003F30D8">
        <w:t>Si le milieu est connu</w:t>
      </w:r>
      <w:r w:rsidR="00BF1361" w:rsidRPr="003F30D8">
        <w:t xml:space="preserve"> de la personne stagiaire</w:t>
      </w:r>
      <w:r w:rsidR="00091EE8" w:rsidRPr="003F30D8">
        <w:t xml:space="preserve"> (contact pr</w:t>
      </w:r>
      <w:r w:rsidR="00A72FDF" w:rsidRPr="003F30D8">
        <w:t>ivilégié)</w:t>
      </w:r>
      <w:r w:rsidR="00BF1361" w:rsidRPr="003F30D8">
        <w:t>, a</w:t>
      </w:r>
      <w:r w:rsidR="008D34A1" w:rsidRPr="003F30D8">
        <w:t xml:space="preserve">u moment de sa demande, </w:t>
      </w:r>
      <w:r w:rsidR="00BF1361" w:rsidRPr="003F30D8">
        <w:t>elle</w:t>
      </w:r>
      <w:r w:rsidR="008D34A1" w:rsidRPr="003F30D8">
        <w:t xml:space="preserve"> remet les coordonnées de l’école et de </w:t>
      </w:r>
      <w:r w:rsidR="36E7D62F" w:rsidRPr="003F30D8">
        <w:t>la personne enseig</w:t>
      </w:r>
      <w:r w:rsidR="7CEF3889" w:rsidRPr="003F30D8">
        <w:t>n</w:t>
      </w:r>
      <w:r w:rsidR="36E7D62F" w:rsidRPr="003F30D8">
        <w:t>ante</w:t>
      </w:r>
      <w:r w:rsidR="008D34A1" w:rsidRPr="003F30D8">
        <w:t xml:space="preserve"> associé</w:t>
      </w:r>
      <w:r w:rsidR="006A6B4E" w:rsidRPr="003F30D8">
        <w:t>e</w:t>
      </w:r>
      <w:r w:rsidR="008D34A1" w:rsidRPr="003F30D8">
        <w:t xml:space="preserve"> avec qui il souhaite faire son stage.</w:t>
      </w:r>
      <w:r w:rsidR="0080101A" w:rsidRPr="003F30D8">
        <w:t xml:space="preserve"> </w:t>
      </w:r>
    </w:p>
    <w:p w14:paraId="3CB898DA" w14:textId="530C3D2F" w:rsidR="00106EBC" w:rsidRPr="003F30D8" w:rsidRDefault="575C935C" w:rsidP="0500FB51">
      <w:pPr>
        <w:pStyle w:val="Paragraphedeliste"/>
        <w:numPr>
          <w:ilvl w:val="2"/>
          <w:numId w:val="25"/>
        </w:numPr>
        <w:jc w:val="both"/>
      </w:pPr>
      <w:r w:rsidRPr="003F30D8">
        <w:t>La personne étudiante</w:t>
      </w:r>
      <w:r w:rsidR="005E4600" w:rsidRPr="003F30D8">
        <w:t xml:space="preserve"> qui réaliserait 2 stages en milieu éloigné pourrait se prévaloir du privilège de deux demandes de placement par contact privilégié.</w:t>
      </w:r>
    </w:p>
    <w:p w14:paraId="5B0E8871" w14:textId="73A56AFA" w:rsidR="00F85864" w:rsidRPr="003F30D8" w:rsidRDefault="008D34A1" w:rsidP="00F85864">
      <w:pPr>
        <w:pStyle w:val="Paragraphedeliste"/>
        <w:numPr>
          <w:ilvl w:val="2"/>
          <w:numId w:val="25"/>
        </w:numPr>
        <w:jc w:val="both"/>
      </w:pPr>
      <w:r w:rsidRPr="003F30D8">
        <w:t>Si après vérifications</w:t>
      </w:r>
      <w:r w:rsidR="00037803" w:rsidRPr="003F30D8">
        <w:t xml:space="preserve"> auprès du milieu concerné</w:t>
      </w:r>
      <w:r w:rsidRPr="003F30D8">
        <w:t xml:space="preserve">, le dossier </w:t>
      </w:r>
      <w:r w:rsidR="76A59212" w:rsidRPr="003F30D8">
        <w:t>de la personne stagiaire</w:t>
      </w:r>
      <w:r w:rsidRPr="003F30D8">
        <w:t xml:space="preserve"> ainsi que le milieu de stage correspondent aux attentes du </w:t>
      </w:r>
      <w:r w:rsidR="00BC2A27" w:rsidRPr="003F30D8">
        <w:t>p</w:t>
      </w:r>
      <w:r w:rsidRPr="003F30D8">
        <w:t>rogramme, celui-ci sera accepté</w:t>
      </w:r>
      <w:r w:rsidR="0047140D" w:rsidRPr="003F30D8">
        <w:t xml:space="preserve"> et transmi</w:t>
      </w:r>
      <w:r w:rsidR="00790CA3" w:rsidRPr="003F30D8">
        <w:t>s</w:t>
      </w:r>
      <w:r w:rsidR="0010472F" w:rsidRPr="003F30D8">
        <w:t xml:space="preserve"> </w:t>
      </w:r>
      <w:r w:rsidR="00970349" w:rsidRPr="003F30D8">
        <w:t>au bureau de la formation pratique</w:t>
      </w:r>
      <w:r w:rsidRPr="003F30D8">
        <w:t xml:space="preserve">. Dans le cas contraire, le </w:t>
      </w:r>
      <w:r w:rsidR="00BC2A27" w:rsidRPr="003F30D8">
        <w:t>b</w:t>
      </w:r>
      <w:r w:rsidRPr="003F30D8">
        <w:t xml:space="preserve">ureau de formation pratique procédera au placement </w:t>
      </w:r>
      <w:r w:rsidR="76A59212" w:rsidRPr="003F30D8">
        <w:t>de la personne stagiaire</w:t>
      </w:r>
      <w:r w:rsidRPr="003F30D8">
        <w:t xml:space="preserve"> dans la région montréalaise</w:t>
      </w:r>
      <w:r w:rsidR="00037803" w:rsidRPr="003F30D8">
        <w:t xml:space="preserve"> selon l’information présente dans sa demande de placement qu’il aura remplie</w:t>
      </w:r>
      <w:r w:rsidRPr="003F30D8">
        <w:t>.</w:t>
      </w:r>
    </w:p>
    <w:p w14:paraId="318D2244" w14:textId="77777777" w:rsidR="000B6853" w:rsidRPr="003F30D8" w:rsidRDefault="000B6853" w:rsidP="000B6853">
      <w:pPr>
        <w:pStyle w:val="Paragraphedeliste"/>
        <w:ind w:left="1440"/>
        <w:jc w:val="both"/>
      </w:pPr>
    </w:p>
    <w:p w14:paraId="569D5AEE" w14:textId="6061AB5B" w:rsidR="7F3057F6" w:rsidRPr="003F30D8" w:rsidRDefault="7F3057F6" w:rsidP="04F04C35">
      <w:pPr>
        <w:pStyle w:val="Paragraphedeliste"/>
        <w:numPr>
          <w:ilvl w:val="0"/>
          <w:numId w:val="25"/>
        </w:numPr>
        <w:jc w:val="both"/>
        <w:rPr>
          <w:b/>
          <w:bCs/>
        </w:rPr>
      </w:pPr>
      <w:r w:rsidRPr="003F30D8">
        <w:rPr>
          <w:b/>
          <w:bCs/>
        </w:rPr>
        <w:t>Stage en emploi</w:t>
      </w:r>
    </w:p>
    <w:p w14:paraId="5A29D7EB" w14:textId="77777777" w:rsidR="00690A3D" w:rsidRPr="00690A3D" w:rsidRDefault="00690A3D" w:rsidP="00D612D3">
      <w:pPr>
        <w:spacing w:after="0"/>
        <w:jc w:val="both"/>
        <w:rPr>
          <w:b/>
          <w:iCs/>
        </w:rPr>
      </w:pPr>
      <w:r w:rsidRPr="00690A3D">
        <w:rPr>
          <w:b/>
          <w:iCs/>
        </w:rPr>
        <w:t>Exigences Stage 4 en emploi (2026-2027), profil enseignement de l'éducation physique et à la santé</w:t>
      </w:r>
      <w:r w:rsidRPr="00690A3D">
        <w:rPr>
          <w:b/>
          <w:iCs/>
        </w:rPr>
        <w:tab/>
        <w:t xml:space="preserve"> </w:t>
      </w:r>
    </w:p>
    <w:p w14:paraId="124D3594" w14:textId="77777777" w:rsidR="00690A3D" w:rsidRPr="00690A3D" w:rsidRDefault="00690A3D" w:rsidP="00690A3D">
      <w:pPr>
        <w:jc w:val="both"/>
      </w:pPr>
    </w:p>
    <w:p w14:paraId="370D3520" w14:textId="5F3F5ED0" w:rsidR="00690A3D" w:rsidRPr="00233590" w:rsidRDefault="00B41197" w:rsidP="0089208C">
      <w:pPr>
        <w:jc w:val="both"/>
        <w:rPr>
          <w:b/>
          <w:bCs/>
          <w:iCs/>
        </w:rPr>
      </w:pPr>
      <w:r w:rsidRPr="00233590">
        <w:rPr>
          <w:b/>
          <w:bCs/>
          <w:iCs/>
        </w:rPr>
        <w:t>6.1</w:t>
      </w:r>
      <w:r w:rsidRPr="00233590">
        <w:rPr>
          <w:b/>
          <w:bCs/>
          <w:iCs/>
        </w:rPr>
        <w:tab/>
      </w:r>
      <w:r w:rsidR="00690A3D" w:rsidRPr="00233590">
        <w:rPr>
          <w:b/>
          <w:bCs/>
          <w:iCs/>
        </w:rPr>
        <w:t>Profil recherché</w:t>
      </w:r>
    </w:p>
    <w:p w14:paraId="10BBD59C" w14:textId="7F9F24A9" w:rsidR="00690A3D" w:rsidRPr="008A6D9F" w:rsidRDefault="00690A3D" w:rsidP="00690A3D">
      <w:pPr>
        <w:jc w:val="both"/>
      </w:pPr>
      <w:r w:rsidRPr="008A6D9F">
        <w:t>La personne étudiante qui souhaite faire</w:t>
      </w:r>
      <w:r w:rsidR="008A6D9F" w:rsidRPr="008A6D9F">
        <w:t xml:space="preserve"> un stage</w:t>
      </w:r>
      <w:r w:rsidRPr="008A6D9F">
        <w:t xml:space="preserve"> en emploi doit répondre préalablement aux conditions suivantes :</w:t>
      </w:r>
    </w:p>
    <w:p w14:paraId="10FE7201" w14:textId="77777777" w:rsidR="00690A3D" w:rsidRPr="00690A3D" w:rsidRDefault="00690A3D" w:rsidP="00690A3D">
      <w:pPr>
        <w:numPr>
          <w:ilvl w:val="0"/>
          <w:numId w:val="33"/>
        </w:numPr>
        <w:jc w:val="both"/>
      </w:pPr>
      <w:r w:rsidRPr="00690A3D">
        <w:t xml:space="preserve">Avoir </w:t>
      </w:r>
      <w:r w:rsidRPr="00690A3D">
        <w:rPr>
          <w:b/>
          <w:bCs/>
        </w:rPr>
        <w:t>suivi le cheminement régulier</w:t>
      </w:r>
      <w:bookmarkStart w:id="0" w:name="_Ref231286293"/>
      <w:r w:rsidRPr="00690A3D">
        <w:rPr>
          <w:b/>
          <w:bCs/>
          <w:vertAlign w:val="superscript"/>
        </w:rPr>
        <w:footnoteReference w:id="4"/>
      </w:r>
      <w:bookmarkEnd w:id="0"/>
      <w:r w:rsidRPr="00690A3D">
        <w:rPr>
          <w:b/>
          <w:bCs/>
        </w:rPr>
        <w:t>,</w:t>
      </w:r>
      <w:r w:rsidRPr="00690A3D">
        <w:t xml:space="preserve"> sans interruption, du Profil enseignement du Baccalauréat d’intervention en activité physique;</w:t>
      </w:r>
    </w:p>
    <w:p w14:paraId="0C6849E9" w14:textId="77777777" w:rsidR="00690A3D" w:rsidRPr="00690A3D" w:rsidRDefault="00690A3D" w:rsidP="00690A3D">
      <w:pPr>
        <w:numPr>
          <w:ilvl w:val="0"/>
          <w:numId w:val="33"/>
        </w:numPr>
        <w:jc w:val="both"/>
      </w:pPr>
      <w:r w:rsidRPr="00690A3D">
        <w:lastRenderedPageBreak/>
        <w:t xml:space="preserve">Avoir une </w:t>
      </w:r>
      <w:r w:rsidRPr="00690A3D">
        <w:rPr>
          <w:b/>
          <w:bCs/>
        </w:rPr>
        <w:t xml:space="preserve">moyenne cumulative de 3,5 </w:t>
      </w:r>
      <w:r w:rsidRPr="00690A3D">
        <w:t>ou plus au Profil enseignement du Baccalauréat d’intervention en activité physique au moment de la sélection;</w:t>
      </w:r>
    </w:p>
    <w:p w14:paraId="17E8364E" w14:textId="77777777" w:rsidR="00690A3D" w:rsidRPr="00690A3D" w:rsidRDefault="00690A3D" w:rsidP="00690A3D">
      <w:pPr>
        <w:numPr>
          <w:ilvl w:val="0"/>
          <w:numId w:val="33"/>
        </w:numPr>
        <w:jc w:val="both"/>
      </w:pPr>
      <w:r w:rsidRPr="00690A3D">
        <w:t>Avoir obtenu</w:t>
      </w:r>
      <w:r w:rsidRPr="00690A3D">
        <w:rPr>
          <w:b/>
          <w:bCs/>
        </w:rPr>
        <w:t xml:space="preserve"> la note « A »</w:t>
      </w:r>
      <w:r w:rsidRPr="00690A3D">
        <w:t xml:space="preserve"> ou plus au </w:t>
      </w:r>
      <w:r w:rsidRPr="00690A3D">
        <w:rPr>
          <w:b/>
          <w:bCs/>
        </w:rPr>
        <w:t xml:space="preserve">troisième stage </w:t>
      </w:r>
      <w:r w:rsidRPr="00690A3D">
        <w:t>;</w:t>
      </w:r>
    </w:p>
    <w:p w14:paraId="774A6EDE" w14:textId="77777777" w:rsidR="00690A3D" w:rsidRPr="00690A3D" w:rsidRDefault="00690A3D" w:rsidP="00690A3D">
      <w:pPr>
        <w:numPr>
          <w:ilvl w:val="0"/>
          <w:numId w:val="33"/>
        </w:numPr>
        <w:jc w:val="both"/>
      </w:pPr>
      <w:r w:rsidRPr="00690A3D">
        <w:t xml:space="preserve">Avoir </w:t>
      </w:r>
      <w:r w:rsidRPr="00690A3D">
        <w:rPr>
          <w:b/>
          <w:bCs/>
        </w:rPr>
        <w:t>réussi</w:t>
      </w:r>
      <w:r w:rsidRPr="00690A3D">
        <w:t xml:space="preserve"> le Test de Qualité de la langue française à l’écrit (</w:t>
      </w:r>
      <w:r w:rsidRPr="00690A3D">
        <w:rPr>
          <w:b/>
          <w:bCs/>
        </w:rPr>
        <w:t>TECFÉE</w:t>
      </w:r>
      <w:r w:rsidRPr="00690A3D">
        <w:t xml:space="preserve">) ; </w:t>
      </w:r>
    </w:p>
    <w:p w14:paraId="08390941" w14:textId="77777777" w:rsidR="00690A3D" w:rsidRPr="00690A3D" w:rsidRDefault="00690A3D" w:rsidP="00690A3D">
      <w:pPr>
        <w:numPr>
          <w:ilvl w:val="0"/>
          <w:numId w:val="33"/>
        </w:numPr>
        <w:jc w:val="both"/>
      </w:pPr>
      <w:r w:rsidRPr="00690A3D">
        <w:t xml:space="preserve">Avoir obtenu la </w:t>
      </w:r>
      <w:r w:rsidRPr="00690A3D">
        <w:rPr>
          <w:b/>
          <w:bCs/>
        </w:rPr>
        <w:t>recommandation</w:t>
      </w:r>
      <w:r w:rsidRPr="00690A3D">
        <w:t xml:space="preserve"> de la </w:t>
      </w:r>
      <w:r w:rsidRPr="00690A3D">
        <w:rPr>
          <w:b/>
          <w:bCs/>
        </w:rPr>
        <w:t>personne superviseure du stage 3</w:t>
      </w:r>
      <w:r w:rsidRPr="00690A3D">
        <w:t xml:space="preserve"> pour réaliser un stage 4 en emploi.</w:t>
      </w:r>
    </w:p>
    <w:p w14:paraId="4B1865E6" w14:textId="0F24C72D" w:rsidR="00690A3D" w:rsidRPr="00690A3D" w:rsidRDefault="00690A3D" w:rsidP="00690A3D">
      <w:pPr>
        <w:jc w:val="both"/>
      </w:pPr>
    </w:p>
    <w:p w14:paraId="0731D279" w14:textId="6E05BAC9" w:rsidR="00690A3D" w:rsidRPr="00306408" w:rsidRDefault="00B41197" w:rsidP="0089208C">
      <w:pPr>
        <w:jc w:val="both"/>
        <w:rPr>
          <w:b/>
          <w:bCs/>
          <w:iCs/>
        </w:rPr>
      </w:pPr>
      <w:r w:rsidRPr="00306408">
        <w:rPr>
          <w:b/>
          <w:bCs/>
          <w:iCs/>
        </w:rPr>
        <w:t>6.2</w:t>
      </w:r>
      <w:r w:rsidRPr="00306408">
        <w:rPr>
          <w:b/>
          <w:bCs/>
          <w:iCs/>
        </w:rPr>
        <w:tab/>
      </w:r>
      <w:r w:rsidR="00690A3D" w:rsidRPr="00306408">
        <w:rPr>
          <w:b/>
          <w:bCs/>
          <w:iCs/>
        </w:rPr>
        <w:t>Exigences du programme</w:t>
      </w:r>
    </w:p>
    <w:p w14:paraId="1D6424C1" w14:textId="77777777" w:rsidR="00690A3D" w:rsidRPr="00690A3D" w:rsidRDefault="00690A3D" w:rsidP="00690A3D">
      <w:pPr>
        <w:jc w:val="both"/>
      </w:pPr>
      <w:r w:rsidRPr="00690A3D">
        <w:t>Les exigences du stage 4 en emploi sont les mêmes que celles du stage 4 régulier. L’accompagnement offert par l’UQAM demeure également identique : les rencontres universitaires prévues à l’horaire sont obligatoires pour la personne étudiante, tout comme la visite de supervision à laquelle la personne enseignante associée doit être présente.</w:t>
      </w:r>
    </w:p>
    <w:p w14:paraId="25E2CDD1" w14:textId="77777777" w:rsidR="00690A3D" w:rsidRPr="00690A3D" w:rsidRDefault="00690A3D" w:rsidP="005F77BC">
      <w:pPr>
        <w:spacing w:after="0"/>
        <w:jc w:val="both"/>
      </w:pPr>
    </w:p>
    <w:p w14:paraId="4BB35C84" w14:textId="228A7CA2" w:rsidR="00690A3D" w:rsidRDefault="00690A3D" w:rsidP="001B55A3">
      <w:pPr>
        <w:spacing w:after="0"/>
        <w:jc w:val="both"/>
      </w:pPr>
      <w:r w:rsidRPr="00690A3D">
        <w:t>Le profil en enseignement de l’éducation physique et à la santé demeure responsable de la qualité de la formation offerte aux personnes étudiantes. Dans le souci de s’assurer que le milieu proposé favorise le plein développement de l’ensemble des compétences professionnelles, la direction du Profil enseignement du Baccalauréat d’intervention en activité physique se réserve le droit de refuser une proposition de stage en emploi s’il juge que le contexte offert ne permet pas à la personne étudiante de vivre des situations suffisamment variées et formatrices.</w:t>
      </w:r>
    </w:p>
    <w:p w14:paraId="57BFF599" w14:textId="77777777" w:rsidR="00B41197" w:rsidRPr="00690A3D" w:rsidRDefault="00B41197" w:rsidP="00690A3D">
      <w:pPr>
        <w:jc w:val="both"/>
      </w:pPr>
    </w:p>
    <w:p w14:paraId="3AF12120" w14:textId="2C6496A9" w:rsidR="00690A3D" w:rsidRPr="00306408" w:rsidRDefault="003C2EC5" w:rsidP="0089208C">
      <w:pPr>
        <w:jc w:val="both"/>
        <w:rPr>
          <w:b/>
          <w:bCs/>
          <w:iCs/>
        </w:rPr>
      </w:pPr>
      <w:r w:rsidRPr="00306408">
        <w:rPr>
          <w:b/>
          <w:bCs/>
          <w:iCs/>
        </w:rPr>
        <w:t>6.3</w:t>
      </w:r>
      <w:r w:rsidRPr="00306408">
        <w:rPr>
          <w:b/>
          <w:bCs/>
          <w:iCs/>
        </w:rPr>
        <w:tab/>
      </w:r>
      <w:r w:rsidR="00690A3D" w:rsidRPr="00306408">
        <w:rPr>
          <w:b/>
          <w:bCs/>
          <w:iCs/>
        </w:rPr>
        <w:t>Procédures pour appliquer pour un stage en emploi</w:t>
      </w:r>
    </w:p>
    <w:p w14:paraId="4F90950D" w14:textId="77777777" w:rsidR="00690A3D" w:rsidRPr="00690A3D" w:rsidRDefault="00690A3D" w:rsidP="00690A3D">
      <w:pPr>
        <w:jc w:val="both"/>
      </w:pPr>
      <w:r w:rsidRPr="00690A3D">
        <w:t>Processus de sélection et de placement en stage 4 en emploi :</w:t>
      </w:r>
    </w:p>
    <w:p w14:paraId="78B2F80C" w14:textId="77777777" w:rsidR="00690A3D" w:rsidRPr="00690A3D" w:rsidRDefault="00690A3D" w:rsidP="00690A3D">
      <w:pPr>
        <w:numPr>
          <w:ilvl w:val="0"/>
          <w:numId w:val="34"/>
        </w:numPr>
        <w:jc w:val="both"/>
      </w:pPr>
      <w:r w:rsidRPr="00690A3D">
        <w:t>La direction du profil en enseignement de l’éducation physique et à la santé détermine, à la fin de la 6</w:t>
      </w:r>
      <w:r w:rsidRPr="00B43E3F">
        <w:rPr>
          <w:vertAlign w:val="superscript"/>
        </w:rPr>
        <w:t>e</w:t>
      </w:r>
      <w:r w:rsidRPr="00690A3D">
        <w:t xml:space="preserve"> session, la liste des personnes étudiantes qui répondent aux exigences du stage 4 en emploi. Cette sélection est généralement réalisée à la fin du mois de mai ou au début du mois de juin.</w:t>
      </w:r>
    </w:p>
    <w:p w14:paraId="04E2ECE2" w14:textId="77777777" w:rsidR="00690A3D" w:rsidRPr="00690A3D" w:rsidRDefault="00690A3D" w:rsidP="00690A3D">
      <w:pPr>
        <w:numPr>
          <w:ilvl w:val="0"/>
          <w:numId w:val="34"/>
        </w:numPr>
        <w:jc w:val="both"/>
      </w:pPr>
      <w:r w:rsidRPr="00690A3D">
        <w:t>Les personnes étudiantes admissibles sont ensuite contactées par la personne coordonnatrice du stage 4 afin de les informer de leur admissibilité et de vérifier leur intérêt à réaliser un stage 4 en emploi.</w:t>
      </w:r>
    </w:p>
    <w:p w14:paraId="10A64BC8" w14:textId="77777777" w:rsidR="00690A3D" w:rsidRPr="00690A3D" w:rsidRDefault="00690A3D" w:rsidP="00690A3D">
      <w:pPr>
        <w:numPr>
          <w:ilvl w:val="0"/>
          <w:numId w:val="34"/>
        </w:numPr>
        <w:jc w:val="both"/>
      </w:pPr>
      <w:r w:rsidRPr="00690A3D">
        <w:t>L’information est par la suite transmise au Bureau de la formation pratique.</w:t>
      </w:r>
    </w:p>
    <w:p w14:paraId="56B5FB8A" w14:textId="77777777" w:rsidR="00690A3D" w:rsidRPr="00690A3D" w:rsidRDefault="00690A3D" w:rsidP="00690A3D">
      <w:pPr>
        <w:numPr>
          <w:ilvl w:val="0"/>
          <w:numId w:val="34"/>
        </w:numPr>
        <w:jc w:val="both"/>
      </w:pPr>
      <w:r w:rsidRPr="00690A3D">
        <w:t>Le Bureau de la formation pratique communique ensuite aux centres de services scolaires les noms des personnes étudiantes admissibles à la réalisation d’un stage 4 en emploi.</w:t>
      </w:r>
    </w:p>
    <w:p w14:paraId="1E7FCCB4" w14:textId="77777777" w:rsidR="00690A3D" w:rsidRPr="00690A3D" w:rsidRDefault="00690A3D" w:rsidP="00690A3D">
      <w:pPr>
        <w:numPr>
          <w:ilvl w:val="0"/>
          <w:numId w:val="34"/>
        </w:numPr>
        <w:jc w:val="both"/>
      </w:pPr>
      <w:r w:rsidRPr="00690A3D">
        <w:rPr>
          <w:b/>
          <w:bCs/>
        </w:rPr>
        <w:t xml:space="preserve">La démarche de stage en emploi ne peut pas être initiée directement par une personne étudiante ni par une école auprès du programme. </w:t>
      </w:r>
      <w:r w:rsidRPr="00690A3D">
        <w:t>Lorsqu’une direction d’école souhaite offrir un contrat pouvant mener à un stage en emploi, elle doit d’abord passer par le service des ressources humaines de son centre de services scolaire.</w:t>
      </w:r>
    </w:p>
    <w:p w14:paraId="27DCDAA0" w14:textId="77777777" w:rsidR="00690A3D" w:rsidRPr="00690A3D" w:rsidRDefault="00690A3D" w:rsidP="00690A3D">
      <w:pPr>
        <w:numPr>
          <w:ilvl w:val="0"/>
          <w:numId w:val="34"/>
        </w:numPr>
        <w:jc w:val="both"/>
      </w:pPr>
      <w:r w:rsidRPr="00690A3D">
        <w:lastRenderedPageBreak/>
        <w:t>Le centre de services scolaire doit d’abord s’assurer que le poste a été offert selon les règles et les procédures en vigueur, notamment auprès des membres syndiqués admissibles.</w:t>
      </w:r>
    </w:p>
    <w:p w14:paraId="5EBBFFAB" w14:textId="77777777" w:rsidR="00690A3D" w:rsidRPr="00690A3D" w:rsidRDefault="00690A3D" w:rsidP="00690A3D">
      <w:pPr>
        <w:numPr>
          <w:ilvl w:val="0"/>
          <w:numId w:val="34"/>
        </w:numPr>
        <w:jc w:val="both"/>
      </w:pPr>
      <w:r w:rsidRPr="00690A3D">
        <w:t>Si le contrat peut ensuite être proposé à une personne étudiante admissible, le centre de services scolaire l’achemine au Bureau de la formation pratique, qui pourra alors l’offrir à l’une des personnes étudiantes répondant aux exigences du programme.</w:t>
      </w:r>
    </w:p>
    <w:p w14:paraId="6D4C3143" w14:textId="77777777" w:rsidR="00690A3D" w:rsidRPr="00690A3D" w:rsidRDefault="00690A3D" w:rsidP="001B55A3">
      <w:pPr>
        <w:numPr>
          <w:ilvl w:val="0"/>
          <w:numId w:val="34"/>
        </w:numPr>
        <w:spacing w:after="0"/>
        <w:jc w:val="both"/>
      </w:pPr>
      <w:r w:rsidRPr="00690A3D">
        <w:t>En parallèle, la personne étudiante recevra également son placement initial en stage 4 régulier. Si un contrat de stage en emploi lui est proposé par le Bureau de la formation pratique, elle pourra alors faire un choix entre les deux possibilités : réaliser son stage 4 en emploi ou conserver son placement initial en stage 4 régulier.</w:t>
      </w:r>
    </w:p>
    <w:p w14:paraId="1F0AD7FE" w14:textId="77777777" w:rsidR="00690A3D" w:rsidRPr="00690A3D" w:rsidRDefault="00690A3D" w:rsidP="00690A3D">
      <w:pPr>
        <w:jc w:val="both"/>
      </w:pPr>
    </w:p>
    <w:p w14:paraId="7E0D0077" w14:textId="3FEC4CD9" w:rsidR="00690A3D" w:rsidRDefault="00690A3D" w:rsidP="001B55A3">
      <w:pPr>
        <w:spacing w:after="0"/>
        <w:jc w:val="both"/>
      </w:pPr>
      <w:r w:rsidRPr="00690A3D">
        <w:t>C’est la direction du profil en enseignement de l’éducation physique et à la santé qui détermine la liste des participants</w:t>
      </w:r>
      <w:r w:rsidR="006A2165">
        <w:t>.</w:t>
      </w:r>
    </w:p>
    <w:p w14:paraId="35475E8F" w14:textId="77777777" w:rsidR="003C2EC5" w:rsidRPr="00690A3D" w:rsidRDefault="003C2EC5" w:rsidP="00690A3D">
      <w:pPr>
        <w:jc w:val="both"/>
      </w:pPr>
    </w:p>
    <w:p w14:paraId="53D7C339" w14:textId="209F917C" w:rsidR="00690A3D" w:rsidRPr="00306408" w:rsidRDefault="003C2EC5" w:rsidP="001B55A3">
      <w:pPr>
        <w:spacing w:after="0"/>
        <w:jc w:val="both"/>
        <w:rPr>
          <w:b/>
          <w:bCs/>
          <w:iCs/>
        </w:rPr>
      </w:pPr>
      <w:r w:rsidRPr="00306408">
        <w:rPr>
          <w:b/>
          <w:bCs/>
          <w:iCs/>
        </w:rPr>
        <w:t>6.4</w:t>
      </w:r>
      <w:r w:rsidRPr="00306408">
        <w:rPr>
          <w:b/>
          <w:bCs/>
          <w:iCs/>
        </w:rPr>
        <w:tab/>
      </w:r>
      <w:r w:rsidR="00690A3D" w:rsidRPr="00306408">
        <w:rPr>
          <w:b/>
          <w:bCs/>
          <w:iCs/>
        </w:rPr>
        <w:t>Conditions requises pour l’accueil d’une personne stagiaire en emploi</w:t>
      </w:r>
    </w:p>
    <w:p w14:paraId="1769546D" w14:textId="77777777" w:rsidR="00690A3D" w:rsidRPr="00690A3D" w:rsidRDefault="00690A3D" w:rsidP="001B55A3">
      <w:pPr>
        <w:spacing w:after="0"/>
        <w:jc w:val="both"/>
        <w:rPr>
          <w:i/>
        </w:rPr>
      </w:pPr>
    </w:p>
    <w:p w14:paraId="3ED89098" w14:textId="77777777" w:rsidR="00690A3D" w:rsidRPr="00690A3D" w:rsidRDefault="00690A3D" w:rsidP="001B55A3">
      <w:pPr>
        <w:spacing w:after="0"/>
        <w:jc w:val="both"/>
      </w:pPr>
      <w:r w:rsidRPr="00690A3D">
        <w:t>Le milieu souhaitant accueillir une personne stagiaire en emploi doit démontrer qu’il sera en mesure d’offrir à la personne étudiante une tâche d’enseignement ainsi qu’un accompagnement de qualité. Le contrat proposé devra minimalement respecter les exigences suivantes :</w:t>
      </w:r>
    </w:p>
    <w:p w14:paraId="152FFD80" w14:textId="77777777" w:rsidR="00690A3D" w:rsidRPr="00690A3D" w:rsidRDefault="00690A3D" w:rsidP="00690A3D">
      <w:pPr>
        <w:jc w:val="both"/>
      </w:pPr>
    </w:p>
    <w:p w14:paraId="6D1CC8A7" w14:textId="77777777" w:rsidR="00690A3D" w:rsidRPr="00690A3D" w:rsidRDefault="00690A3D" w:rsidP="00690A3D">
      <w:pPr>
        <w:numPr>
          <w:ilvl w:val="0"/>
          <w:numId w:val="35"/>
        </w:numPr>
        <w:jc w:val="both"/>
      </w:pPr>
      <w:r w:rsidRPr="00690A3D">
        <w:t>Offrir une tâche d’enseignement de 100 % en éducation physique et à la santé (en présence d’élèves);</w:t>
      </w:r>
    </w:p>
    <w:p w14:paraId="044A8E81" w14:textId="77777777" w:rsidR="00690A3D" w:rsidRPr="00690A3D" w:rsidRDefault="00690A3D" w:rsidP="00690A3D">
      <w:pPr>
        <w:numPr>
          <w:ilvl w:val="0"/>
          <w:numId w:val="35"/>
        </w:numPr>
        <w:jc w:val="both"/>
      </w:pPr>
      <w:r w:rsidRPr="00690A3D">
        <w:t>La tâche pourrait comprendre un pourcentage inférieur en éducation physique et à la santé, à condition qu’elle soit complétée par celle d’une personne enseignante associée de la même discipline, dans le cadre d’une formule de stage plus conventionnelle, afin d’atteindre un total de 100 % en éducation physique et à la santé;</w:t>
      </w:r>
    </w:p>
    <w:p w14:paraId="3B49AAA1" w14:textId="77777777" w:rsidR="00690A3D" w:rsidRPr="00690A3D" w:rsidRDefault="00690A3D" w:rsidP="00690A3D">
      <w:pPr>
        <w:numPr>
          <w:ilvl w:val="0"/>
          <w:numId w:val="35"/>
        </w:numPr>
        <w:jc w:val="both"/>
      </w:pPr>
      <w:r w:rsidRPr="00690A3D">
        <w:t>Dans cette tâche, les groupes en adaptation scolaire ne doivent pas représenter plus de 40 % de la tâche totale d’enseignement;</w:t>
      </w:r>
    </w:p>
    <w:p w14:paraId="1423AC12" w14:textId="77777777" w:rsidR="00690A3D" w:rsidRPr="00690A3D" w:rsidRDefault="00690A3D" w:rsidP="00690A3D">
      <w:pPr>
        <w:numPr>
          <w:ilvl w:val="0"/>
          <w:numId w:val="35"/>
        </w:numPr>
        <w:jc w:val="both"/>
      </w:pPr>
      <w:r w:rsidRPr="00690A3D">
        <w:t xml:space="preserve">Afin d’assurer un accompagnement adéquat, l’école devra accorder à la personne enseignante associée un minimum </w:t>
      </w:r>
      <w:r w:rsidRPr="00690A3D">
        <w:rPr>
          <w:b/>
          <w:bCs/>
        </w:rPr>
        <w:t>de cinq heures de libération par semaine</w:t>
      </w:r>
      <w:r w:rsidRPr="00690A3D">
        <w:t>. La direction de l’école devra mettre en place les ressources nécessaires afin de permettre cette libération et ainsi soutenir les tâches d’accompagnement;</w:t>
      </w:r>
    </w:p>
    <w:p w14:paraId="378CF041" w14:textId="77777777" w:rsidR="00690A3D" w:rsidRPr="00690A3D" w:rsidRDefault="00690A3D" w:rsidP="00690A3D">
      <w:pPr>
        <w:numPr>
          <w:ilvl w:val="0"/>
          <w:numId w:val="35"/>
        </w:numPr>
        <w:jc w:val="both"/>
      </w:pPr>
      <w:r w:rsidRPr="00690A3D">
        <w:t>Le stage en emploi doit être réalisé dans une seule école;</w:t>
      </w:r>
    </w:p>
    <w:p w14:paraId="02694253" w14:textId="5C1654E7" w:rsidR="001B55A3" w:rsidRPr="00690A3D" w:rsidRDefault="00690A3D" w:rsidP="00D612D3">
      <w:pPr>
        <w:numPr>
          <w:ilvl w:val="0"/>
          <w:numId w:val="35"/>
        </w:numPr>
        <w:spacing w:before="240"/>
        <w:jc w:val="both"/>
      </w:pPr>
      <w:r w:rsidRPr="00690A3D">
        <w:lastRenderedPageBreak/>
        <w:t>Le « Formulaire d’attestation de stage en situation d’emploi</w:t>
      </w:r>
      <w:r w:rsidRPr="00690A3D">
        <w:rPr>
          <w:vertAlign w:val="superscript"/>
        </w:rPr>
        <w:footnoteReference w:id="5"/>
      </w:r>
      <w:r w:rsidRPr="00690A3D">
        <w:t xml:space="preserve"> » devra être signé par la direction de l’école, la personne enseignante associée ainsi que la direction du département.</w:t>
      </w:r>
    </w:p>
    <w:p w14:paraId="37284813" w14:textId="66246AFE" w:rsidR="00690A3D" w:rsidRPr="003C2EC5" w:rsidRDefault="003C2EC5" w:rsidP="0089208C">
      <w:pPr>
        <w:jc w:val="both"/>
      </w:pPr>
      <w:r w:rsidRPr="003C2EC5">
        <w:rPr>
          <w:b/>
          <w:bCs/>
        </w:rPr>
        <w:t>6.5</w:t>
      </w:r>
      <w:r w:rsidRPr="003C2EC5">
        <w:rPr>
          <w:b/>
          <w:bCs/>
        </w:rPr>
        <w:tab/>
      </w:r>
      <w:r w:rsidR="00690A3D" w:rsidRPr="003C2EC5">
        <w:rPr>
          <w:b/>
          <w:bCs/>
          <w:iCs/>
        </w:rPr>
        <w:t>Rôle de la personne enseignante associée en stage 4 en emploi</w:t>
      </w:r>
    </w:p>
    <w:p w14:paraId="1F61CAEF" w14:textId="77777777" w:rsidR="00690A3D" w:rsidRPr="00690A3D" w:rsidRDefault="00690A3D" w:rsidP="001B55A3">
      <w:pPr>
        <w:spacing w:after="0"/>
        <w:jc w:val="both"/>
      </w:pPr>
      <w:r w:rsidRPr="00690A3D">
        <w:t xml:space="preserve">Afin de permettre à la personne étudiante de répondre aux exigences du stage 4 et de développer pleinement ses compétences professionnelles, un accompagnement structuré et régulier doit être mis en place. </w:t>
      </w:r>
    </w:p>
    <w:p w14:paraId="05B2F7FD" w14:textId="77777777" w:rsidR="00690A3D" w:rsidRPr="00690A3D" w:rsidRDefault="00690A3D" w:rsidP="00690A3D">
      <w:pPr>
        <w:jc w:val="both"/>
      </w:pPr>
    </w:p>
    <w:p w14:paraId="3DE04B20" w14:textId="77777777" w:rsidR="00690A3D" w:rsidRPr="00690A3D" w:rsidRDefault="00690A3D" w:rsidP="001B55A3">
      <w:pPr>
        <w:spacing w:after="0"/>
        <w:jc w:val="both"/>
      </w:pPr>
      <w:r w:rsidRPr="00690A3D">
        <w:t>Cet accompagnement doit comprendre les éléments suivants :</w:t>
      </w:r>
    </w:p>
    <w:p w14:paraId="60AED687" w14:textId="77777777" w:rsidR="00690A3D" w:rsidRPr="00690A3D" w:rsidRDefault="00690A3D" w:rsidP="00690A3D">
      <w:pPr>
        <w:jc w:val="both"/>
      </w:pPr>
    </w:p>
    <w:p w14:paraId="2E68D2F5" w14:textId="77777777" w:rsidR="00690A3D" w:rsidRPr="00690A3D" w:rsidRDefault="00690A3D" w:rsidP="00690A3D">
      <w:pPr>
        <w:numPr>
          <w:ilvl w:val="0"/>
          <w:numId w:val="36"/>
        </w:numPr>
        <w:jc w:val="both"/>
      </w:pPr>
      <w:r w:rsidRPr="00690A3D">
        <w:t>L’accompagnement devra être assuré par une personne enseignante en éducation physique et à la santé actuellement en fonction;</w:t>
      </w:r>
    </w:p>
    <w:p w14:paraId="0671D9A6" w14:textId="77777777" w:rsidR="00690A3D" w:rsidRPr="00690A3D" w:rsidRDefault="00690A3D" w:rsidP="00690A3D">
      <w:pPr>
        <w:numPr>
          <w:ilvl w:val="0"/>
          <w:numId w:val="36"/>
        </w:numPr>
        <w:jc w:val="both"/>
      </w:pPr>
      <w:r w:rsidRPr="00690A3D">
        <w:t>La personne enseignante associée devra échanger avec la personne étudiante sur ses planifications ainsi que sur les modalités d’évaluation, afin de s’assurer de la qualité de sa préparation;</w:t>
      </w:r>
    </w:p>
    <w:p w14:paraId="58B76435" w14:textId="77777777" w:rsidR="00690A3D" w:rsidRPr="00690A3D" w:rsidRDefault="00690A3D" w:rsidP="00690A3D">
      <w:pPr>
        <w:numPr>
          <w:ilvl w:val="0"/>
          <w:numId w:val="36"/>
        </w:numPr>
        <w:jc w:val="both"/>
      </w:pPr>
      <w:r w:rsidRPr="00690A3D">
        <w:t>Des moments d’observation de la personne étudiante en prestation d’enseignement devront être prévus;</w:t>
      </w:r>
    </w:p>
    <w:p w14:paraId="0E8C3A38" w14:textId="77777777" w:rsidR="00690A3D" w:rsidRPr="00690A3D" w:rsidRDefault="00690A3D" w:rsidP="00690A3D">
      <w:pPr>
        <w:numPr>
          <w:ilvl w:val="0"/>
          <w:numId w:val="36"/>
        </w:numPr>
        <w:jc w:val="both"/>
      </w:pPr>
      <w:r w:rsidRPr="00690A3D">
        <w:t>Des rétroactions devront être offertes à la personne étudiante. Des cibles de travail pertinentes et atteignables devront également être déterminées en collaboration avec elle, afin de soutenir le développement de ses compétences professionnelles;</w:t>
      </w:r>
    </w:p>
    <w:p w14:paraId="34A23E93" w14:textId="77777777" w:rsidR="00690A3D" w:rsidRPr="00690A3D" w:rsidRDefault="00690A3D" w:rsidP="00690A3D">
      <w:pPr>
        <w:numPr>
          <w:ilvl w:val="0"/>
          <w:numId w:val="36"/>
        </w:numPr>
        <w:jc w:val="both"/>
      </w:pPr>
      <w:r w:rsidRPr="00690A3D">
        <w:t>La personne étudiante devra être soutenue par l’école dans la mise en œuvre du programme de formation auprès de la clientèle à laquelle elle enseigne.</w:t>
      </w:r>
    </w:p>
    <w:p w14:paraId="4F476B23" w14:textId="77777777" w:rsidR="00690A3D" w:rsidRPr="00690A3D" w:rsidRDefault="00690A3D" w:rsidP="00690A3D">
      <w:pPr>
        <w:jc w:val="both"/>
      </w:pPr>
    </w:p>
    <w:p w14:paraId="136A8631" w14:textId="52F50CE5" w:rsidR="71AA7433" w:rsidRPr="003C2EC5" w:rsidRDefault="00690A3D" w:rsidP="71AA7433">
      <w:pPr>
        <w:jc w:val="both"/>
      </w:pPr>
      <w:r w:rsidRPr="00690A3D">
        <w:t>À la lumière des expériences vécues, la direction du Profil enseignement du Baccalauréat d’intervention en activité physique, se réserve le droit de modifier ou d’ajuster ses exigences d’accès au stage 4 en emploi, afin d’assurer la meilleure qualité de formation possible pour ses personnes étudiantes.</w:t>
      </w:r>
    </w:p>
    <w:p w14:paraId="35191A88" w14:textId="77777777" w:rsidR="00D0189B" w:rsidRDefault="00D0189B" w:rsidP="71AA7433">
      <w:pPr>
        <w:jc w:val="both"/>
        <w:rPr>
          <w:b/>
          <w:bCs/>
        </w:rPr>
      </w:pPr>
    </w:p>
    <w:p w14:paraId="014D488E" w14:textId="406B27BB" w:rsidR="2C9A9EEA" w:rsidRDefault="00070081" w:rsidP="00454142">
      <w:pPr>
        <w:pStyle w:val="Paragraphedeliste"/>
        <w:numPr>
          <w:ilvl w:val="0"/>
          <w:numId w:val="25"/>
        </w:numPr>
        <w:jc w:val="both"/>
        <w:rPr>
          <w:b/>
          <w:bCs/>
        </w:rPr>
      </w:pPr>
      <w:r w:rsidRPr="0500FB51">
        <w:rPr>
          <w:b/>
          <w:bCs/>
        </w:rPr>
        <w:t>Compétence essentielle</w:t>
      </w:r>
    </w:p>
    <w:p w14:paraId="47D2DA84" w14:textId="50137121" w:rsidR="00070081" w:rsidRDefault="2282A7B0" w:rsidP="0500FB51">
      <w:pPr>
        <w:jc w:val="both"/>
      </w:pPr>
      <w:r>
        <w:t xml:space="preserve">Un </w:t>
      </w:r>
      <w:r w:rsidR="003B0728">
        <w:t xml:space="preserve">manquement </w:t>
      </w:r>
      <w:r w:rsidR="00F9596C">
        <w:t>à la</w:t>
      </w:r>
      <w:r w:rsidR="003B0728">
        <w:t xml:space="preserve"> compétence essentielle</w:t>
      </w:r>
      <w:r w:rsidR="000F7EE0">
        <w:t xml:space="preserve"> présentée dans le plan de cours</w:t>
      </w:r>
      <w:r w:rsidR="003B0728">
        <w:t xml:space="preserve"> </w:t>
      </w:r>
      <w:r w:rsidR="000F7EE0">
        <w:t xml:space="preserve">et dans le guide </w:t>
      </w:r>
      <w:r w:rsidR="08264735">
        <w:t xml:space="preserve">d’accompagnement </w:t>
      </w:r>
      <w:r w:rsidR="00CA092E">
        <w:t xml:space="preserve">de </w:t>
      </w:r>
      <w:r w:rsidR="007A4FFA">
        <w:t>la personne enseignante associée entraîne automatiquement</w:t>
      </w:r>
      <w:r w:rsidR="1E31A7E4">
        <w:t xml:space="preserve"> </w:t>
      </w:r>
      <w:r w:rsidR="465C63BC">
        <w:t xml:space="preserve">un arrêt du stage et </w:t>
      </w:r>
      <w:r w:rsidR="1E31A7E4">
        <w:t xml:space="preserve">un </w:t>
      </w:r>
      <w:r w:rsidR="0061606A">
        <w:t>échec au cours</w:t>
      </w:r>
      <w:r w:rsidR="0E1EDDCB">
        <w:t>.</w:t>
      </w:r>
    </w:p>
    <w:p w14:paraId="64CF7762" w14:textId="6E1DD00A" w:rsidR="00601609" w:rsidRDefault="3A0C38B8" w:rsidP="6F937CD9">
      <w:pPr>
        <w:jc w:val="both"/>
        <w:rPr>
          <w:rStyle w:val="Appelnotedebasdep"/>
        </w:rPr>
      </w:pPr>
      <w:r>
        <w:t xml:space="preserve"> </w:t>
      </w:r>
    </w:p>
    <w:sectPr w:rsidR="00601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EC1A" w14:textId="77777777" w:rsidR="004857D3" w:rsidRDefault="004857D3" w:rsidP="000B61AE">
      <w:pPr>
        <w:spacing w:after="0" w:line="240" w:lineRule="auto"/>
      </w:pPr>
      <w:r>
        <w:separator/>
      </w:r>
    </w:p>
  </w:endnote>
  <w:endnote w:type="continuationSeparator" w:id="0">
    <w:p w14:paraId="118A3936" w14:textId="77777777" w:rsidR="004857D3" w:rsidRDefault="004857D3" w:rsidP="000B61AE">
      <w:pPr>
        <w:spacing w:after="0" w:line="240" w:lineRule="auto"/>
      </w:pPr>
      <w:r>
        <w:continuationSeparator/>
      </w:r>
    </w:p>
  </w:endnote>
  <w:endnote w:type="continuationNotice" w:id="1">
    <w:p w14:paraId="64164DD2" w14:textId="77777777" w:rsidR="004857D3" w:rsidRDefault="00485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9FF5" w14:textId="77777777" w:rsidR="0026019F" w:rsidRDefault="002601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F937CD9" w14:paraId="590CE69C" w14:textId="77777777" w:rsidTr="6F937CD9">
      <w:trPr>
        <w:trHeight w:val="300"/>
      </w:trPr>
      <w:tc>
        <w:tcPr>
          <w:tcW w:w="2880" w:type="dxa"/>
        </w:tcPr>
        <w:p w14:paraId="52E7AB7D" w14:textId="4A838D83" w:rsidR="6F937CD9" w:rsidRDefault="6F937CD9" w:rsidP="6F937CD9">
          <w:pPr>
            <w:pStyle w:val="En-tte"/>
            <w:ind w:left="-115"/>
          </w:pPr>
        </w:p>
      </w:tc>
      <w:tc>
        <w:tcPr>
          <w:tcW w:w="2880" w:type="dxa"/>
        </w:tcPr>
        <w:p w14:paraId="0A249B31" w14:textId="4D85343E" w:rsidR="6F937CD9" w:rsidRDefault="6F937CD9" w:rsidP="6F937CD9">
          <w:pPr>
            <w:pStyle w:val="En-tte"/>
            <w:jc w:val="center"/>
          </w:pPr>
        </w:p>
      </w:tc>
      <w:tc>
        <w:tcPr>
          <w:tcW w:w="2880" w:type="dxa"/>
        </w:tcPr>
        <w:p w14:paraId="65E5644E" w14:textId="349C6E18" w:rsidR="6F937CD9" w:rsidRDefault="6F937CD9" w:rsidP="6F937CD9">
          <w:pPr>
            <w:pStyle w:val="En-tte"/>
            <w:ind w:right="-115"/>
            <w:jc w:val="right"/>
          </w:pPr>
        </w:p>
      </w:tc>
    </w:tr>
  </w:tbl>
  <w:p w14:paraId="52F612EE" w14:textId="0A16D093" w:rsidR="6F937CD9" w:rsidRDefault="6F937CD9" w:rsidP="6F937C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547" w14:textId="77777777" w:rsidR="0026019F" w:rsidRDefault="002601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DBEA" w14:textId="77777777" w:rsidR="004857D3" w:rsidRDefault="004857D3" w:rsidP="000B61AE">
      <w:pPr>
        <w:spacing w:after="0" w:line="240" w:lineRule="auto"/>
      </w:pPr>
      <w:r>
        <w:separator/>
      </w:r>
    </w:p>
  </w:footnote>
  <w:footnote w:type="continuationSeparator" w:id="0">
    <w:p w14:paraId="6AB2E9F7" w14:textId="77777777" w:rsidR="004857D3" w:rsidRDefault="004857D3" w:rsidP="000B61AE">
      <w:pPr>
        <w:spacing w:after="0" w:line="240" w:lineRule="auto"/>
      </w:pPr>
      <w:r>
        <w:continuationSeparator/>
      </w:r>
    </w:p>
  </w:footnote>
  <w:footnote w:type="continuationNotice" w:id="1">
    <w:p w14:paraId="1B90DE5E" w14:textId="77777777" w:rsidR="004857D3" w:rsidRDefault="004857D3">
      <w:pPr>
        <w:spacing w:after="0" w:line="240" w:lineRule="auto"/>
      </w:pPr>
    </w:p>
  </w:footnote>
  <w:footnote w:id="2">
    <w:p w14:paraId="6FF91DEB" w14:textId="092B83B2" w:rsidR="000B61AE" w:rsidRDefault="000B61AE" w:rsidP="000B61AE">
      <w:pPr>
        <w:pStyle w:val="Notedebasdepage"/>
        <w:jc w:val="both"/>
      </w:pPr>
      <w:r w:rsidRPr="006466CC">
        <w:rPr>
          <w:rStyle w:val="Appelnotedebasdep"/>
        </w:rPr>
        <w:footnoteRef/>
      </w:r>
      <w:r w:rsidRPr="006466CC">
        <w:t xml:space="preserve"> Pour connaître les règles générales pour l’ensemble des programmes de formation à l’enseignement, consultez : </w:t>
      </w:r>
      <w:hyperlink r:id="rId1" w:history="1">
        <w:r w:rsidR="0021488E" w:rsidRPr="006466CC">
          <w:rPr>
            <w:rStyle w:val="Hyperlien"/>
          </w:rPr>
          <w:t>https://stages.uqam.ca/regles-communes-a-lensemble-des-programmes-de-formation-a-lenseignement/</w:t>
        </w:r>
      </w:hyperlink>
    </w:p>
    <w:p w14:paraId="325F80F6" w14:textId="77777777" w:rsidR="0021488E" w:rsidRDefault="0021488E" w:rsidP="000B61AE">
      <w:pPr>
        <w:pStyle w:val="Notedebasdepage"/>
        <w:jc w:val="both"/>
      </w:pPr>
    </w:p>
  </w:footnote>
  <w:footnote w:id="3">
    <w:p w14:paraId="4599F31F" w14:textId="62697C1E" w:rsidR="005E2ACA" w:rsidRDefault="005E2ACA">
      <w:pPr>
        <w:pStyle w:val="Notedebasdepage"/>
      </w:pPr>
      <w:r w:rsidRPr="006466CC">
        <w:rPr>
          <w:rStyle w:val="Appelnotedebasdep"/>
        </w:rPr>
        <w:footnoteRef/>
      </w:r>
      <w:r w:rsidRPr="006466CC">
        <w:t xml:space="preserve"> Loi 2</w:t>
      </w:r>
      <w:r w:rsidR="0032752F" w:rsidRPr="006466CC">
        <w:t> :</w:t>
      </w:r>
      <w:r w:rsidRPr="006466CC">
        <w:t xml:space="preserve"> </w:t>
      </w:r>
      <w:hyperlink r:id="rId2" w:history="1">
        <w:r w:rsidR="00742163" w:rsidRPr="006466CC">
          <w:rPr>
            <w:color w:val="0000FF"/>
            <w:sz w:val="22"/>
            <w:szCs w:val="22"/>
            <w:u w:val="single"/>
          </w:rPr>
          <w:t>Éditeur officiel du Québec</w:t>
        </w:r>
      </w:hyperlink>
    </w:p>
  </w:footnote>
  <w:footnote w:id="4">
    <w:p w14:paraId="6FACE4DE" w14:textId="77777777" w:rsidR="00690A3D" w:rsidRDefault="00690A3D" w:rsidP="00690A3D">
      <w:pPr>
        <w:pStyle w:val="Notedebasdepage"/>
        <w:rPr>
          <w:sz w:val="16"/>
          <w:szCs w:val="16"/>
        </w:rPr>
      </w:pPr>
      <w:r>
        <w:rPr>
          <w:rStyle w:val="Appelnotedebasdep"/>
          <w:sz w:val="16"/>
          <w:szCs w:val="16"/>
        </w:rPr>
        <w:footnoteRef/>
      </w:r>
      <w:r>
        <w:rPr>
          <w:sz w:val="16"/>
          <w:szCs w:val="16"/>
        </w:rPr>
        <w:t xml:space="preserve"> Un cheminement régulier au baccalauréat d’intervention en éducation physique,</w:t>
      </w:r>
      <w:r>
        <w:t xml:space="preserve"> </w:t>
      </w:r>
      <w:r>
        <w:rPr>
          <w:sz w:val="16"/>
          <w:szCs w:val="16"/>
        </w:rPr>
        <w:t xml:space="preserve">du Profil enseignement de l’éducation physique et à la santé de l'UQAM, se définit par le </w:t>
      </w:r>
      <w:r>
        <w:rPr>
          <w:sz w:val="16"/>
          <w:szCs w:val="16"/>
          <w:u w:val="single"/>
        </w:rPr>
        <w:t>suivi continu et sans interruption</w:t>
      </w:r>
      <w:r>
        <w:rPr>
          <w:sz w:val="16"/>
          <w:szCs w:val="16"/>
        </w:rPr>
        <w:t xml:space="preserve"> de la séquence de cours prédéterminée par le programme. Cela inclut également le déroulement des stages selon le calendrier prévu au programme (stage 1 : session 2, stage 2 session 3, stage 3 : session 5, stage 4 : session 8).  </w:t>
      </w:r>
    </w:p>
  </w:footnote>
  <w:footnote w:id="5">
    <w:p w14:paraId="56D4FA5B" w14:textId="77777777" w:rsidR="00690A3D" w:rsidRDefault="00690A3D" w:rsidP="00690A3D">
      <w:pPr>
        <w:pStyle w:val="Notedebasdepage"/>
      </w:pPr>
      <w:r>
        <w:rPr>
          <w:rStyle w:val="Appelnotedebasdep"/>
        </w:rPr>
        <w:footnoteRef/>
      </w:r>
      <w:r>
        <w:t xml:space="preserve"> </w:t>
      </w:r>
      <w:hyperlink r:id="rId3" w:history="1">
        <w:r>
          <w:rPr>
            <w:rStyle w:val="Hyperlien"/>
          </w:rPr>
          <w:t>https://stages.uqam.ca/activite-de-formation-pratique-en-emploi-afpe/</w:t>
        </w:r>
      </w:hyperlink>
    </w:p>
    <w:p w14:paraId="43956095" w14:textId="77777777" w:rsidR="00690A3D" w:rsidRDefault="00690A3D" w:rsidP="00690A3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857E" w14:textId="77777777" w:rsidR="0026019F" w:rsidRDefault="002601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F937CD9" w14:paraId="360DB7E1" w14:textId="77777777" w:rsidTr="6F937CD9">
      <w:trPr>
        <w:trHeight w:val="300"/>
      </w:trPr>
      <w:tc>
        <w:tcPr>
          <w:tcW w:w="2880" w:type="dxa"/>
        </w:tcPr>
        <w:p w14:paraId="09A6BCAC" w14:textId="191EF64E" w:rsidR="6F937CD9" w:rsidRDefault="6F937CD9" w:rsidP="6F937CD9">
          <w:pPr>
            <w:pStyle w:val="En-tte"/>
            <w:ind w:left="-115"/>
          </w:pPr>
        </w:p>
      </w:tc>
      <w:tc>
        <w:tcPr>
          <w:tcW w:w="2880" w:type="dxa"/>
        </w:tcPr>
        <w:p w14:paraId="4F84F106" w14:textId="2F386D6B" w:rsidR="6F937CD9" w:rsidRDefault="6F937CD9" w:rsidP="6F937CD9">
          <w:pPr>
            <w:pStyle w:val="En-tte"/>
            <w:jc w:val="center"/>
          </w:pPr>
        </w:p>
      </w:tc>
      <w:tc>
        <w:tcPr>
          <w:tcW w:w="2880" w:type="dxa"/>
        </w:tcPr>
        <w:p w14:paraId="4268DF96" w14:textId="33F5F5B0" w:rsidR="6F937CD9" w:rsidRDefault="6F937CD9" w:rsidP="6F937CD9">
          <w:pPr>
            <w:pStyle w:val="En-tte"/>
            <w:ind w:right="-115"/>
            <w:jc w:val="right"/>
          </w:pPr>
        </w:p>
      </w:tc>
    </w:tr>
  </w:tbl>
  <w:p w14:paraId="2F366A1B" w14:textId="229F063A" w:rsidR="6F937CD9" w:rsidRDefault="6F937CD9" w:rsidP="6F937C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E12C" w14:textId="77777777" w:rsidR="0026019F" w:rsidRDefault="002601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A26"/>
    <w:multiLevelType w:val="hybridMultilevel"/>
    <w:tmpl w:val="6562BD0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79F7EBF"/>
    <w:multiLevelType w:val="multilevel"/>
    <w:tmpl w:val="0C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8C40266"/>
    <w:multiLevelType w:val="multilevel"/>
    <w:tmpl w:val="6C8A71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5007A"/>
    <w:multiLevelType w:val="hybridMultilevel"/>
    <w:tmpl w:val="83048E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C41378"/>
    <w:multiLevelType w:val="hybridMultilevel"/>
    <w:tmpl w:val="4FF6149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836F80"/>
    <w:multiLevelType w:val="hybridMultilevel"/>
    <w:tmpl w:val="81343CA4"/>
    <w:lvl w:ilvl="0" w:tplc="0C0C000B">
      <w:start w:val="1"/>
      <w:numFmt w:val="bullet"/>
      <w:lvlText w:val=""/>
      <w:lvlJc w:val="left"/>
      <w:pPr>
        <w:ind w:left="360" w:hanging="360"/>
      </w:pPr>
      <w:rPr>
        <w:rFonts w:ascii="Wingdings" w:hAnsi="Wingdings" w:hint="default"/>
        <w:color w:val="auto"/>
        <w:sz w:val="22"/>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22564F3"/>
    <w:multiLevelType w:val="hybridMultilevel"/>
    <w:tmpl w:val="FFFFFFFF"/>
    <w:lvl w:ilvl="0" w:tplc="AF084406">
      <w:start w:val="1"/>
      <w:numFmt w:val="bullet"/>
      <w:lvlText w:val=""/>
      <w:lvlJc w:val="left"/>
      <w:pPr>
        <w:ind w:left="720" w:hanging="360"/>
      </w:pPr>
      <w:rPr>
        <w:rFonts w:ascii="Symbol" w:hAnsi="Symbol" w:hint="default"/>
      </w:rPr>
    </w:lvl>
    <w:lvl w:ilvl="1" w:tplc="03229E88">
      <w:start w:val="1"/>
      <w:numFmt w:val="bullet"/>
      <w:lvlText w:val="o"/>
      <w:lvlJc w:val="left"/>
      <w:pPr>
        <w:ind w:left="1440" w:hanging="360"/>
      </w:pPr>
      <w:rPr>
        <w:rFonts w:ascii="Courier New" w:hAnsi="Courier New" w:hint="default"/>
      </w:rPr>
    </w:lvl>
    <w:lvl w:ilvl="2" w:tplc="46688E5A">
      <w:start w:val="1"/>
      <w:numFmt w:val="bullet"/>
      <w:lvlText w:val=""/>
      <w:lvlJc w:val="left"/>
      <w:pPr>
        <w:ind w:left="2160" w:hanging="360"/>
      </w:pPr>
      <w:rPr>
        <w:rFonts w:ascii="Wingdings" w:hAnsi="Wingdings" w:hint="default"/>
      </w:rPr>
    </w:lvl>
    <w:lvl w:ilvl="3" w:tplc="B1E67A2A">
      <w:start w:val="1"/>
      <w:numFmt w:val="bullet"/>
      <w:lvlText w:val=""/>
      <w:lvlJc w:val="left"/>
      <w:pPr>
        <w:ind w:left="2880" w:hanging="360"/>
      </w:pPr>
      <w:rPr>
        <w:rFonts w:ascii="Symbol" w:hAnsi="Symbol" w:hint="default"/>
      </w:rPr>
    </w:lvl>
    <w:lvl w:ilvl="4" w:tplc="1AAA54D0">
      <w:start w:val="1"/>
      <w:numFmt w:val="bullet"/>
      <w:lvlText w:val="o"/>
      <w:lvlJc w:val="left"/>
      <w:pPr>
        <w:ind w:left="3600" w:hanging="360"/>
      </w:pPr>
      <w:rPr>
        <w:rFonts w:ascii="Courier New" w:hAnsi="Courier New" w:hint="default"/>
      </w:rPr>
    </w:lvl>
    <w:lvl w:ilvl="5" w:tplc="36C8DDC0">
      <w:start w:val="1"/>
      <w:numFmt w:val="bullet"/>
      <w:lvlText w:val=""/>
      <w:lvlJc w:val="left"/>
      <w:pPr>
        <w:ind w:left="4320" w:hanging="360"/>
      </w:pPr>
      <w:rPr>
        <w:rFonts w:ascii="Wingdings" w:hAnsi="Wingdings" w:hint="default"/>
      </w:rPr>
    </w:lvl>
    <w:lvl w:ilvl="6" w:tplc="C8E240C2">
      <w:start w:val="1"/>
      <w:numFmt w:val="bullet"/>
      <w:lvlText w:val=""/>
      <w:lvlJc w:val="left"/>
      <w:pPr>
        <w:ind w:left="5040" w:hanging="360"/>
      </w:pPr>
      <w:rPr>
        <w:rFonts w:ascii="Symbol" w:hAnsi="Symbol" w:hint="default"/>
      </w:rPr>
    </w:lvl>
    <w:lvl w:ilvl="7" w:tplc="B3903F5E">
      <w:start w:val="1"/>
      <w:numFmt w:val="bullet"/>
      <w:lvlText w:val="o"/>
      <w:lvlJc w:val="left"/>
      <w:pPr>
        <w:ind w:left="5760" w:hanging="360"/>
      </w:pPr>
      <w:rPr>
        <w:rFonts w:ascii="Courier New" w:hAnsi="Courier New" w:hint="default"/>
      </w:rPr>
    </w:lvl>
    <w:lvl w:ilvl="8" w:tplc="82BA7BEC">
      <w:start w:val="1"/>
      <w:numFmt w:val="bullet"/>
      <w:lvlText w:val=""/>
      <w:lvlJc w:val="left"/>
      <w:pPr>
        <w:ind w:left="6480" w:hanging="360"/>
      </w:pPr>
      <w:rPr>
        <w:rFonts w:ascii="Wingdings" w:hAnsi="Wingdings" w:hint="default"/>
      </w:rPr>
    </w:lvl>
  </w:abstractNum>
  <w:abstractNum w:abstractNumId="7" w15:restartNumberingAfterBreak="0">
    <w:nsid w:val="13D44F48"/>
    <w:multiLevelType w:val="hybridMultilevel"/>
    <w:tmpl w:val="81F4D47C"/>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1F733E85"/>
    <w:multiLevelType w:val="multilevel"/>
    <w:tmpl w:val="6FB8738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8F3BF1"/>
    <w:multiLevelType w:val="multilevel"/>
    <w:tmpl w:val="2B165BC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807618"/>
    <w:multiLevelType w:val="multilevel"/>
    <w:tmpl w:val="41A0F32C"/>
    <w:lvl w:ilvl="0">
      <w:start w:val="1"/>
      <w:numFmt w:val="none"/>
      <w:lvlText w:val="5.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2EEF3D13"/>
    <w:multiLevelType w:val="multilevel"/>
    <w:tmpl w:val="BD725224"/>
    <w:lvl w:ilvl="0">
      <w:start w:val="1"/>
      <w:numFmt w:val="decimal"/>
      <w:lvlText w:val="%1."/>
      <w:lvlJc w:val="left"/>
      <w:pPr>
        <w:ind w:left="360" w:hanging="360"/>
      </w:pPr>
      <w:rPr>
        <w:rFonts w:hint="default"/>
      </w:rPr>
    </w:lvl>
    <w:lvl w:ilvl="1">
      <w:start w:val="1"/>
      <w:numFmt w:val="none"/>
      <w:lvlText w:val="4.3."/>
      <w:lvlJc w:val="left"/>
      <w:pPr>
        <w:ind w:left="792" w:hanging="432"/>
      </w:pPr>
      <w:rPr>
        <w:rFonts w:hint="default"/>
      </w:rPr>
    </w:lvl>
    <w:lvl w:ilvl="2">
      <w:start w:val="1"/>
      <w:numFmt w:val="none"/>
      <w:lvlText w:val="4.3.1"/>
      <w:lvlJc w:val="left"/>
      <w:pPr>
        <w:ind w:left="1224" w:hanging="504"/>
      </w:pPr>
      <w:rPr>
        <w:rFonts w:hint="default"/>
      </w:rPr>
    </w:lvl>
    <w:lvl w:ilvl="3">
      <w:start w:val="1"/>
      <w:numFmt w:val="none"/>
      <w:lvlText w:val="4.3.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9D702F"/>
    <w:multiLevelType w:val="hybridMultilevel"/>
    <w:tmpl w:val="F1FCD28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397743B6"/>
    <w:multiLevelType w:val="multilevel"/>
    <w:tmpl w:val="1F58DF6A"/>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92673D"/>
    <w:multiLevelType w:val="hybridMultilevel"/>
    <w:tmpl w:val="AD5E7CB4"/>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EA620D5"/>
    <w:multiLevelType w:val="hybridMultilevel"/>
    <w:tmpl w:val="72DA89A8"/>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3F3D4E82"/>
    <w:multiLevelType w:val="multilevel"/>
    <w:tmpl w:val="F9DA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90199F"/>
    <w:multiLevelType w:val="hybridMultilevel"/>
    <w:tmpl w:val="FFFFFFFF"/>
    <w:lvl w:ilvl="0" w:tplc="DE5C3156">
      <w:start w:val="1"/>
      <w:numFmt w:val="decimal"/>
      <w:lvlText w:val="%1."/>
      <w:lvlJc w:val="left"/>
      <w:pPr>
        <w:ind w:left="1776" w:hanging="360"/>
      </w:pPr>
    </w:lvl>
    <w:lvl w:ilvl="1" w:tplc="1A023156">
      <w:start w:val="1"/>
      <w:numFmt w:val="lowerLetter"/>
      <w:lvlText w:val="%2."/>
      <w:lvlJc w:val="left"/>
      <w:pPr>
        <w:ind w:left="2496" w:hanging="360"/>
      </w:pPr>
    </w:lvl>
    <w:lvl w:ilvl="2" w:tplc="0C4AE664">
      <w:start w:val="1"/>
      <w:numFmt w:val="lowerRoman"/>
      <w:lvlText w:val="%3."/>
      <w:lvlJc w:val="right"/>
      <w:pPr>
        <w:ind w:left="3216" w:hanging="180"/>
      </w:pPr>
    </w:lvl>
    <w:lvl w:ilvl="3" w:tplc="12AE24F8">
      <w:start w:val="1"/>
      <w:numFmt w:val="decimal"/>
      <w:lvlText w:val="%4."/>
      <w:lvlJc w:val="left"/>
      <w:pPr>
        <w:ind w:left="3936" w:hanging="360"/>
      </w:pPr>
    </w:lvl>
    <w:lvl w:ilvl="4" w:tplc="872E8C0C">
      <w:start w:val="1"/>
      <w:numFmt w:val="lowerLetter"/>
      <w:lvlText w:val="%5."/>
      <w:lvlJc w:val="left"/>
      <w:pPr>
        <w:ind w:left="4656" w:hanging="360"/>
      </w:pPr>
    </w:lvl>
    <w:lvl w:ilvl="5" w:tplc="2CAAD098">
      <w:start w:val="1"/>
      <w:numFmt w:val="lowerRoman"/>
      <w:lvlText w:val="%6."/>
      <w:lvlJc w:val="right"/>
      <w:pPr>
        <w:ind w:left="5376" w:hanging="180"/>
      </w:pPr>
    </w:lvl>
    <w:lvl w:ilvl="6" w:tplc="E93EA55A">
      <w:start w:val="1"/>
      <w:numFmt w:val="decimal"/>
      <w:lvlText w:val="%7."/>
      <w:lvlJc w:val="left"/>
      <w:pPr>
        <w:ind w:left="6096" w:hanging="360"/>
      </w:pPr>
    </w:lvl>
    <w:lvl w:ilvl="7" w:tplc="F4A020BE">
      <w:start w:val="1"/>
      <w:numFmt w:val="lowerLetter"/>
      <w:lvlText w:val="%8."/>
      <w:lvlJc w:val="left"/>
      <w:pPr>
        <w:ind w:left="6816" w:hanging="360"/>
      </w:pPr>
    </w:lvl>
    <w:lvl w:ilvl="8" w:tplc="883493AA">
      <w:start w:val="1"/>
      <w:numFmt w:val="lowerRoman"/>
      <w:lvlText w:val="%9."/>
      <w:lvlJc w:val="right"/>
      <w:pPr>
        <w:ind w:left="7536" w:hanging="180"/>
      </w:pPr>
    </w:lvl>
  </w:abstractNum>
  <w:abstractNum w:abstractNumId="18" w15:restartNumberingAfterBreak="0">
    <w:nsid w:val="47D508CD"/>
    <w:multiLevelType w:val="multilevel"/>
    <w:tmpl w:val="A87C179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81176"/>
    <w:multiLevelType w:val="hybridMultilevel"/>
    <w:tmpl w:val="1F765160"/>
    <w:lvl w:ilvl="0" w:tplc="0C0C000F">
      <w:start w:val="1"/>
      <w:numFmt w:val="decimal"/>
      <w:lvlText w:val="%1."/>
      <w:lvlJc w:val="left"/>
      <w:pPr>
        <w:ind w:left="1125" w:hanging="360"/>
      </w:pPr>
    </w:lvl>
    <w:lvl w:ilvl="1" w:tplc="0C0C0019" w:tentative="1">
      <w:start w:val="1"/>
      <w:numFmt w:val="lowerLetter"/>
      <w:lvlText w:val="%2."/>
      <w:lvlJc w:val="left"/>
      <w:pPr>
        <w:ind w:left="1845" w:hanging="360"/>
      </w:pPr>
    </w:lvl>
    <w:lvl w:ilvl="2" w:tplc="0C0C001B" w:tentative="1">
      <w:start w:val="1"/>
      <w:numFmt w:val="lowerRoman"/>
      <w:lvlText w:val="%3."/>
      <w:lvlJc w:val="right"/>
      <w:pPr>
        <w:ind w:left="2565" w:hanging="180"/>
      </w:pPr>
    </w:lvl>
    <w:lvl w:ilvl="3" w:tplc="0C0C000F" w:tentative="1">
      <w:start w:val="1"/>
      <w:numFmt w:val="decimal"/>
      <w:lvlText w:val="%4."/>
      <w:lvlJc w:val="left"/>
      <w:pPr>
        <w:ind w:left="3285" w:hanging="360"/>
      </w:pPr>
    </w:lvl>
    <w:lvl w:ilvl="4" w:tplc="0C0C0019" w:tentative="1">
      <w:start w:val="1"/>
      <w:numFmt w:val="lowerLetter"/>
      <w:lvlText w:val="%5."/>
      <w:lvlJc w:val="left"/>
      <w:pPr>
        <w:ind w:left="4005" w:hanging="360"/>
      </w:pPr>
    </w:lvl>
    <w:lvl w:ilvl="5" w:tplc="0C0C001B" w:tentative="1">
      <w:start w:val="1"/>
      <w:numFmt w:val="lowerRoman"/>
      <w:lvlText w:val="%6."/>
      <w:lvlJc w:val="right"/>
      <w:pPr>
        <w:ind w:left="4725" w:hanging="180"/>
      </w:pPr>
    </w:lvl>
    <w:lvl w:ilvl="6" w:tplc="0C0C000F" w:tentative="1">
      <w:start w:val="1"/>
      <w:numFmt w:val="decimal"/>
      <w:lvlText w:val="%7."/>
      <w:lvlJc w:val="left"/>
      <w:pPr>
        <w:ind w:left="5445" w:hanging="360"/>
      </w:pPr>
    </w:lvl>
    <w:lvl w:ilvl="7" w:tplc="0C0C0019" w:tentative="1">
      <w:start w:val="1"/>
      <w:numFmt w:val="lowerLetter"/>
      <w:lvlText w:val="%8."/>
      <w:lvlJc w:val="left"/>
      <w:pPr>
        <w:ind w:left="6165" w:hanging="360"/>
      </w:pPr>
    </w:lvl>
    <w:lvl w:ilvl="8" w:tplc="0C0C001B" w:tentative="1">
      <w:start w:val="1"/>
      <w:numFmt w:val="lowerRoman"/>
      <w:lvlText w:val="%9."/>
      <w:lvlJc w:val="right"/>
      <w:pPr>
        <w:ind w:left="6885" w:hanging="180"/>
      </w:pPr>
    </w:lvl>
  </w:abstractNum>
  <w:abstractNum w:abstractNumId="20" w15:restartNumberingAfterBreak="0">
    <w:nsid w:val="5BA22CA6"/>
    <w:multiLevelType w:val="multilevel"/>
    <w:tmpl w:val="0C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D927677"/>
    <w:multiLevelType w:val="multilevel"/>
    <w:tmpl w:val="91283F8E"/>
    <w:lvl w:ilvl="0">
      <w:start w:val="5"/>
      <w:numFmt w:val="decimal"/>
      <w:lvlText w:val="%1."/>
      <w:lvlJc w:val="left"/>
      <w:pPr>
        <w:ind w:left="360" w:hanging="360"/>
      </w:pPr>
      <w:rPr>
        <w:rFonts w:hint="default"/>
      </w:rPr>
    </w:lvl>
    <w:lvl w:ilvl="1">
      <w:start w:val="1"/>
      <w:numFmt w:val="none"/>
      <w:lvlText w:val="4.3."/>
      <w:lvlJc w:val="left"/>
      <w:pPr>
        <w:ind w:left="792" w:hanging="432"/>
      </w:pPr>
      <w:rPr>
        <w:rFonts w:hint="default"/>
      </w:rPr>
    </w:lvl>
    <w:lvl w:ilvl="2">
      <w:start w:val="1"/>
      <w:numFmt w:val="none"/>
      <w:lvlText w:val="4.3.1"/>
      <w:lvlJc w:val="left"/>
      <w:pPr>
        <w:ind w:left="1224" w:hanging="504"/>
      </w:pPr>
      <w:rPr>
        <w:rFonts w:hint="default"/>
      </w:rPr>
    </w:lvl>
    <w:lvl w:ilvl="3">
      <w:start w:val="1"/>
      <w:numFmt w:val="none"/>
      <w:lvlText w:val="4.3.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341095"/>
    <w:multiLevelType w:val="hybridMultilevel"/>
    <w:tmpl w:val="9AF407C0"/>
    <w:lvl w:ilvl="0" w:tplc="12129F94">
      <w:start w:val="1"/>
      <w:numFmt w:val="decimal"/>
      <w:lvlText w:val="%1"/>
      <w:lvlJc w:val="left"/>
      <w:pPr>
        <w:ind w:left="1068" w:hanging="360"/>
      </w:pPr>
      <w:rPr>
        <w:rFonts w:hint="default"/>
      </w:rPr>
    </w:lvl>
    <w:lvl w:ilvl="1" w:tplc="0C0C0001">
      <w:start w:val="1"/>
      <w:numFmt w:val="bullet"/>
      <w:lvlText w:val=""/>
      <w:lvlJc w:val="left"/>
      <w:pPr>
        <w:ind w:left="1788" w:hanging="360"/>
      </w:pPr>
      <w:rPr>
        <w:rFonts w:ascii="Symbol" w:hAnsi="Symbol"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3" w15:restartNumberingAfterBreak="0">
    <w:nsid w:val="685C557E"/>
    <w:multiLevelType w:val="hybridMultilevel"/>
    <w:tmpl w:val="320C54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16921F"/>
    <w:multiLevelType w:val="hybridMultilevel"/>
    <w:tmpl w:val="FFFFFFFF"/>
    <w:lvl w:ilvl="0" w:tplc="F0127A56">
      <w:start w:val="1"/>
      <w:numFmt w:val="bullet"/>
      <w:lvlText w:val=""/>
      <w:lvlJc w:val="left"/>
      <w:pPr>
        <w:ind w:left="720" w:hanging="360"/>
      </w:pPr>
      <w:rPr>
        <w:rFonts w:ascii="Symbol" w:hAnsi="Symbol" w:hint="default"/>
      </w:rPr>
    </w:lvl>
    <w:lvl w:ilvl="1" w:tplc="B42C7762">
      <w:start w:val="1"/>
      <w:numFmt w:val="bullet"/>
      <w:lvlText w:val="o"/>
      <w:lvlJc w:val="left"/>
      <w:pPr>
        <w:ind w:left="1440" w:hanging="360"/>
      </w:pPr>
      <w:rPr>
        <w:rFonts w:ascii="Courier New" w:hAnsi="Courier New" w:hint="default"/>
      </w:rPr>
    </w:lvl>
    <w:lvl w:ilvl="2" w:tplc="866449AC">
      <w:start w:val="1"/>
      <w:numFmt w:val="bullet"/>
      <w:lvlText w:val=""/>
      <w:lvlJc w:val="left"/>
      <w:pPr>
        <w:ind w:left="2160" w:hanging="360"/>
      </w:pPr>
      <w:rPr>
        <w:rFonts w:ascii="Wingdings" w:hAnsi="Wingdings" w:hint="default"/>
      </w:rPr>
    </w:lvl>
    <w:lvl w:ilvl="3" w:tplc="A35C9DB6">
      <w:start w:val="1"/>
      <w:numFmt w:val="bullet"/>
      <w:lvlText w:val=""/>
      <w:lvlJc w:val="left"/>
      <w:pPr>
        <w:ind w:left="2880" w:hanging="360"/>
      </w:pPr>
      <w:rPr>
        <w:rFonts w:ascii="Symbol" w:hAnsi="Symbol" w:hint="default"/>
      </w:rPr>
    </w:lvl>
    <w:lvl w:ilvl="4" w:tplc="EA00AD0E">
      <w:start w:val="1"/>
      <w:numFmt w:val="bullet"/>
      <w:lvlText w:val="o"/>
      <w:lvlJc w:val="left"/>
      <w:pPr>
        <w:ind w:left="3600" w:hanging="360"/>
      </w:pPr>
      <w:rPr>
        <w:rFonts w:ascii="Courier New" w:hAnsi="Courier New" w:hint="default"/>
      </w:rPr>
    </w:lvl>
    <w:lvl w:ilvl="5" w:tplc="6CA442E6">
      <w:start w:val="1"/>
      <w:numFmt w:val="bullet"/>
      <w:lvlText w:val=""/>
      <w:lvlJc w:val="left"/>
      <w:pPr>
        <w:ind w:left="4320" w:hanging="360"/>
      </w:pPr>
      <w:rPr>
        <w:rFonts w:ascii="Wingdings" w:hAnsi="Wingdings" w:hint="default"/>
      </w:rPr>
    </w:lvl>
    <w:lvl w:ilvl="6" w:tplc="F954B4C8">
      <w:start w:val="1"/>
      <w:numFmt w:val="bullet"/>
      <w:lvlText w:val=""/>
      <w:lvlJc w:val="left"/>
      <w:pPr>
        <w:ind w:left="5040" w:hanging="360"/>
      </w:pPr>
      <w:rPr>
        <w:rFonts w:ascii="Symbol" w:hAnsi="Symbol" w:hint="default"/>
      </w:rPr>
    </w:lvl>
    <w:lvl w:ilvl="7" w:tplc="F0207DB6">
      <w:start w:val="1"/>
      <w:numFmt w:val="bullet"/>
      <w:lvlText w:val="o"/>
      <w:lvlJc w:val="left"/>
      <w:pPr>
        <w:ind w:left="5760" w:hanging="360"/>
      </w:pPr>
      <w:rPr>
        <w:rFonts w:ascii="Courier New" w:hAnsi="Courier New" w:hint="default"/>
      </w:rPr>
    </w:lvl>
    <w:lvl w:ilvl="8" w:tplc="34808F86">
      <w:start w:val="1"/>
      <w:numFmt w:val="bullet"/>
      <w:lvlText w:val=""/>
      <w:lvlJc w:val="left"/>
      <w:pPr>
        <w:ind w:left="6480" w:hanging="360"/>
      </w:pPr>
      <w:rPr>
        <w:rFonts w:ascii="Wingdings" w:hAnsi="Wingdings" w:hint="default"/>
      </w:rPr>
    </w:lvl>
  </w:abstractNum>
  <w:abstractNum w:abstractNumId="25" w15:restartNumberingAfterBreak="0">
    <w:nsid w:val="6AC14566"/>
    <w:multiLevelType w:val="multilevel"/>
    <w:tmpl w:val="BD62F630"/>
    <w:lvl w:ilvl="0">
      <w:start w:val="1"/>
      <w:numFmt w:val="decimal"/>
      <w:lvlText w:val="%1."/>
      <w:lvlJc w:val="left"/>
      <w:pPr>
        <w:ind w:left="1068" w:hanging="360"/>
      </w:pPr>
      <w:rPr>
        <w:rFonts w:hint="default"/>
      </w:rPr>
    </w:lvl>
    <w:lvl w:ilvl="1">
      <w:start w:val="1"/>
      <w:numFmt w:val="decimal"/>
      <w:lvlText w:val="5.%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6C5B23B2"/>
    <w:multiLevelType w:val="hybridMultilevel"/>
    <w:tmpl w:val="2CCCDF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D830FB1"/>
    <w:multiLevelType w:val="multilevel"/>
    <w:tmpl w:val="9866F75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A3061D"/>
    <w:multiLevelType w:val="multilevel"/>
    <w:tmpl w:val="3842CC8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C371FFB"/>
    <w:multiLevelType w:val="multilevel"/>
    <w:tmpl w:val="17B853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76093">
    <w:abstractNumId w:val="6"/>
  </w:num>
  <w:num w:numId="2" w16cid:durableId="1776320171">
    <w:abstractNumId w:val="17"/>
  </w:num>
  <w:num w:numId="3" w16cid:durableId="1678342932">
    <w:abstractNumId w:val="24"/>
  </w:num>
  <w:num w:numId="4" w16cid:durableId="62223544">
    <w:abstractNumId w:val="16"/>
  </w:num>
  <w:num w:numId="5" w16cid:durableId="616958501">
    <w:abstractNumId w:val="26"/>
  </w:num>
  <w:num w:numId="6" w16cid:durableId="101995560">
    <w:abstractNumId w:val="3"/>
  </w:num>
  <w:num w:numId="7" w16cid:durableId="1136407878">
    <w:abstractNumId w:val="20"/>
  </w:num>
  <w:num w:numId="8" w16cid:durableId="1368750109">
    <w:abstractNumId w:val="1"/>
  </w:num>
  <w:num w:numId="9" w16cid:durableId="83961538">
    <w:abstractNumId w:val="0"/>
  </w:num>
  <w:num w:numId="10" w16cid:durableId="2132744790">
    <w:abstractNumId w:val="11"/>
  </w:num>
  <w:num w:numId="11" w16cid:durableId="1731344251">
    <w:abstractNumId w:val="19"/>
  </w:num>
  <w:num w:numId="12" w16cid:durableId="922295499">
    <w:abstractNumId w:val="11"/>
    <w:lvlOverride w:ilvl="0">
      <w:lvl w:ilvl="0">
        <w:start w:val="1"/>
        <w:numFmt w:val="decimal"/>
        <w:lvlText w:val="%1."/>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none"/>
        <w:lvlText w:val="4.3.1"/>
        <w:lvlJc w:val="left"/>
        <w:pPr>
          <w:ind w:left="1224" w:hanging="504"/>
        </w:pPr>
        <w:rPr>
          <w:rFonts w:hint="default"/>
        </w:rPr>
      </w:lvl>
    </w:lvlOverride>
    <w:lvlOverride w:ilvl="3">
      <w:lvl w:ilvl="3">
        <w:start w:val="1"/>
        <w:numFmt w:val="none"/>
        <w:lvlText w:val="4.3.1.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25032945">
    <w:abstractNumId w:val="11"/>
    <w:lvlOverride w:ilvl="0">
      <w:lvl w:ilvl="0">
        <w:start w:val="1"/>
        <w:numFmt w:val="decimal"/>
        <w:lvlText w:val="%1."/>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none"/>
        <w:lvlText w:val="4.3.1"/>
        <w:lvlJc w:val="left"/>
        <w:pPr>
          <w:ind w:left="1224" w:hanging="504"/>
        </w:pPr>
        <w:rPr>
          <w:rFonts w:hint="default"/>
        </w:rPr>
      </w:lvl>
    </w:lvlOverride>
    <w:lvlOverride w:ilvl="3">
      <w:lvl w:ilvl="3">
        <w:start w:val="1"/>
        <w:numFmt w:val="none"/>
        <w:lvlText w:val="4.3.1.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535433555">
    <w:abstractNumId w:val="21"/>
  </w:num>
  <w:num w:numId="15" w16cid:durableId="1083718145">
    <w:abstractNumId w:val="25"/>
  </w:num>
  <w:num w:numId="16" w16cid:durableId="1273123734">
    <w:abstractNumId w:val="9"/>
  </w:num>
  <w:num w:numId="17" w16cid:durableId="1426877123">
    <w:abstractNumId w:val="27"/>
  </w:num>
  <w:num w:numId="18" w16cid:durableId="245648248">
    <w:abstractNumId w:val="29"/>
  </w:num>
  <w:num w:numId="19" w16cid:durableId="1455978183">
    <w:abstractNumId w:val="13"/>
  </w:num>
  <w:num w:numId="20" w16cid:durableId="1433745632">
    <w:abstractNumId w:val="10"/>
  </w:num>
  <w:num w:numId="21" w16cid:durableId="1929773731">
    <w:abstractNumId w:val="10"/>
    <w:lvlOverride w:ilvl="0">
      <w:lvl w:ilvl="0">
        <w:start w:val="1"/>
        <w:numFmt w:val="none"/>
        <w:lvlText w:val="5.2.2"/>
        <w:lvlJc w:val="left"/>
        <w:pPr>
          <w:ind w:left="1068" w:hanging="360"/>
        </w:pPr>
        <w:rPr>
          <w:rFonts w:hint="default"/>
        </w:rPr>
      </w:lvl>
    </w:lvlOverride>
    <w:lvlOverride w:ilvl="1">
      <w:lvl w:ilvl="1">
        <w:start w:val="1"/>
        <w:numFmt w:val="decimal"/>
        <w:lvlText w:val="%1.%2."/>
        <w:lvlJc w:val="left"/>
        <w:pPr>
          <w:ind w:left="1500" w:hanging="432"/>
        </w:pPr>
        <w:rPr>
          <w:rFonts w:hint="default"/>
        </w:rPr>
      </w:lvl>
    </w:lvlOverride>
    <w:lvlOverride w:ilvl="2">
      <w:lvl w:ilvl="2">
        <w:start w:val="1"/>
        <w:numFmt w:val="decimal"/>
        <w:lvlText w:val="%1.%2.%3."/>
        <w:lvlJc w:val="left"/>
        <w:pPr>
          <w:ind w:left="1932" w:hanging="504"/>
        </w:pPr>
        <w:rPr>
          <w:rFonts w:hint="default"/>
        </w:rPr>
      </w:lvl>
    </w:lvlOverride>
    <w:lvlOverride w:ilvl="3">
      <w:lvl w:ilvl="3">
        <w:start w:val="1"/>
        <w:numFmt w:val="decimal"/>
        <w:lvlText w:val="%1.%2.%3.%4."/>
        <w:lvlJc w:val="left"/>
        <w:pPr>
          <w:ind w:left="2436" w:hanging="648"/>
        </w:pPr>
        <w:rPr>
          <w:rFonts w:hint="default"/>
        </w:rPr>
      </w:lvl>
    </w:lvlOverride>
    <w:lvlOverride w:ilvl="4">
      <w:lvl w:ilvl="4">
        <w:start w:val="1"/>
        <w:numFmt w:val="decimal"/>
        <w:lvlText w:val="%1.%2.%3.%4.%5."/>
        <w:lvlJc w:val="left"/>
        <w:pPr>
          <w:ind w:left="2940" w:hanging="792"/>
        </w:pPr>
        <w:rPr>
          <w:rFonts w:hint="default"/>
        </w:rPr>
      </w:lvl>
    </w:lvlOverride>
    <w:lvlOverride w:ilvl="5">
      <w:lvl w:ilvl="5">
        <w:start w:val="1"/>
        <w:numFmt w:val="decimal"/>
        <w:lvlText w:val="%1.%2.%3.%4.%5.%6."/>
        <w:lvlJc w:val="left"/>
        <w:pPr>
          <w:ind w:left="3444" w:hanging="936"/>
        </w:pPr>
        <w:rPr>
          <w:rFonts w:hint="default"/>
        </w:rPr>
      </w:lvl>
    </w:lvlOverride>
    <w:lvlOverride w:ilvl="6">
      <w:lvl w:ilvl="6">
        <w:start w:val="1"/>
        <w:numFmt w:val="decimal"/>
        <w:lvlText w:val="%1.%2.%3.%4.%5.%6.%7."/>
        <w:lvlJc w:val="left"/>
        <w:pPr>
          <w:ind w:left="3948" w:hanging="1080"/>
        </w:pPr>
        <w:rPr>
          <w:rFonts w:hint="default"/>
        </w:rPr>
      </w:lvl>
    </w:lvlOverride>
    <w:lvlOverride w:ilvl="7">
      <w:lvl w:ilvl="7">
        <w:start w:val="1"/>
        <w:numFmt w:val="decimal"/>
        <w:lvlText w:val="%1.%2.%3.%4.%5.%6.%7.%8."/>
        <w:lvlJc w:val="left"/>
        <w:pPr>
          <w:ind w:left="4452" w:hanging="1224"/>
        </w:pPr>
        <w:rPr>
          <w:rFonts w:hint="default"/>
        </w:rPr>
      </w:lvl>
    </w:lvlOverride>
    <w:lvlOverride w:ilvl="8">
      <w:lvl w:ilvl="8">
        <w:start w:val="1"/>
        <w:numFmt w:val="decimal"/>
        <w:lvlText w:val="%1.%2.%3.%4.%5.%6.%7.%8.%9."/>
        <w:lvlJc w:val="left"/>
        <w:pPr>
          <w:ind w:left="5028" w:hanging="1440"/>
        </w:pPr>
        <w:rPr>
          <w:rFonts w:hint="default"/>
        </w:rPr>
      </w:lvl>
    </w:lvlOverride>
  </w:num>
  <w:num w:numId="22" w16cid:durableId="1268149105">
    <w:abstractNumId w:val="10"/>
    <w:lvlOverride w:ilvl="0">
      <w:lvl w:ilvl="0">
        <w:start w:val="1"/>
        <w:numFmt w:val="none"/>
        <w:lvlText w:val="5.2.3"/>
        <w:lvlJc w:val="left"/>
        <w:pPr>
          <w:ind w:left="1068" w:hanging="360"/>
        </w:pPr>
        <w:rPr>
          <w:rFonts w:hint="default"/>
        </w:rPr>
      </w:lvl>
    </w:lvlOverride>
    <w:lvlOverride w:ilvl="1">
      <w:lvl w:ilvl="1">
        <w:start w:val="1"/>
        <w:numFmt w:val="decimal"/>
        <w:lvlText w:val="%1.%2."/>
        <w:lvlJc w:val="left"/>
        <w:pPr>
          <w:ind w:left="1500" w:hanging="432"/>
        </w:pPr>
        <w:rPr>
          <w:rFonts w:hint="default"/>
        </w:rPr>
      </w:lvl>
    </w:lvlOverride>
    <w:lvlOverride w:ilvl="2">
      <w:lvl w:ilvl="2">
        <w:start w:val="1"/>
        <w:numFmt w:val="decimal"/>
        <w:lvlText w:val="%1.%2.%3."/>
        <w:lvlJc w:val="left"/>
        <w:pPr>
          <w:ind w:left="1932" w:hanging="504"/>
        </w:pPr>
        <w:rPr>
          <w:rFonts w:hint="default"/>
        </w:rPr>
      </w:lvl>
    </w:lvlOverride>
    <w:lvlOverride w:ilvl="3">
      <w:lvl w:ilvl="3">
        <w:start w:val="1"/>
        <w:numFmt w:val="decimal"/>
        <w:lvlText w:val="%1.%2.%3.%4."/>
        <w:lvlJc w:val="left"/>
        <w:pPr>
          <w:ind w:left="2436" w:hanging="648"/>
        </w:pPr>
        <w:rPr>
          <w:rFonts w:hint="default"/>
        </w:rPr>
      </w:lvl>
    </w:lvlOverride>
    <w:lvlOverride w:ilvl="4">
      <w:lvl w:ilvl="4">
        <w:start w:val="1"/>
        <w:numFmt w:val="decimal"/>
        <w:lvlText w:val="%1.%2.%3.%4.%5."/>
        <w:lvlJc w:val="left"/>
        <w:pPr>
          <w:ind w:left="2940" w:hanging="792"/>
        </w:pPr>
        <w:rPr>
          <w:rFonts w:hint="default"/>
        </w:rPr>
      </w:lvl>
    </w:lvlOverride>
    <w:lvlOverride w:ilvl="5">
      <w:lvl w:ilvl="5">
        <w:start w:val="1"/>
        <w:numFmt w:val="decimal"/>
        <w:lvlText w:val="%1.%2.%3.%4.%5.%6."/>
        <w:lvlJc w:val="left"/>
        <w:pPr>
          <w:ind w:left="3444" w:hanging="936"/>
        </w:pPr>
        <w:rPr>
          <w:rFonts w:hint="default"/>
        </w:rPr>
      </w:lvl>
    </w:lvlOverride>
    <w:lvlOverride w:ilvl="6">
      <w:lvl w:ilvl="6">
        <w:start w:val="1"/>
        <w:numFmt w:val="decimal"/>
        <w:lvlText w:val="%1.%2.%3.%4.%5.%6.%7."/>
        <w:lvlJc w:val="left"/>
        <w:pPr>
          <w:ind w:left="3948" w:hanging="1080"/>
        </w:pPr>
        <w:rPr>
          <w:rFonts w:hint="default"/>
        </w:rPr>
      </w:lvl>
    </w:lvlOverride>
    <w:lvlOverride w:ilvl="7">
      <w:lvl w:ilvl="7">
        <w:start w:val="1"/>
        <w:numFmt w:val="decimal"/>
        <w:lvlText w:val="%1.%2.%3.%4.%5.%6.%7.%8."/>
        <w:lvlJc w:val="left"/>
        <w:pPr>
          <w:ind w:left="4452" w:hanging="1224"/>
        </w:pPr>
        <w:rPr>
          <w:rFonts w:hint="default"/>
        </w:rPr>
      </w:lvl>
    </w:lvlOverride>
    <w:lvlOverride w:ilvl="8">
      <w:lvl w:ilvl="8">
        <w:start w:val="1"/>
        <w:numFmt w:val="decimal"/>
        <w:lvlText w:val="%1.%2.%3.%4.%5.%6.%7.%8.%9."/>
        <w:lvlJc w:val="left"/>
        <w:pPr>
          <w:ind w:left="5028" w:hanging="1440"/>
        </w:pPr>
        <w:rPr>
          <w:rFonts w:hint="default"/>
        </w:rPr>
      </w:lvl>
    </w:lvlOverride>
  </w:num>
  <w:num w:numId="23" w16cid:durableId="708381453">
    <w:abstractNumId w:val="7"/>
  </w:num>
  <w:num w:numId="24" w16cid:durableId="183522137">
    <w:abstractNumId w:val="18"/>
  </w:num>
  <w:num w:numId="25" w16cid:durableId="363599263">
    <w:abstractNumId w:val="8"/>
  </w:num>
  <w:num w:numId="26" w16cid:durableId="338586873">
    <w:abstractNumId w:val="23"/>
  </w:num>
  <w:num w:numId="27" w16cid:durableId="1589776570">
    <w:abstractNumId w:val="22"/>
  </w:num>
  <w:num w:numId="28" w16cid:durableId="402336506">
    <w:abstractNumId w:val="4"/>
  </w:num>
  <w:num w:numId="29" w16cid:durableId="2027826822">
    <w:abstractNumId w:val="14"/>
  </w:num>
  <w:num w:numId="30" w16cid:durableId="400445924">
    <w:abstractNumId w:val="2"/>
  </w:num>
  <w:num w:numId="31" w16cid:durableId="785082130">
    <w:abstractNumId w:val="28"/>
  </w:num>
  <w:num w:numId="32" w16cid:durableId="1475026770">
    <w:abstractNumId w:val="22"/>
  </w:num>
  <w:num w:numId="33" w16cid:durableId="19552013">
    <w:abstractNumId w:val="4"/>
  </w:num>
  <w:num w:numId="34" w16cid:durableId="915093615">
    <w:abstractNumId w:val="12"/>
  </w:num>
  <w:num w:numId="35" w16cid:durableId="984242340">
    <w:abstractNumId w:val="5"/>
  </w:num>
  <w:num w:numId="36" w16cid:durableId="1515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CD"/>
    <w:rsid w:val="00002C0A"/>
    <w:rsid w:val="00006473"/>
    <w:rsid w:val="000121C4"/>
    <w:rsid w:val="000137F4"/>
    <w:rsid w:val="0001586F"/>
    <w:rsid w:val="000207BA"/>
    <w:rsid w:val="00021B02"/>
    <w:rsid w:val="00021E92"/>
    <w:rsid w:val="0002203F"/>
    <w:rsid w:val="00023DBB"/>
    <w:rsid w:val="0002468A"/>
    <w:rsid w:val="000307B4"/>
    <w:rsid w:val="00033879"/>
    <w:rsid w:val="00037803"/>
    <w:rsid w:val="0004100D"/>
    <w:rsid w:val="000449A7"/>
    <w:rsid w:val="000454FC"/>
    <w:rsid w:val="00054AE0"/>
    <w:rsid w:val="000559F7"/>
    <w:rsid w:val="00060D8B"/>
    <w:rsid w:val="00062C23"/>
    <w:rsid w:val="00066561"/>
    <w:rsid w:val="00070081"/>
    <w:rsid w:val="00072937"/>
    <w:rsid w:val="00073636"/>
    <w:rsid w:val="00075300"/>
    <w:rsid w:val="00075C34"/>
    <w:rsid w:val="00077A54"/>
    <w:rsid w:val="000804F8"/>
    <w:rsid w:val="00080B65"/>
    <w:rsid w:val="00081D01"/>
    <w:rsid w:val="00091E24"/>
    <w:rsid w:val="00091EE8"/>
    <w:rsid w:val="00093EBE"/>
    <w:rsid w:val="000944B2"/>
    <w:rsid w:val="00094B4B"/>
    <w:rsid w:val="000973A6"/>
    <w:rsid w:val="000A0C8D"/>
    <w:rsid w:val="000B0337"/>
    <w:rsid w:val="000B3557"/>
    <w:rsid w:val="000B417C"/>
    <w:rsid w:val="000B61AE"/>
    <w:rsid w:val="000B6853"/>
    <w:rsid w:val="000C081F"/>
    <w:rsid w:val="000C3333"/>
    <w:rsid w:val="000C3C8C"/>
    <w:rsid w:val="000C591D"/>
    <w:rsid w:val="000D537D"/>
    <w:rsid w:val="000D7D2A"/>
    <w:rsid w:val="000E216F"/>
    <w:rsid w:val="000F0776"/>
    <w:rsid w:val="000F1DBA"/>
    <w:rsid w:val="000F72AC"/>
    <w:rsid w:val="000F7EE0"/>
    <w:rsid w:val="001011A0"/>
    <w:rsid w:val="0010194B"/>
    <w:rsid w:val="00101E84"/>
    <w:rsid w:val="0010472F"/>
    <w:rsid w:val="00106EBC"/>
    <w:rsid w:val="00112AE6"/>
    <w:rsid w:val="00115905"/>
    <w:rsid w:val="00121A5D"/>
    <w:rsid w:val="00127D1B"/>
    <w:rsid w:val="00130AA1"/>
    <w:rsid w:val="001321AF"/>
    <w:rsid w:val="001345D0"/>
    <w:rsid w:val="00135201"/>
    <w:rsid w:val="00136390"/>
    <w:rsid w:val="00136DE1"/>
    <w:rsid w:val="00156821"/>
    <w:rsid w:val="00156DE9"/>
    <w:rsid w:val="00160CF3"/>
    <w:rsid w:val="00163021"/>
    <w:rsid w:val="00164994"/>
    <w:rsid w:val="00167D7B"/>
    <w:rsid w:val="00171D99"/>
    <w:rsid w:val="0017688D"/>
    <w:rsid w:val="00177469"/>
    <w:rsid w:val="0018120B"/>
    <w:rsid w:val="001A1F59"/>
    <w:rsid w:val="001A4373"/>
    <w:rsid w:val="001A5960"/>
    <w:rsid w:val="001B55A3"/>
    <w:rsid w:val="001C28E0"/>
    <w:rsid w:val="001C750A"/>
    <w:rsid w:val="001C7BB8"/>
    <w:rsid w:val="001D43F4"/>
    <w:rsid w:val="001D623C"/>
    <w:rsid w:val="001E0E60"/>
    <w:rsid w:val="001E2BCD"/>
    <w:rsid w:val="001E6949"/>
    <w:rsid w:val="00206D6A"/>
    <w:rsid w:val="002118C6"/>
    <w:rsid w:val="0021488E"/>
    <w:rsid w:val="00220F04"/>
    <w:rsid w:val="00233590"/>
    <w:rsid w:val="002349D1"/>
    <w:rsid w:val="00237E81"/>
    <w:rsid w:val="00241818"/>
    <w:rsid w:val="00244F69"/>
    <w:rsid w:val="002468D3"/>
    <w:rsid w:val="0026019F"/>
    <w:rsid w:val="00264816"/>
    <w:rsid w:val="002667D4"/>
    <w:rsid w:val="002678E6"/>
    <w:rsid w:val="002706B5"/>
    <w:rsid w:val="002721BB"/>
    <w:rsid w:val="002730CD"/>
    <w:rsid w:val="00276F62"/>
    <w:rsid w:val="00283793"/>
    <w:rsid w:val="0029105C"/>
    <w:rsid w:val="002A2CD3"/>
    <w:rsid w:val="002C6944"/>
    <w:rsid w:val="002D32A9"/>
    <w:rsid w:val="002E1840"/>
    <w:rsid w:val="002E1F8D"/>
    <w:rsid w:val="002E50C1"/>
    <w:rsid w:val="002F4418"/>
    <w:rsid w:val="003031A1"/>
    <w:rsid w:val="00306408"/>
    <w:rsid w:val="0031735F"/>
    <w:rsid w:val="0032752F"/>
    <w:rsid w:val="00331650"/>
    <w:rsid w:val="00343678"/>
    <w:rsid w:val="0035059B"/>
    <w:rsid w:val="00354C7F"/>
    <w:rsid w:val="00360042"/>
    <w:rsid w:val="00361613"/>
    <w:rsid w:val="003621B5"/>
    <w:rsid w:val="003628CC"/>
    <w:rsid w:val="00373287"/>
    <w:rsid w:val="00374CF4"/>
    <w:rsid w:val="00375320"/>
    <w:rsid w:val="003820B9"/>
    <w:rsid w:val="003851E5"/>
    <w:rsid w:val="003A30CE"/>
    <w:rsid w:val="003A6BEF"/>
    <w:rsid w:val="003A724C"/>
    <w:rsid w:val="003B066A"/>
    <w:rsid w:val="003B0728"/>
    <w:rsid w:val="003B3047"/>
    <w:rsid w:val="003C1657"/>
    <w:rsid w:val="003C22EA"/>
    <w:rsid w:val="003C2EC5"/>
    <w:rsid w:val="003C3C1A"/>
    <w:rsid w:val="003C4D7D"/>
    <w:rsid w:val="003C5C1A"/>
    <w:rsid w:val="003D0C1B"/>
    <w:rsid w:val="003D0D81"/>
    <w:rsid w:val="003E6DC8"/>
    <w:rsid w:val="003F30D8"/>
    <w:rsid w:val="00401B7A"/>
    <w:rsid w:val="00401BCD"/>
    <w:rsid w:val="004027FC"/>
    <w:rsid w:val="0041363E"/>
    <w:rsid w:val="00427CA4"/>
    <w:rsid w:val="004412E1"/>
    <w:rsid w:val="00444AFA"/>
    <w:rsid w:val="00447F62"/>
    <w:rsid w:val="00454142"/>
    <w:rsid w:val="00454156"/>
    <w:rsid w:val="004576FE"/>
    <w:rsid w:val="00460806"/>
    <w:rsid w:val="00466379"/>
    <w:rsid w:val="00466A21"/>
    <w:rsid w:val="00467D0E"/>
    <w:rsid w:val="00470C4A"/>
    <w:rsid w:val="0047140D"/>
    <w:rsid w:val="00472295"/>
    <w:rsid w:val="00472F4A"/>
    <w:rsid w:val="00485196"/>
    <w:rsid w:val="004857D3"/>
    <w:rsid w:val="0048726B"/>
    <w:rsid w:val="00494DB1"/>
    <w:rsid w:val="00495FC5"/>
    <w:rsid w:val="00497F04"/>
    <w:rsid w:val="004A064C"/>
    <w:rsid w:val="004A1C93"/>
    <w:rsid w:val="004A1FE8"/>
    <w:rsid w:val="004B0C78"/>
    <w:rsid w:val="004B3269"/>
    <w:rsid w:val="004B3861"/>
    <w:rsid w:val="004B4EF7"/>
    <w:rsid w:val="004B6906"/>
    <w:rsid w:val="004B6B31"/>
    <w:rsid w:val="004B7F36"/>
    <w:rsid w:val="004C248E"/>
    <w:rsid w:val="004D111A"/>
    <w:rsid w:val="004E4414"/>
    <w:rsid w:val="004E7223"/>
    <w:rsid w:val="004F1317"/>
    <w:rsid w:val="004F4EE6"/>
    <w:rsid w:val="00503033"/>
    <w:rsid w:val="00514282"/>
    <w:rsid w:val="00520C58"/>
    <w:rsid w:val="005223B8"/>
    <w:rsid w:val="00522707"/>
    <w:rsid w:val="00522DA5"/>
    <w:rsid w:val="005250C5"/>
    <w:rsid w:val="00536512"/>
    <w:rsid w:val="00543876"/>
    <w:rsid w:val="00555228"/>
    <w:rsid w:val="00560A14"/>
    <w:rsid w:val="00560A4F"/>
    <w:rsid w:val="00571EFA"/>
    <w:rsid w:val="005736C8"/>
    <w:rsid w:val="005842E3"/>
    <w:rsid w:val="00584A6D"/>
    <w:rsid w:val="005876E7"/>
    <w:rsid w:val="00590864"/>
    <w:rsid w:val="00593873"/>
    <w:rsid w:val="005964EE"/>
    <w:rsid w:val="005A306D"/>
    <w:rsid w:val="005B781A"/>
    <w:rsid w:val="005C7023"/>
    <w:rsid w:val="005D33CB"/>
    <w:rsid w:val="005D458B"/>
    <w:rsid w:val="005D555A"/>
    <w:rsid w:val="005D5989"/>
    <w:rsid w:val="005D6DC3"/>
    <w:rsid w:val="005E1FB6"/>
    <w:rsid w:val="005E240D"/>
    <w:rsid w:val="005E2ACA"/>
    <w:rsid w:val="005E4600"/>
    <w:rsid w:val="005F2027"/>
    <w:rsid w:val="005F4545"/>
    <w:rsid w:val="005F77BC"/>
    <w:rsid w:val="005F79A3"/>
    <w:rsid w:val="00601609"/>
    <w:rsid w:val="00604203"/>
    <w:rsid w:val="006113FA"/>
    <w:rsid w:val="0061606A"/>
    <w:rsid w:val="00617D69"/>
    <w:rsid w:val="00621CC6"/>
    <w:rsid w:val="00622DB5"/>
    <w:rsid w:val="006231F2"/>
    <w:rsid w:val="006263F8"/>
    <w:rsid w:val="00640C95"/>
    <w:rsid w:val="00642955"/>
    <w:rsid w:val="00644CEC"/>
    <w:rsid w:val="006466CC"/>
    <w:rsid w:val="00651232"/>
    <w:rsid w:val="006534AC"/>
    <w:rsid w:val="006544EB"/>
    <w:rsid w:val="00657884"/>
    <w:rsid w:val="00660CAE"/>
    <w:rsid w:val="006658D7"/>
    <w:rsid w:val="006757A4"/>
    <w:rsid w:val="00676196"/>
    <w:rsid w:val="006841D0"/>
    <w:rsid w:val="0068498D"/>
    <w:rsid w:val="00687781"/>
    <w:rsid w:val="00690A3D"/>
    <w:rsid w:val="0069385F"/>
    <w:rsid w:val="006A2165"/>
    <w:rsid w:val="006A4128"/>
    <w:rsid w:val="006A6B4E"/>
    <w:rsid w:val="006B19A5"/>
    <w:rsid w:val="006B5219"/>
    <w:rsid w:val="006B60FC"/>
    <w:rsid w:val="006B6C87"/>
    <w:rsid w:val="006C3D87"/>
    <w:rsid w:val="006D5E96"/>
    <w:rsid w:val="006E3575"/>
    <w:rsid w:val="006F2DEA"/>
    <w:rsid w:val="006F4DD8"/>
    <w:rsid w:val="006F6027"/>
    <w:rsid w:val="006F60F6"/>
    <w:rsid w:val="006F716A"/>
    <w:rsid w:val="007020EE"/>
    <w:rsid w:val="00703078"/>
    <w:rsid w:val="00705D35"/>
    <w:rsid w:val="00707B4A"/>
    <w:rsid w:val="007103BC"/>
    <w:rsid w:val="00713038"/>
    <w:rsid w:val="007208D4"/>
    <w:rsid w:val="00722E81"/>
    <w:rsid w:val="00723AC4"/>
    <w:rsid w:val="00724AFD"/>
    <w:rsid w:val="0073194F"/>
    <w:rsid w:val="00732B55"/>
    <w:rsid w:val="00736AE7"/>
    <w:rsid w:val="007402E0"/>
    <w:rsid w:val="00740F08"/>
    <w:rsid w:val="00741472"/>
    <w:rsid w:val="00742163"/>
    <w:rsid w:val="007469B7"/>
    <w:rsid w:val="00750DEC"/>
    <w:rsid w:val="00751AA9"/>
    <w:rsid w:val="00752202"/>
    <w:rsid w:val="00755706"/>
    <w:rsid w:val="00763B82"/>
    <w:rsid w:val="00770B40"/>
    <w:rsid w:val="00790CA3"/>
    <w:rsid w:val="00795E72"/>
    <w:rsid w:val="007A07AF"/>
    <w:rsid w:val="007A4FFA"/>
    <w:rsid w:val="007A6F29"/>
    <w:rsid w:val="007B1CF7"/>
    <w:rsid w:val="007C2D93"/>
    <w:rsid w:val="007C39BF"/>
    <w:rsid w:val="007C7608"/>
    <w:rsid w:val="007D4693"/>
    <w:rsid w:val="007E1D0B"/>
    <w:rsid w:val="007E24F2"/>
    <w:rsid w:val="007F01A8"/>
    <w:rsid w:val="0080101A"/>
    <w:rsid w:val="00801039"/>
    <w:rsid w:val="008079E9"/>
    <w:rsid w:val="008157A0"/>
    <w:rsid w:val="00815CDA"/>
    <w:rsid w:val="00824202"/>
    <w:rsid w:val="00834CD9"/>
    <w:rsid w:val="008374C5"/>
    <w:rsid w:val="00840073"/>
    <w:rsid w:val="00842C1E"/>
    <w:rsid w:val="00843C6F"/>
    <w:rsid w:val="00846260"/>
    <w:rsid w:val="00862A8C"/>
    <w:rsid w:val="0086318F"/>
    <w:rsid w:val="008656DB"/>
    <w:rsid w:val="0086665F"/>
    <w:rsid w:val="008759F6"/>
    <w:rsid w:val="00877653"/>
    <w:rsid w:val="0088057B"/>
    <w:rsid w:val="0088152D"/>
    <w:rsid w:val="00881E8D"/>
    <w:rsid w:val="0089208C"/>
    <w:rsid w:val="00893EC6"/>
    <w:rsid w:val="0089646C"/>
    <w:rsid w:val="008A203A"/>
    <w:rsid w:val="008A4D80"/>
    <w:rsid w:val="008A4E99"/>
    <w:rsid w:val="008A6D9F"/>
    <w:rsid w:val="008B0B71"/>
    <w:rsid w:val="008B0CAC"/>
    <w:rsid w:val="008C32D2"/>
    <w:rsid w:val="008C473E"/>
    <w:rsid w:val="008D0E0B"/>
    <w:rsid w:val="008D34A1"/>
    <w:rsid w:val="008E7E2D"/>
    <w:rsid w:val="008F084C"/>
    <w:rsid w:val="00901FCA"/>
    <w:rsid w:val="00904B4E"/>
    <w:rsid w:val="00911416"/>
    <w:rsid w:val="009118A7"/>
    <w:rsid w:val="00911E32"/>
    <w:rsid w:val="00915E39"/>
    <w:rsid w:val="009204E1"/>
    <w:rsid w:val="00921ECE"/>
    <w:rsid w:val="00943402"/>
    <w:rsid w:val="00950CBE"/>
    <w:rsid w:val="009553E6"/>
    <w:rsid w:val="009611CA"/>
    <w:rsid w:val="009648D0"/>
    <w:rsid w:val="00970349"/>
    <w:rsid w:val="00970FFC"/>
    <w:rsid w:val="00971C65"/>
    <w:rsid w:val="009733D2"/>
    <w:rsid w:val="00974C51"/>
    <w:rsid w:val="0097667B"/>
    <w:rsid w:val="00977B4B"/>
    <w:rsid w:val="00995FF7"/>
    <w:rsid w:val="00996C5C"/>
    <w:rsid w:val="009A4AE9"/>
    <w:rsid w:val="009A5923"/>
    <w:rsid w:val="009A5E89"/>
    <w:rsid w:val="009A7785"/>
    <w:rsid w:val="009B14AC"/>
    <w:rsid w:val="009B6CF8"/>
    <w:rsid w:val="009C0DC7"/>
    <w:rsid w:val="009C257B"/>
    <w:rsid w:val="009C2731"/>
    <w:rsid w:val="009C2F79"/>
    <w:rsid w:val="009E27C6"/>
    <w:rsid w:val="009E49C3"/>
    <w:rsid w:val="009E669A"/>
    <w:rsid w:val="009E6875"/>
    <w:rsid w:val="009F13B1"/>
    <w:rsid w:val="009F1D61"/>
    <w:rsid w:val="00A041ED"/>
    <w:rsid w:val="00A0460E"/>
    <w:rsid w:val="00A14A3C"/>
    <w:rsid w:val="00A174BA"/>
    <w:rsid w:val="00A20D15"/>
    <w:rsid w:val="00A223D5"/>
    <w:rsid w:val="00A22C14"/>
    <w:rsid w:val="00A2625F"/>
    <w:rsid w:val="00A32326"/>
    <w:rsid w:val="00A34469"/>
    <w:rsid w:val="00A36A90"/>
    <w:rsid w:val="00A40310"/>
    <w:rsid w:val="00A469BC"/>
    <w:rsid w:val="00A5531B"/>
    <w:rsid w:val="00A60239"/>
    <w:rsid w:val="00A6557E"/>
    <w:rsid w:val="00A72FDF"/>
    <w:rsid w:val="00A738EF"/>
    <w:rsid w:val="00A76467"/>
    <w:rsid w:val="00A808EA"/>
    <w:rsid w:val="00A82644"/>
    <w:rsid w:val="00A82D2C"/>
    <w:rsid w:val="00A868A6"/>
    <w:rsid w:val="00A90569"/>
    <w:rsid w:val="00A9247F"/>
    <w:rsid w:val="00AA0515"/>
    <w:rsid w:val="00AA1AA0"/>
    <w:rsid w:val="00AA7960"/>
    <w:rsid w:val="00AB625D"/>
    <w:rsid w:val="00AB797C"/>
    <w:rsid w:val="00AC0957"/>
    <w:rsid w:val="00AD02BC"/>
    <w:rsid w:val="00AD1432"/>
    <w:rsid w:val="00AD342E"/>
    <w:rsid w:val="00AD3C26"/>
    <w:rsid w:val="00AE20DD"/>
    <w:rsid w:val="00AF5907"/>
    <w:rsid w:val="00AF6309"/>
    <w:rsid w:val="00AF6F05"/>
    <w:rsid w:val="00B004CE"/>
    <w:rsid w:val="00B00D92"/>
    <w:rsid w:val="00B02C0B"/>
    <w:rsid w:val="00B03509"/>
    <w:rsid w:val="00B04680"/>
    <w:rsid w:val="00B070B1"/>
    <w:rsid w:val="00B07A0C"/>
    <w:rsid w:val="00B13CB8"/>
    <w:rsid w:val="00B327CB"/>
    <w:rsid w:val="00B40CC0"/>
    <w:rsid w:val="00B41197"/>
    <w:rsid w:val="00B43E3F"/>
    <w:rsid w:val="00B6341A"/>
    <w:rsid w:val="00B64D35"/>
    <w:rsid w:val="00B767BE"/>
    <w:rsid w:val="00B77BD0"/>
    <w:rsid w:val="00B80C03"/>
    <w:rsid w:val="00B81A9A"/>
    <w:rsid w:val="00B8565F"/>
    <w:rsid w:val="00B875A7"/>
    <w:rsid w:val="00B9338E"/>
    <w:rsid w:val="00B97149"/>
    <w:rsid w:val="00BA3962"/>
    <w:rsid w:val="00BB1060"/>
    <w:rsid w:val="00BC2A27"/>
    <w:rsid w:val="00BC3E10"/>
    <w:rsid w:val="00BC51DF"/>
    <w:rsid w:val="00BD0C73"/>
    <w:rsid w:val="00BD19D9"/>
    <w:rsid w:val="00BD2FA8"/>
    <w:rsid w:val="00BD3746"/>
    <w:rsid w:val="00BD45D2"/>
    <w:rsid w:val="00BD7798"/>
    <w:rsid w:val="00BE71EA"/>
    <w:rsid w:val="00BF11F7"/>
    <w:rsid w:val="00BF1361"/>
    <w:rsid w:val="00C066BA"/>
    <w:rsid w:val="00C1211B"/>
    <w:rsid w:val="00C12287"/>
    <w:rsid w:val="00C1513C"/>
    <w:rsid w:val="00C2037A"/>
    <w:rsid w:val="00C244C0"/>
    <w:rsid w:val="00C249EB"/>
    <w:rsid w:val="00C24F6E"/>
    <w:rsid w:val="00C3096D"/>
    <w:rsid w:val="00C30CE1"/>
    <w:rsid w:val="00C31264"/>
    <w:rsid w:val="00C34ABE"/>
    <w:rsid w:val="00C44FB6"/>
    <w:rsid w:val="00C4624F"/>
    <w:rsid w:val="00C47D49"/>
    <w:rsid w:val="00C53909"/>
    <w:rsid w:val="00C706CF"/>
    <w:rsid w:val="00C84730"/>
    <w:rsid w:val="00C93F7D"/>
    <w:rsid w:val="00CA092E"/>
    <w:rsid w:val="00CB3E37"/>
    <w:rsid w:val="00CC293F"/>
    <w:rsid w:val="00CC334B"/>
    <w:rsid w:val="00CC6028"/>
    <w:rsid w:val="00CC64B0"/>
    <w:rsid w:val="00CD1AD1"/>
    <w:rsid w:val="00CD5D03"/>
    <w:rsid w:val="00CD65F6"/>
    <w:rsid w:val="00CE675D"/>
    <w:rsid w:val="00CF02E3"/>
    <w:rsid w:val="00CF45ED"/>
    <w:rsid w:val="00CF6FCD"/>
    <w:rsid w:val="00D0189B"/>
    <w:rsid w:val="00D01EA7"/>
    <w:rsid w:val="00D10332"/>
    <w:rsid w:val="00D10BB1"/>
    <w:rsid w:val="00D12B1D"/>
    <w:rsid w:val="00D17F36"/>
    <w:rsid w:val="00D208BC"/>
    <w:rsid w:val="00D20B57"/>
    <w:rsid w:val="00D233CD"/>
    <w:rsid w:val="00D24946"/>
    <w:rsid w:val="00D26CA8"/>
    <w:rsid w:val="00D340F7"/>
    <w:rsid w:val="00D403E3"/>
    <w:rsid w:val="00D43D7E"/>
    <w:rsid w:val="00D51AF4"/>
    <w:rsid w:val="00D52FBB"/>
    <w:rsid w:val="00D57DEB"/>
    <w:rsid w:val="00D612D3"/>
    <w:rsid w:val="00D75650"/>
    <w:rsid w:val="00D80320"/>
    <w:rsid w:val="00D8078E"/>
    <w:rsid w:val="00D815E5"/>
    <w:rsid w:val="00D8279C"/>
    <w:rsid w:val="00D82B8E"/>
    <w:rsid w:val="00D834C7"/>
    <w:rsid w:val="00D8744E"/>
    <w:rsid w:val="00D87626"/>
    <w:rsid w:val="00D90641"/>
    <w:rsid w:val="00D91F97"/>
    <w:rsid w:val="00D94159"/>
    <w:rsid w:val="00DA4342"/>
    <w:rsid w:val="00DB1D0E"/>
    <w:rsid w:val="00DB7DFC"/>
    <w:rsid w:val="00DC1D1A"/>
    <w:rsid w:val="00DC4C2B"/>
    <w:rsid w:val="00DD0675"/>
    <w:rsid w:val="00DD1F85"/>
    <w:rsid w:val="00DD485E"/>
    <w:rsid w:val="00DD6E4E"/>
    <w:rsid w:val="00DF04AF"/>
    <w:rsid w:val="00DF214C"/>
    <w:rsid w:val="00DF5F18"/>
    <w:rsid w:val="00DF7CA3"/>
    <w:rsid w:val="00E004D0"/>
    <w:rsid w:val="00E06D44"/>
    <w:rsid w:val="00E07A62"/>
    <w:rsid w:val="00E12A8F"/>
    <w:rsid w:val="00E206E3"/>
    <w:rsid w:val="00E30747"/>
    <w:rsid w:val="00E36BB8"/>
    <w:rsid w:val="00E503DE"/>
    <w:rsid w:val="00E5177C"/>
    <w:rsid w:val="00E51E16"/>
    <w:rsid w:val="00E54971"/>
    <w:rsid w:val="00E568AC"/>
    <w:rsid w:val="00E571AC"/>
    <w:rsid w:val="00E62BF9"/>
    <w:rsid w:val="00E63426"/>
    <w:rsid w:val="00E64753"/>
    <w:rsid w:val="00E658D9"/>
    <w:rsid w:val="00E737EB"/>
    <w:rsid w:val="00E75D4B"/>
    <w:rsid w:val="00E80CC0"/>
    <w:rsid w:val="00E828DA"/>
    <w:rsid w:val="00E90148"/>
    <w:rsid w:val="00E94877"/>
    <w:rsid w:val="00EA0E09"/>
    <w:rsid w:val="00EA289E"/>
    <w:rsid w:val="00EA2DF9"/>
    <w:rsid w:val="00EA3A0C"/>
    <w:rsid w:val="00EA4A56"/>
    <w:rsid w:val="00EB7986"/>
    <w:rsid w:val="00EC54DD"/>
    <w:rsid w:val="00EC6BE9"/>
    <w:rsid w:val="00ED376F"/>
    <w:rsid w:val="00F03E5C"/>
    <w:rsid w:val="00F12080"/>
    <w:rsid w:val="00F12D5F"/>
    <w:rsid w:val="00F13AE3"/>
    <w:rsid w:val="00F14A6F"/>
    <w:rsid w:val="00F208B4"/>
    <w:rsid w:val="00F25899"/>
    <w:rsid w:val="00F43BCB"/>
    <w:rsid w:val="00F46C73"/>
    <w:rsid w:val="00F47A41"/>
    <w:rsid w:val="00F50F82"/>
    <w:rsid w:val="00F54772"/>
    <w:rsid w:val="00F60BA5"/>
    <w:rsid w:val="00F61C53"/>
    <w:rsid w:val="00F63963"/>
    <w:rsid w:val="00F66511"/>
    <w:rsid w:val="00F674E9"/>
    <w:rsid w:val="00F75DF4"/>
    <w:rsid w:val="00F84CA2"/>
    <w:rsid w:val="00F85864"/>
    <w:rsid w:val="00F90BC0"/>
    <w:rsid w:val="00F90EB7"/>
    <w:rsid w:val="00F93008"/>
    <w:rsid w:val="00F958BE"/>
    <w:rsid w:val="00F9596C"/>
    <w:rsid w:val="00FA0DE1"/>
    <w:rsid w:val="00FA16FE"/>
    <w:rsid w:val="00FB205B"/>
    <w:rsid w:val="00FC5C59"/>
    <w:rsid w:val="00FD2CA8"/>
    <w:rsid w:val="00FE67C4"/>
    <w:rsid w:val="00FF1129"/>
    <w:rsid w:val="00FF291A"/>
    <w:rsid w:val="00FF5102"/>
    <w:rsid w:val="00FF797D"/>
    <w:rsid w:val="0350961A"/>
    <w:rsid w:val="0376079C"/>
    <w:rsid w:val="03DD467F"/>
    <w:rsid w:val="04F04C35"/>
    <w:rsid w:val="0500FB51"/>
    <w:rsid w:val="0590DD7C"/>
    <w:rsid w:val="059AFB79"/>
    <w:rsid w:val="06902462"/>
    <w:rsid w:val="0824073D"/>
    <w:rsid w:val="08264735"/>
    <w:rsid w:val="0B12BAB6"/>
    <w:rsid w:val="0B639585"/>
    <w:rsid w:val="0BA0A9F5"/>
    <w:rsid w:val="0BB68CC4"/>
    <w:rsid w:val="0C6157F9"/>
    <w:rsid w:val="0D5118F8"/>
    <w:rsid w:val="0DEBD556"/>
    <w:rsid w:val="0E0C9392"/>
    <w:rsid w:val="0E1EDDCB"/>
    <w:rsid w:val="0E77EBB8"/>
    <w:rsid w:val="0E9B3647"/>
    <w:rsid w:val="0EC1DCCB"/>
    <w:rsid w:val="0F2F711B"/>
    <w:rsid w:val="0F6E7EAA"/>
    <w:rsid w:val="0FB3A48F"/>
    <w:rsid w:val="1050186A"/>
    <w:rsid w:val="11FC91E5"/>
    <w:rsid w:val="1483F8D0"/>
    <w:rsid w:val="14FEF3D8"/>
    <w:rsid w:val="15383330"/>
    <w:rsid w:val="16074335"/>
    <w:rsid w:val="162C5BBB"/>
    <w:rsid w:val="16A6482C"/>
    <w:rsid w:val="17B3A6BE"/>
    <w:rsid w:val="18509368"/>
    <w:rsid w:val="19DDE8EE"/>
    <w:rsid w:val="1A3A55C9"/>
    <w:rsid w:val="1A5F5456"/>
    <w:rsid w:val="1B3D4663"/>
    <w:rsid w:val="1C381925"/>
    <w:rsid w:val="1C6F2DDF"/>
    <w:rsid w:val="1E31A7E4"/>
    <w:rsid w:val="20C5EABA"/>
    <w:rsid w:val="2127DC77"/>
    <w:rsid w:val="21545DE3"/>
    <w:rsid w:val="221087E0"/>
    <w:rsid w:val="2281F52D"/>
    <w:rsid w:val="2282A7B0"/>
    <w:rsid w:val="235E1E6C"/>
    <w:rsid w:val="248BFEA5"/>
    <w:rsid w:val="24EDE72F"/>
    <w:rsid w:val="24F3A09E"/>
    <w:rsid w:val="255B725C"/>
    <w:rsid w:val="268F70FF"/>
    <w:rsid w:val="27E49CE8"/>
    <w:rsid w:val="2878F730"/>
    <w:rsid w:val="29540B06"/>
    <w:rsid w:val="2A90A26F"/>
    <w:rsid w:val="2C9A9EEA"/>
    <w:rsid w:val="2CD8E99D"/>
    <w:rsid w:val="2DB24FD5"/>
    <w:rsid w:val="2DE67D65"/>
    <w:rsid w:val="2E731B6C"/>
    <w:rsid w:val="2EDDE63C"/>
    <w:rsid w:val="2F04901F"/>
    <w:rsid w:val="2F4F3E48"/>
    <w:rsid w:val="311090D6"/>
    <w:rsid w:val="319A55AD"/>
    <w:rsid w:val="32AA1F4C"/>
    <w:rsid w:val="3411F697"/>
    <w:rsid w:val="3534513F"/>
    <w:rsid w:val="354DC86E"/>
    <w:rsid w:val="35F703A3"/>
    <w:rsid w:val="36E7D62F"/>
    <w:rsid w:val="37AD2A56"/>
    <w:rsid w:val="385DB4DC"/>
    <w:rsid w:val="39BE9BE0"/>
    <w:rsid w:val="3A0C38B8"/>
    <w:rsid w:val="3AB68BFC"/>
    <w:rsid w:val="3AF0B88E"/>
    <w:rsid w:val="3B6427BD"/>
    <w:rsid w:val="3EF70670"/>
    <w:rsid w:val="3FF8472B"/>
    <w:rsid w:val="3FFC043A"/>
    <w:rsid w:val="4017A9F0"/>
    <w:rsid w:val="41C09328"/>
    <w:rsid w:val="41F785D8"/>
    <w:rsid w:val="425B400D"/>
    <w:rsid w:val="425C531C"/>
    <w:rsid w:val="42BE77F4"/>
    <w:rsid w:val="43178CE8"/>
    <w:rsid w:val="432C4A30"/>
    <w:rsid w:val="43A57B9C"/>
    <w:rsid w:val="43CD140B"/>
    <w:rsid w:val="449FA6C6"/>
    <w:rsid w:val="45CA2082"/>
    <w:rsid w:val="45F2F859"/>
    <w:rsid w:val="465C63BC"/>
    <w:rsid w:val="472EB130"/>
    <w:rsid w:val="49816203"/>
    <w:rsid w:val="49EA6D25"/>
    <w:rsid w:val="4A8D050C"/>
    <w:rsid w:val="4AE73536"/>
    <w:rsid w:val="4C4D0B22"/>
    <w:rsid w:val="4E8650E5"/>
    <w:rsid w:val="4E9D0DF7"/>
    <w:rsid w:val="4F183CEE"/>
    <w:rsid w:val="4F36CEB8"/>
    <w:rsid w:val="4F967FCB"/>
    <w:rsid w:val="5072A864"/>
    <w:rsid w:val="50846913"/>
    <w:rsid w:val="50C99978"/>
    <w:rsid w:val="50DD80FC"/>
    <w:rsid w:val="513A72E8"/>
    <w:rsid w:val="530A0E0E"/>
    <w:rsid w:val="534A3900"/>
    <w:rsid w:val="541521BE"/>
    <w:rsid w:val="54E60961"/>
    <w:rsid w:val="55B0F21F"/>
    <w:rsid w:val="5633BBC5"/>
    <w:rsid w:val="5681D9C2"/>
    <w:rsid w:val="5696AAE0"/>
    <w:rsid w:val="572029A5"/>
    <w:rsid w:val="575C935C"/>
    <w:rsid w:val="57D92B0B"/>
    <w:rsid w:val="590CD62C"/>
    <w:rsid w:val="59923F6D"/>
    <w:rsid w:val="5A846342"/>
    <w:rsid w:val="5BBA6F24"/>
    <w:rsid w:val="5BF39AC8"/>
    <w:rsid w:val="5E74BA57"/>
    <w:rsid w:val="5F74A3AF"/>
    <w:rsid w:val="60C09F24"/>
    <w:rsid w:val="619CD366"/>
    <w:rsid w:val="63C7CBF2"/>
    <w:rsid w:val="663153BB"/>
    <w:rsid w:val="679D7721"/>
    <w:rsid w:val="695F33F1"/>
    <w:rsid w:val="6AAB8F12"/>
    <w:rsid w:val="6B2B1BD6"/>
    <w:rsid w:val="6C22933B"/>
    <w:rsid w:val="6C54591E"/>
    <w:rsid w:val="6C5A4DE2"/>
    <w:rsid w:val="6CD4B483"/>
    <w:rsid w:val="6D0CA544"/>
    <w:rsid w:val="6D72A00C"/>
    <w:rsid w:val="6D8C6696"/>
    <w:rsid w:val="6DC649CC"/>
    <w:rsid w:val="6E6A002E"/>
    <w:rsid w:val="6F438A63"/>
    <w:rsid w:val="6F937CD9"/>
    <w:rsid w:val="70B553FD"/>
    <w:rsid w:val="70FDEA8E"/>
    <w:rsid w:val="712035CB"/>
    <w:rsid w:val="71618F50"/>
    <w:rsid w:val="71AA7433"/>
    <w:rsid w:val="71FA44B4"/>
    <w:rsid w:val="728DC920"/>
    <w:rsid w:val="733A724F"/>
    <w:rsid w:val="73E5B726"/>
    <w:rsid w:val="74D642B0"/>
    <w:rsid w:val="755B7F28"/>
    <w:rsid w:val="75A45E2C"/>
    <w:rsid w:val="75B57A7F"/>
    <w:rsid w:val="768D3305"/>
    <w:rsid w:val="768F6C0D"/>
    <w:rsid w:val="76A59212"/>
    <w:rsid w:val="79B7583D"/>
    <w:rsid w:val="7A7A69A0"/>
    <w:rsid w:val="7AC0D4C2"/>
    <w:rsid w:val="7AF63842"/>
    <w:rsid w:val="7C9208A3"/>
    <w:rsid w:val="7CBD987A"/>
    <w:rsid w:val="7CE15495"/>
    <w:rsid w:val="7CEEF8FF"/>
    <w:rsid w:val="7CEF3889"/>
    <w:rsid w:val="7D0DED70"/>
    <w:rsid w:val="7D6BFB79"/>
    <w:rsid w:val="7E5544BC"/>
    <w:rsid w:val="7E7D24F6"/>
    <w:rsid w:val="7F15E791"/>
    <w:rsid w:val="7F3057F6"/>
    <w:rsid w:val="7FAB445F"/>
    <w:rsid w:val="7FC9A96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8475"/>
  <w15:chartTrackingRefBased/>
  <w15:docId w15:val="{F62E1D5D-CFD1-482D-B0F8-E9B1666F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D233CD"/>
    <w:pPr>
      <w:ind w:left="720"/>
      <w:contextualSpacing/>
    </w:pPr>
  </w:style>
  <w:style w:type="character" w:styleId="Hyperlien">
    <w:name w:val="Hyperlink"/>
    <w:basedOn w:val="Policepardfaut"/>
    <w:uiPriority w:val="99"/>
    <w:unhideWhenUsed/>
    <w:rsid w:val="00171D99"/>
    <w:rPr>
      <w:color w:val="0563C1" w:themeColor="hyperlink"/>
      <w:u w:val="single"/>
    </w:rPr>
  </w:style>
  <w:style w:type="character" w:styleId="Marquedecommentaire">
    <w:name w:val="annotation reference"/>
    <w:basedOn w:val="Policepardfaut"/>
    <w:uiPriority w:val="99"/>
    <w:semiHidden/>
    <w:unhideWhenUsed/>
    <w:rsid w:val="00D26CA8"/>
    <w:rPr>
      <w:sz w:val="16"/>
      <w:szCs w:val="16"/>
    </w:rPr>
  </w:style>
  <w:style w:type="paragraph" w:styleId="Commentaire">
    <w:name w:val="annotation text"/>
    <w:basedOn w:val="Normal"/>
    <w:link w:val="CommentaireCar"/>
    <w:uiPriority w:val="99"/>
    <w:unhideWhenUsed/>
    <w:rsid w:val="00D26CA8"/>
    <w:pPr>
      <w:spacing w:line="240" w:lineRule="auto"/>
    </w:pPr>
    <w:rPr>
      <w:sz w:val="20"/>
      <w:szCs w:val="20"/>
    </w:rPr>
  </w:style>
  <w:style w:type="character" w:customStyle="1" w:styleId="CommentaireCar">
    <w:name w:val="Commentaire Car"/>
    <w:basedOn w:val="Policepardfaut"/>
    <w:link w:val="Commentaire"/>
    <w:uiPriority w:val="99"/>
    <w:rsid w:val="00D26CA8"/>
    <w:rPr>
      <w:sz w:val="20"/>
      <w:szCs w:val="20"/>
    </w:rPr>
  </w:style>
  <w:style w:type="paragraph" w:styleId="Objetducommentaire">
    <w:name w:val="annotation subject"/>
    <w:basedOn w:val="Commentaire"/>
    <w:next w:val="Commentaire"/>
    <w:link w:val="ObjetducommentaireCar"/>
    <w:uiPriority w:val="99"/>
    <w:semiHidden/>
    <w:unhideWhenUsed/>
    <w:rsid w:val="00D26CA8"/>
    <w:rPr>
      <w:b/>
      <w:bCs/>
    </w:rPr>
  </w:style>
  <w:style w:type="character" w:customStyle="1" w:styleId="ObjetducommentaireCar">
    <w:name w:val="Objet du commentaire Car"/>
    <w:basedOn w:val="CommentaireCar"/>
    <w:link w:val="Objetducommentaire"/>
    <w:uiPriority w:val="99"/>
    <w:semiHidden/>
    <w:rsid w:val="00D26CA8"/>
    <w:rPr>
      <w:b/>
      <w:bCs/>
      <w:sz w:val="20"/>
      <w:szCs w:val="20"/>
    </w:rPr>
  </w:style>
  <w:style w:type="paragraph" w:styleId="Textedebulles">
    <w:name w:val="Balloon Text"/>
    <w:basedOn w:val="Normal"/>
    <w:link w:val="TextedebullesCar"/>
    <w:uiPriority w:val="99"/>
    <w:semiHidden/>
    <w:unhideWhenUsed/>
    <w:rsid w:val="00D26C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CA8"/>
    <w:rPr>
      <w:rFonts w:ascii="Segoe UI" w:hAnsi="Segoe UI" w:cs="Segoe UI"/>
      <w:sz w:val="18"/>
      <w:szCs w:val="18"/>
    </w:rPr>
  </w:style>
  <w:style w:type="character" w:styleId="Lienvisit">
    <w:name w:val="FollowedHyperlink"/>
    <w:basedOn w:val="Policepardfaut"/>
    <w:uiPriority w:val="99"/>
    <w:semiHidden/>
    <w:unhideWhenUsed/>
    <w:rsid w:val="001C28E0"/>
    <w:rPr>
      <w:color w:val="954F72" w:themeColor="followedHyperlink"/>
      <w:u w:val="single"/>
    </w:rPr>
  </w:style>
  <w:style w:type="paragraph" w:styleId="Notedebasdepage">
    <w:name w:val="footnote text"/>
    <w:basedOn w:val="Normal"/>
    <w:link w:val="NotedebasdepageCar"/>
    <w:uiPriority w:val="99"/>
    <w:semiHidden/>
    <w:unhideWhenUsed/>
    <w:rsid w:val="000B61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61AE"/>
    <w:rPr>
      <w:sz w:val="20"/>
      <w:szCs w:val="20"/>
    </w:rPr>
  </w:style>
  <w:style w:type="character" w:styleId="Appelnotedebasdep">
    <w:name w:val="footnote reference"/>
    <w:basedOn w:val="Policepardfaut"/>
    <w:uiPriority w:val="99"/>
    <w:semiHidden/>
    <w:unhideWhenUsed/>
    <w:rsid w:val="000B61AE"/>
    <w:rPr>
      <w:vertAlign w:val="superscript"/>
    </w:rPr>
  </w:style>
  <w:style w:type="paragraph" w:styleId="Rvision">
    <w:name w:val="Revision"/>
    <w:hidden/>
    <w:uiPriority w:val="99"/>
    <w:semiHidden/>
    <w:rsid w:val="00C1211B"/>
    <w:pPr>
      <w:spacing w:after="0" w:line="240" w:lineRule="auto"/>
    </w:pPr>
  </w:style>
  <w:style w:type="character" w:styleId="Mention">
    <w:name w:val="Mention"/>
    <w:basedOn w:val="Policepardfaut"/>
    <w:uiPriority w:val="99"/>
    <w:unhideWhenUsed/>
    <w:rsid w:val="00220F04"/>
    <w:rPr>
      <w:color w:val="2B579A"/>
      <w:shd w:val="clear" w:color="auto" w:fill="E1DFDD"/>
    </w:rPr>
  </w:style>
  <w:style w:type="paragraph" w:styleId="En-tte">
    <w:name w:val="header"/>
    <w:basedOn w:val="Normal"/>
    <w:link w:val="En-tteCar"/>
    <w:uiPriority w:val="99"/>
    <w:unhideWhenUsed/>
    <w:rsid w:val="00EB7986"/>
    <w:pPr>
      <w:tabs>
        <w:tab w:val="center" w:pos="4680"/>
        <w:tab w:val="right" w:pos="9360"/>
      </w:tabs>
      <w:spacing w:after="0" w:line="240" w:lineRule="auto"/>
    </w:pPr>
  </w:style>
  <w:style w:type="character" w:customStyle="1" w:styleId="En-tteCar">
    <w:name w:val="En-tête Car"/>
    <w:basedOn w:val="Policepardfaut"/>
    <w:link w:val="En-tte"/>
    <w:uiPriority w:val="99"/>
    <w:rsid w:val="00EB7986"/>
  </w:style>
  <w:style w:type="paragraph" w:styleId="Pieddepage">
    <w:name w:val="footer"/>
    <w:basedOn w:val="Normal"/>
    <w:link w:val="PieddepageCar"/>
    <w:uiPriority w:val="99"/>
    <w:unhideWhenUsed/>
    <w:rsid w:val="00EB798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B7986"/>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21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ages.uqam.ca/activite-de-formation-pratique-en-emploi-afpe/" TargetMode="External"/><Relationship Id="rId2" Type="http://schemas.openxmlformats.org/officeDocument/2006/relationships/hyperlink" Target="https://www.legisquebec.gouv.qc.ca/fr/pdf/lc/P-39.3.pdf" TargetMode="External"/><Relationship Id="rId1" Type="http://schemas.openxmlformats.org/officeDocument/2006/relationships/hyperlink" Target="https://stages.uqam.ca/regles-communes-a-lensemble-des-programmes-de-formation-a-lenseign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8AF2-F141-4053-A2C0-7C2D807A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2420</Words>
  <Characters>13316</Characters>
  <Application>Microsoft Office Word</Application>
  <DocSecurity>0</DocSecurity>
  <Lines>110</Lines>
  <Paragraphs>31</Paragraphs>
  <ScaleCrop>false</ScaleCrop>
  <Company>Université du Québec à Montréal (UQAM)</Company>
  <LinksUpToDate>false</LinksUpToDate>
  <CharactersWithSpaces>15705</CharactersWithSpaces>
  <SharedDoc>false</SharedDoc>
  <HLinks>
    <vt:vector size="18" baseType="variant">
      <vt:variant>
        <vt:i4>1900561</vt:i4>
      </vt:variant>
      <vt:variant>
        <vt:i4>6</vt:i4>
      </vt:variant>
      <vt:variant>
        <vt:i4>0</vt:i4>
      </vt:variant>
      <vt:variant>
        <vt:i4>5</vt:i4>
      </vt:variant>
      <vt:variant>
        <vt:lpwstr>https://stages.uqam.ca/activite-de-formation-pratique-en-emploi-afpe/</vt:lpwstr>
      </vt:variant>
      <vt:variant>
        <vt:lpwstr/>
      </vt:variant>
      <vt:variant>
        <vt:i4>7995439</vt:i4>
      </vt:variant>
      <vt:variant>
        <vt:i4>3</vt:i4>
      </vt:variant>
      <vt:variant>
        <vt:i4>0</vt:i4>
      </vt:variant>
      <vt:variant>
        <vt:i4>5</vt:i4>
      </vt:variant>
      <vt:variant>
        <vt:lpwstr>https://www.legisquebec.gouv.qc.ca/fr/pdf/lc/P-39.3.pdf</vt:lpwstr>
      </vt:variant>
      <vt:variant>
        <vt:lpwstr/>
      </vt:variant>
      <vt:variant>
        <vt:i4>3407991</vt:i4>
      </vt:variant>
      <vt:variant>
        <vt:i4>0</vt:i4>
      </vt:variant>
      <vt:variant>
        <vt:i4>0</vt:i4>
      </vt:variant>
      <vt:variant>
        <vt:i4>5</vt:i4>
      </vt:variant>
      <vt:variant>
        <vt:lpwstr>https://stages.uqam.ca/regles-communes-a-lensemble-des-programmes-de-formation-a-lenseignement/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Deschênes, Maud</dc:creator>
  <cp:keywords/>
  <dc:description/>
  <cp:lastModifiedBy>Couture, Isabelle</cp:lastModifiedBy>
  <cp:revision>286</cp:revision>
  <dcterms:created xsi:type="dcterms:W3CDTF">2023-08-11T05:53:00Z</dcterms:created>
  <dcterms:modified xsi:type="dcterms:W3CDTF">2026-06-02T17:18:00Z</dcterms:modified>
</cp:coreProperties>
</file>