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93BAB" w14:textId="77777777" w:rsidR="00EA4F1B" w:rsidRPr="00EA4F1B" w:rsidRDefault="00EA4F1B" w:rsidP="00EA4F1B">
      <w:pPr>
        <w:spacing w:after="0" w:line="240" w:lineRule="auto"/>
        <w:rPr>
          <w:rFonts w:ascii="Calibri" w:eastAsia="Calibri" w:hAnsi="Calibri" w:cs="Times New Roman"/>
          <w:sz w:val="24"/>
          <w:szCs w:val="24"/>
        </w:rPr>
      </w:pPr>
      <w:r w:rsidRPr="0038642F">
        <w:rPr>
          <w:rFonts w:ascii="Calibri" w:eastAsia="Calibri" w:hAnsi="Calibri" w:cs="Times New Roman"/>
          <w:noProof/>
          <w:color w:val="00B050"/>
          <w:sz w:val="24"/>
          <w:szCs w:val="24"/>
          <w:lang w:eastAsia="fr-CA"/>
        </w:rPr>
        <w:drawing>
          <wp:anchor distT="0" distB="0" distL="114300" distR="114300" simplePos="0" relativeHeight="251658240" behindDoc="1" locked="0" layoutInCell="1" allowOverlap="1" wp14:anchorId="347196B0" wp14:editId="04AEAF3D">
            <wp:simplePos x="0" y="0"/>
            <wp:positionH relativeFrom="column">
              <wp:posOffset>5063490</wp:posOffset>
            </wp:positionH>
            <wp:positionV relativeFrom="paragraph">
              <wp:posOffset>0</wp:posOffset>
            </wp:positionV>
            <wp:extent cx="1722120" cy="783590"/>
            <wp:effectExtent l="0" t="0" r="0" b="0"/>
            <wp:wrapNone/>
            <wp:docPr id="1" name="Image 1" descr="logo_uq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_uqa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2120" cy="783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4F1B">
        <w:rPr>
          <w:rFonts w:ascii="Calibri" w:eastAsia="Calibri" w:hAnsi="Calibri" w:cs="Arial"/>
          <w:sz w:val="24"/>
          <w:szCs w:val="24"/>
        </w:rPr>
        <w:t>Faculté des Sciences</w:t>
      </w:r>
    </w:p>
    <w:p w14:paraId="7132C3CB" w14:textId="77777777" w:rsidR="00EA4F1B" w:rsidRPr="00EA4F1B" w:rsidRDefault="00EA4F1B" w:rsidP="00EA4F1B">
      <w:pPr>
        <w:spacing w:after="0" w:line="240" w:lineRule="auto"/>
        <w:rPr>
          <w:rFonts w:ascii="Calibri" w:eastAsia="Calibri" w:hAnsi="Calibri" w:cs="Arial"/>
          <w:sz w:val="24"/>
          <w:szCs w:val="24"/>
        </w:rPr>
      </w:pPr>
      <w:r w:rsidRPr="00EA4F1B">
        <w:rPr>
          <w:rFonts w:ascii="Calibri" w:eastAsia="Calibri" w:hAnsi="Calibri" w:cs="Arial"/>
          <w:sz w:val="24"/>
          <w:szCs w:val="24"/>
        </w:rPr>
        <w:t>Département des Sciences de l’activité physique</w:t>
      </w:r>
    </w:p>
    <w:p w14:paraId="438E372F" w14:textId="77777777" w:rsidR="00EA4F1B" w:rsidRPr="00EA4F1B" w:rsidRDefault="00EA4F1B" w:rsidP="00EA4F1B">
      <w:pPr>
        <w:spacing w:after="0" w:line="240" w:lineRule="auto"/>
        <w:rPr>
          <w:rFonts w:ascii="Calibri" w:eastAsia="Calibri" w:hAnsi="Calibri" w:cs="Arial"/>
          <w:sz w:val="24"/>
          <w:szCs w:val="24"/>
        </w:rPr>
      </w:pPr>
      <w:r w:rsidRPr="00EA4F1B">
        <w:rPr>
          <w:rFonts w:ascii="Calibri" w:eastAsia="Calibri" w:hAnsi="Calibri" w:cs="Arial"/>
          <w:sz w:val="24"/>
          <w:szCs w:val="24"/>
        </w:rPr>
        <w:t>Baccalauréat d’intervention en activité physique</w:t>
      </w:r>
    </w:p>
    <w:p w14:paraId="41E7EA67" w14:textId="77777777" w:rsidR="00EA4F1B" w:rsidRPr="00EA4F1B" w:rsidRDefault="00EA4F1B" w:rsidP="00EA4F1B">
      <w:pPr>
        <w:spacing w:after="0" w:line="240" w:lineRule="auto"/>
        <w:rPr>
          <w:rFonts w:ascii="Calibri" w:eastAsia="Calibri" w:hAnsi="Calibri" w:cs="Arial"/>
          <w:sz w:val="24"/>
          <w:szCs w:val="24"/>
        </w:rPr>
      </w:pPr>
      <w:r w:rsidRPr="00EA4F1B">
        <w:rPr>
          <w:rFonts w:ascii="Calibri" w:eastAsia="Calibri" w:hAnsi="Calibri" w:cs="Arial"/>
          <w:sz w:val="24"/>
          <w:szCs w:val="24"/>
        </w:rPr>
        <w:t>Profil enseignement de l’éducation physique et à la santé</w:t>
      </w:r>
    </w:p>
    <w:p w14:paraId="354B064B" w14:textId="77777777" w:rsidR="00EA4F1B" w:rsidRPr="00DD0E4A" w:rsidRDefault="00EA4F1B" w:rsidP="00B376D4">
      <w:pPr>
        <w:spacing w:after="0" w:line="240" w:lineRule="auto"/>
        <w:rPr>
          <w:rFonts w:ascii="Calibri" w:eastAsia="Calibri" w:hAnsi="Calibri" w:cs="Arial"/>
          <w:sz w:val="28"/>
          <w:szCs w:val="28"/>
        </w:rPr>
      </w:pPr>
    </w:p>
    <w:p w14:paraId="1A3D47A3" w14:textId="77777777" w:rsidR="00EA4F1B" w:rsidRPr="00DD0E4A" w:rsidRDefault="009E4A23" w:rsidP="00EA4F1B">
      <w:pPr>
        <w:spacing w:after="0" w:line="240" w:lineRule="auto"/>
        <w:jc w:val="center"/>
        <w:rPr>
          <w:rFonts w:ascii="Calibri" w:eastAsia="Calibri" w:hAnsi="Calibri" w:cs="Arial"/>
          <w:b/>
          <w:sz w:val="28"/>
          <w:szCs w:val="28"/>
        </w:rPr>
      </w:pPr>
      <w:r>
        <w:rPr>
          <w:rFonts w:ascii="Calibri" w:eastAsia="Calibri" w:hAnsi="Calibri" w:cs="Arial"/>
          <w:b/>
          <w:sz w:val="28"/>
          <w:szCs w:val="28"/>
        </w:rPr>
        <w:t xml:space="preserve">Plan de cours </w:t>
      </w:r>
      <w:r w:rsidR="003A1A38">
        <w:rPr>
          <w:rFonts w:ascii="Calibri" w:eastAsia="Calibri" w:hAnsi="Calibri" w:cs="Arial"/>
          <w:b/>
          <w:sz w:val="28"/>
          <w:szCs w:val="28"/>
        </w:rPr>
        <w:t>KIN 3</w:t>
      </w:r>
      <w:r w:rsidR="00EA4F1B" w:rsidRPr="00DD0E4A">
        <w:rPr>
          <w:rFonts w:ascii="Calibri" w:eastAsia="Calibri" w:hAnsi="Calibri" w:cs="Arial"/>
          <w:b/>
          <w:sz w:val="28"/>
          <w:szCs w:val="28"/>
        </w:rPr>
        <w:t>803</w:t>
      </w:r>
    </w:p>
    <w:p w14:paraId="3BF1EA44" w14:textId="77777777" w:rsidR="00EA4F1B" w:rsidRPr="00DD0E4A" w:rsidRDefault="00EA4F1B" w:rsidP="00EA4F1B">
      <w:pPr>
        <w:spacing w:after="0" w:line="240" w:lineRule="auto"/>
        <w:jc w:val="center"/>
        <w:rPr>
          <w:rFonts w:ascii="Calibri" w:eastAsia="Calibri" w:hAnsi="Calibri" w:cs="Arial"/>
          <w:b/>
          <w:sz w:val="28"/>
          <w:szCs w:val="28"/>
        </w:rPr>
      </w:pPr>
      <w:r w:rsidRPr="00DD0E4A">
        <w:rPr>
          <w:rFonts w:ascii="Calibri" w:eastAsia="Calibri" w:hAnsi="Calibri" w:cs="Arial"/>
          <w:b/>
          <w:sz w:val="28"/>
          <w:szCs w:val="28"/>
        </w:rPr>
        <w:t>STAGE II</w:t>
      </w:r>
      <w:r w:rsidR="003A1A38">
        <w:rPr>
          <w:rFonts w:ascii="Calibri" w:eastAsia="Calibri" w:hAnsi="Calibri" w:cs="Arial"/>
          <w:b/>
          <w:sz w:val="28"/>
          <w:szCs w:val="28"/>
        </w:rPr>
        <w:t>I</w:t>
      </w:r>
      <w:r w:rsidRPr="00DD0E4A">
        <w:rPr>
          <w:rFonts w:ascii="Calibri" w:eastAsia="Calibri" w:hAnsi="Calibri" w:cs="Arial"/>
          <w:b/>
          <w:sz w:val="28"/>
          <w:szCs w:val="28"/>
        </w:rPr>
        <w:t xml:space="preserve"> : </w:t>
      </w:r>
      <w:r w:rsidR="003A1A38">
        <w:rPr>
          <w:rFonts w:ascii="Calibri" w:eastAsia="Calibri" w:hAnsi="Calibri" w:cs="Arial"/>
          <w:b/>
          <w:sz w:val="28"/>
          <w:szCs w:val="28"/>
        </w:rPr>
        <w:t>Préscolaire, primaire (6</w:t>
      </w:r>
      <w:r w:rsidRPr="00DD0E4A">
        <w:rPr>
          <w:rFonts w:ascii="Calibri" w:eastAsia="Calibri" w:hAnsi="Calibri" w:cs="Arial"/>
          <w:b/>
          <w:sz w:val="28"/>
          <w:szCs w:val="28"/>
        </w:rPr>
        <w:t xml:space="preserve"> crédits)</w:t>
      </w:r>
    </w:p>
    <w:p w14:paraId="4AB5196E" w14:textId="77777777" w:rsidR="00EA4F1B" w:rsidRPr="00812C02" w:rsidRDefault="00EA4F1B" w:rsidP="00EA4F1B">
      <w:pPr>
        <w:spacing w:after="0" w:line="240" w:lineRule="auto"/>
        <w:jc w:val="center"/>
        <w:rPr>
          <w:rFonts w:ascii="Calibri" w:eastAsia="Calibri" w:hAnsi="Calibri" w:cs="Arial"/>
          <w:sz w:val="20"/>
          <w:szCs w:val="20"/>
        </w:rPr>
      </w:pPr>
    </w:p>
    <w:tbl>
      <w:tblPr>
        <w:tblW w:w="10808" w:type="dxa"/>
        <w:tblInd w:w="-60" w:type="dxa"/>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3211"/>
        <w:gridCol w:w="1519"/>
        <w:gridCol w:w="1519"/>
        <w:gridCol w:w="1520"/>
        <w:gridCol w:w="1519"/>
        <w:gridCol w:w="1520"/>
      </w:tblGrid>
      <w:tr w:rsidR="00277268" w:rsidRPr="00C67E78" w14:paraId="52422A34" w14:textId="77777777" w:rsidTr="00943ADD">
        <w:trPr>
          <w:trHeight w:val="273"/>
        </w:trPr>
        <w:tc>
          <w:tcPr>
            <w:tcW w:w="10808" w:type="dxa"/>
            <w:gridSpan w:val="6"/>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shd w:val="clear" w:color="auto" w:fill="F1995D"/>
            <w:vAlign w:val="center"/>
          </w:tcPr>
          <w:p w14:paraId="209D6BED" w14:textId="0856C789" w:rsidR="00277268" w:rsidRPr="00812C02" w:rsidRDefault="00277268" w:rsidP="003A1A38">
            <w:pPr>
              <w:spacing w:after="0" w:line="240" w:lineRule="auto"/>
              <w:jc w:val="center"/>
              <w:rPr>
                <w:rFonts w:ascii="Calibri" w:eastAsia="Calibri" w:hAnsi="Calibri" w:cs="Tahoma"/>
                <w:vertAlign w:val="superscript"/>
                <w:lang w:eastAsia="fr-CA"/>
              </w:rPr>
            </w:pPr>
            <w:r w:rsidRPr="00C67E78">
              <w:rPr>
                <w:rFonts w:ascii="Calibri" w:eastAsia="Calibri" w:hAnsi="Calibri" w:cs="Tahoma"/>
                <w:lang w:eastAsia="fr-CA"/>
              </w:rPr>
              <w:t xml:space="preserve">Le stage se déroule du </w:t>
            </w:r>
            <w:r w:rsidR="00CC6EBF">
              <w:rPr>
                <w:rFonts w:ascii="Calibri" w:eastAsia="Calibri" w:hAnsi="Calibri" w:cs="Tahoma"/>
                <w:b/>
                <w:lang w:eastAsia="fr-CA"/>
              </w:rPr>
              <w:t>2</w:t>
            </w:r>
            <w:r w:rsidR="00A906D0">
              <w:rPr>
                <w:rFonts w:ascii="Calibri" w:eastAsia="Calibri" w:hAnsi="Calibri" w:cs="Tahoma"/>
                <w:b/>
                <w:lang w:eastAsia="fr-CA"/>
              </w:rPr>
              <w:t>8</w:t>
            </w:r>
            <w:r w:rsidR="00E77D4E">
              <w:rPr>
                <w:rFonts w:ascii="Calibri" w:eastAsia="Calibri" w:hAnsi="Calibri" w:cs="Tahoma"/>
                <w:b/>
                <w:lang w:eastAsia="fr-CA"/>
              </w:rPr>
              <w:t xml:space="preserve"> </w:t>
            </w:r>
            <w:r w:rsidR="00CC6EBF">
              <w:rPr>
                <w:rFonts w:ascii="Calibri" w:eastAsia="Calibri" w:hAnsi="Calibri" w:cs="Tahoma"/>
                <w:b/>
                <w:lang w:eastAsia="fr-CA"/>
              </w:rPr>
              <w:t>octobre au 1</w:t>
            </w:r>
            <w:r w:rsidR="00CB5EE7">
              <w:rPr>
                <w:rFonts w:ascii="Calibri" w:eastAsia="Calibri" w:hAnsi="Calibri" w:cs="Tahoma"/>
                <w:b/>
                <w:lang w:eastAsia="fr-CA"/>
              </w:rPr>
              <w:t>8</w:t>
            </w:r>
            <w:r w:rsidRPr="00C67E78">
              <w:rPr>
                <w:rFonts w:ascii="Calibri" w:eastAsia="Calibri" w:hAnsi="Calibri" w:cs="Tahoma"/>
                <w:b/>
                <w:lang w:eastAsia="fr-CA"/>
              </w:rPr>
              <w:t xml:space="preserve"> décembre</w:t>
            </w:r>
            <w:r>
              <w:rPr>
                <w:rFonts w:ascii="Calibri" w:eastAsia="Calibri" w:hAnsi="Calibri" w:cs="Tahoma"/>
                <w:b/>
                <w:lang w:eastAsia="fr-CA"/>
              </w:rPr>
              <w:t xml:space="preserve"> </w:t>
            </w:r>
            <w:r w:rsidR="00327DDC">
              <w:rPr>
                <w:rFonts w:ascii="Calibri" w:eastAsia="Calibri" w:hAnsi="Calibri" w:cs="Tahoma"/>
                <w:b/>
                <w:lang w:eastAsia="fr-CA"/>
              </w:rPr>
              <w:t>202</w:t>
            </w:r>
            <w:r w:rsidR="00DC55C1">
              <w:rPr>
                <w:rFonts w:ascii="Calibri" w:eastAsia="Calibri" w:hAnsi="Calibri" w:cs="Tahoma"/>
                <w:b/>
                <w:lang w:eastAsia="fr-CA"/>
              </w:rPr>
              <w:t>6</w:t>
            </w:r>
          </w:p>
        </w:tc>
      </w:tr>
      <w:tr w:rsidR="00E73494" w:rsidRPr="00310624" w14:paraId="05217E1C" w14:textId="77777777" w:rsidTr="00B376D4">
        <w:trPr>
          <w:trHeight w:val="558"/>
        </w:trPr>
        <w:tc>
          <w:tcPr>
            <w:tcW w:w="3211" w:type="dxa"/>
            <w:vMerge w:val="restart"/>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4F59F531" w14:textId="066B9FD7" w:rsidR="00E73494" w:rsidRPr="00604B8E" w:rsidRDefault="00EB33EA" w:rsidP="00277268">
            <w:pPr>
              <w:spacing w:after="0" w:line="240" w:lineRule="auto"/>
              <w:jc w:val="center"/>
              <w:rPr>
                <w:rFonts w:ascii="Calibri" w:eastAsia="Calibri" w:hAnsi="Calibri" w:cs="Tahoma"/>
                <w:lang w:eastAsia="fr-CA"/>
              </w:rPr>
            </w:pPr>
            <w:r w:rsidRPr="00604B8E">
              <w:rPr>
                <w:rFonts w:ascii="Calibri" w:eastAsia="Calibri" w:hAnsi="Calibri" w:cs="Tahoma"/>
                <w:lang w:eastAsia="fr-CA"/>
              </w:rPr>
              <w:t>Locaux</w:t>
            </w:r>
            <w:r w:rsidR="00E73494" w:rsidRPr="00604B8E">
              <w:rPr>
                <w:rFonts w:ascii="Calibri" w:eastAsia="Calibri" w:hAnsi="Calibri" w:cs="Tahoma"/>
                <w:lang w:eastAsia="fr-CA"/>
              </w:rPr>
              <w:t xml:space="preserve"> et horaire</w:t>
            </w:r>
          </w:p>
        </w:tc>
        <w:tc>
          <w:tcPr>
            <w:tcW w:w="15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tcPr>
          <w:p w14:paraId="49202CA5" w14:textId="77777777" w:rsidR="00E73494" w:rsidRPr="00604B8E" w:rsidRDefault="00E73494" w:rsidP="00E049F9">
            <w:pPr>
              <w:spacing w:after="0" w:line="240" w:lineRule="auto"/>
              <w:jc w:val="center"/>
              <w:rPr>
                <w:rFonts w:ascii="Calibri" w:eastAsia="Calibri" w:hAnsi="Calibri" w:cs="Tahoma"/>
                <w:b/>
                <w:bCs/>
                <w:i/>
                <w:lang w:eastAsia="fr-CA"/>
              </w:rPr>
            </w:pPr>
            <w:r w:rsidRPr="00604B8E">
              <w:rPr>
                <w:rFonts w:ascii="Calibri" w:eastAsia="Calibri" w:hAnsi="Calibri" w:cs="Tahoma"/>
                <w:b/>
                <w:bCs/>
                <w:i/>
                <w:lang w:eastAsia="fr-CA"/>
              </w:rPr>
              <w:t xml:space="preserve">Gr 40 : </w:t>
            </w:r>
          </w:p>
          <w:p w14:paraId="725D9998" w14:textId="7BD05293" w:rsidR="00E73494" w:rsidRPr="00604B8E" w:rsidRDefault="00A52F88" w:rsidP="00E049F9">
            <w:pPr>
              <w:spacing w:after="0" w:line="240" w:lineRule="auto"/>
              <w:jc w:val="center"/>
              <w:rPr>
                <w:rFonts w:ascii="Calibri" w:eastAsia="Calibri" w:hAnsi="Calibri" w:cs="Tahoma"/>
                <w:b/>
                <w:bCs/>
                <w:i/>
                <w:lang w:eastAsia="fr-CA"/>
              </w:rPr>
            </w:pPr>
            <w:r w:rsidRPr="00604B8E">
              <w:rPr>
                <w:rFonts w:ascii="Calibri" w:eastAsia="Calibri" w:hAnsi="Calibri" w:cs="Tahoma"/>
                <w:b/>
                <w:bCs/>
                <w:i/>
                <w:lang w:eastAsia="fr-CA"/>
              </w:rPr>
              <w:t>SH-2540</w:t>
            </w:r>
          </w:p>
        </w:tc>
        <w:tc>
          <w:tcPr>
            <w:tcW w:w="15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tcPr>
          <w:p w14:paraId="106985F9" w14:textId="77777777" w:rsidR="00E73494" w:rsidRPr="00670FAC" w:rsidRDefault="00E73494" w:rsidP="00E049F9">
            <w:pPr>
              <w:spacing w:after="0" w:line="240" w:lineRule="auto"/>
              <w:jc w:val="center"/>
              <w:rPr>
                <w:rFonts w:ascii="Calibri" w:eastAsia="Calibri" w:hAnsi="Calibri" w:cs="Tahoma"/>
                <w:b/>
                <w:bCs/>
                <w:i/>
                <w:lang w:eastAsia="fr-CA"/>
              </w:rPr>
            </w:pPr>
            <w:r w:rsidRPr="00670FAC">
              <w:rPr>
                <w:rFonts w:ascii="Calibri" w:eastAsia="Calibri" w:hAnsi="Calibri" w:cs="Tahoma"/>
                <w:b/>
                <w:bCs/>
                <w:i/>
                <w:lang w:eastAsia="fr-CA"/>
              </w:rPr>
              <w:t xml:space="preserve">Gr 41 : </w:t>
            </w:r>
          </w:p>
          <w:p w14:paraId="0457F21B" w14:textId="6980A46C" w:rsidR="00217F87" w:rsidRPr="00670FAC" w:rsidRDefault="00890074" w:rsidP="00E049F9">
            <w:pPr>
              <w:spacing w:after="0" w:line="240" w:lineRule="auto"/>
              <w:jc w:val="center"/>
              <w:rPr>
                <w:rFonts w:ascii="Calibri" w:eastAsia="Calibri" w:hAnsi="Calibri" w:cs="Tahoma"/>
                <w:b/>
                <w:bCs/>
                <w:i/>
                <w:lang w:eastAsia="fr-CA"/>
              </w:rPr>
            </w:pPr>
            <w:r>
              <w:rPr>
                <w:rFonts w:ascii="Calibri" w:eastAsia="Calibri" w:hAnsi="Calibri" w:cs="Tahoma"/>
                <w:b/>
                <w:bCs/>
                <w:i/>
                <w:lang w:eastAsia="fr-CA"/>
              </w:rPr>
              <w:t>SH-3760</w:t>
            </w:r>
          </w:p>
        </w:tc>
        <w:tc>
          <w:tcPr>
            <w:tcW w:w="1520"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tcPr>
          <w:p w14:paraId="3841543F" w14:textId="77777777" w:rsidR="00E73494" w:rsidRPr="00670FAC" w:rsidRDefault="003D70A3" w:rsidP="0032565D">
            <w:pPr>
              <w:spacing w:after="0" w:line="240" w:lineRule="auto"/>
              <w:jc w:val="center"/>
              <w:rPr>
                <w:rFonts w:ascii="Calibri" w:eastAsia="Calibri" w:hAnsi="Calibri" w:cs="Tahoma"/>
                <w:b/>
                <w:bCs/>
                <w:i/>
                <w:lang w:eastAsia="fr-CA"/>
              </w:rPr>
            </w:pPr>
            <w:r w:rsidRPr="00670FAC">
              <w:rPr>
                <w:rFonts w:ascii="Calibri" w:eastAsia="Calibri" w:hAnsi="Calibri" w:cs="Tahoma"/>
                <w:b/>
                <w:bCs/>
                <w:i/>
                <w:lang w:eastAsia="fr-CA"/>
              </w:rPr>
              <w:t>Gr 42 :</w:t>
            </w:r>
          </w:p>
          <w:p w14:paraId="50B148A8" w14:textId="6C0ECA63" w:rsidR="00572F06" w:rsidRPr="00670FAC" w:rsidRDefault="00890074" w:rsidP="00572F06">
            <w:pPr>
              <w:spacing w:after="0" w:line="240" w:lineRule="auto"/>
              <w:jc w:val="center"/>
              <w:rPr>
                <w:rFonts w:ascii="Calibri" w:eastAsia="Calibri" w:hAnsi="Calibri" w:cs="Tahoma"/>
                <w:b/>
                <w:bCs/>
                <w:i/>
                <w:lang w:eastAsia="fr-CA"/>
              </w:rPr>
            </w:pPr>
            <w:r>
              <w:rPr>
                <w:rFonts w:ascii="Calibri" w:eastAsia="Calibri" w:hAnsi="Calibri" w:cs="Tahoma"/>
                <w:b/>
                <w:bCs/>
                <w:i/>
                <w:lang w:eastAsia="fr-CA"/>
              </w:rPr>
              <w:t>SH-2580</w:t>
            </w:r>
          </w:p>
        </w:tc>
        <w:tc>
          <w:tcPr>
            <w:tcW w:w="15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tcPr>
          <w:p w14:paraId="49898C9F" w14:textId="77777777" w:rsidR="00E73494" w:rsidRPr="00670FAC" w:rsidRDefault="003D70A3" w:rsidP="0043629D">
            <w:pPr>
              <w:spacing w:after="0" w:line="240" w:lineRule="auto"/>
              <w:jc w:val="center"/>
              <w:rPr>
                <w:rFonts w:ascii="Calibri" w:eastAsia="Calibri" w:hAnsi="Calibri" w:cs="Tahoma"/>
                <w:b/>
                <w:bCs/>
                <w:i/>
                <w:lang w:eastAsia="fr-CA"/>
              </w:rPr>
            </w:pPr>
            <w:r w:rsidRPr="00670FAC">
              <w:rPr>
                <w:rFonts w:ascii="Calibri" w:eastAsia="Calibri" w:hAnsi="Calibri" w:cs="Tahoma"/>
                <w:b/>
                <w:bCs/>
                <w:i/>
                <w:lang w:eastAsia="fr-CA"/>
              </w:rPr>
              <w:t>Gr 43 :</w:t>
            </w:r>
          </w:p>
          <w:p w14:paraId="33071C52" w14:textId="3C5EDEB3" w:rsidR="00217F87" w:rsidRPr="00670FAC" w:rsidRDefault="008C6276" w:rsidP="0043629D">
            <w:pPr>
              <w:spacing w:after="0" w:line="240" w:lineRule="auto"/>
              <w:jc w:val="center"/>
              <w:rPr>
                <w:rFonts w:ascii="Calibri" w:eastAsia="Calibri" w:hAnsi="Calibri" w:cs="Tahoma"/>
                <w:b/>
                <w:bCs/>
                <w:i/>
                <w:lang w:eastAsia="fr-CA"/>
              </w:rPr>
            </w:pPr>
            <w:r>
              <w:rPr>
                <w:rFonts w:ascii="Calibri" w:eastAsia="Calibri" w:hAnsi="Calibri" w:cs="Tahoma"/>
                <w:b/>
                <w:bCs/>
                <w:i/>
                <w:lang w:eastAsia="fr-CA"/>
              </w:rPr>
              <w:t>SH-3320</w:t>
            </w:r>
          </w:p>
        </w:tc>
        <w:tc>
          <w:tcPr>
            <w:tcW w:w="1520"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tcPr>
          <w:p w14:paraId="2AA4E718" w14:textId="77777777" w:rsidR="00E73494" w:rsidRPr="00670FAC" w:rsidRDefault="003D70A3" w:rsidP="0043629D">
            <w:pPr>
              <w:spacing w:after="0" w:line="240" w:lineRule="auto"/>
              <w:jc w:val="center"/>
              <w:rPr>
                <w:rFonts w:ascii="Calibri" w:eastAsia="Calibri" w:hAnsi="Calibri" w:cs="Tahoma"/>
                <w:b/>
                <w:bCs/>
                <w:i/>
                <w:lang w:eastAsia="fr-CA"/>
              </w:rPr>
            </w:pPr>
            <w:r w:rsidRPr="00670FAC">
              <w:rPr>
                <w:rFonts w:ascii="Calibri" w:eastAsia="Calibri" w:hAnsi="Calibri" w:cs="Tahoma"/>
                <w:b/>
                <w:bCs/>
                <w:i/>
                <w:lang w:eastAsia="fr-CA"/>
              </w:rPr>
              <w:t>Gr 44 :</w:t>
            </w:r>
          </w:p>
          <w:p w14:paraId="1324C836" w14:textId="5D611CDD" w:rsidR="00217F87" w:rsidRPr="00670FAC" w:rsidRDefault="008C6276" w:rsidP="0043629D">
            <w:pPr>
              <w:spacing w:after="0" w:line="240" w:lineRule="auto"/>
              <w:jc w:val="center"/>
              <w:rPr>
                <w:rFonts w:ascii="Calibri" w:eastAsia="Calibri" w:hAnsi="Calibri" w:cs="Tahoma"/>
                <w:b/>
                <w:bCs/>
                <w:i/>
                <w:lang w:eastAsia="fr-CA"/>
              </w:rPr>
            </w:pPr>
            <w:r>
              <w:rPr>
                <w:rFonts w:ascii="Calibri" w:eastAsia="Calibri" w:hAnsi="Calibri" w:cs="Tahoma"/>
                <w:b/>
                <w:bCs/>
                <w:i/>
                <w:lang w:eastAsia="fr-CA"/>
              </w:rPr>
              <w:t>SH-3580</w:t>
            </w:r>
          </w:p>
        </w:tc>
      </w:tr>
      <w:tr w:rsidR="00277268" w:rsidRPr="00C67E78" w14:paraId="5078FB47" w14:textId="77777777" w:rsidTr="00B376D4">
        <w:trPr>
          <w:trHeight w:val="148"/>
        </w:trPr>
        <w:tc>
          <w:tcPr>
            <w:tcW w:w="3211" w:type="dxa"/>
            <w:vMerge/>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tcPr>
          <w:p w14:paraId="70EFBE61" w14:textId="77777777" w:rsidR="00277268" w:rsidRPr="00C67E78" w:rsidRDefault="00277268" w:rsidP="00E049F9">
            <w:pPr>
              <w:spacing w:after="0" w:line="240" w:lineRule="auto"/>
              <w:jc w:val="both"/>
              <w:rPr>
                <w:rFonts w:ascii="Calibri" w:eastAsia="Calibri" w:hAnsi="Calibri" w:cs="Tahoma"/>
                <w:b/>
                <w:lang w:eastAsia="fr-CA"/>
              </w:rPr>
            </w:pPr>
          </w:p>
        </w:tc>
        <w:tc>
          <w:tcPr>
            <w:tcW w:w="7597" w:type="dxa"/>
            <w:gridSpan w:val="5"/>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tcPr>
          <w:p w14:paraId="386770A5" w14:textId="08F52F7B" w:rsidR="00277268" w:rsidRPr="00C67E78" w:rsidRDefault="00277268" w:rsidP="005A2210">
            <w:pPr>
              <w:tabs>
                <w:tab w:val="left" w:pos="2995"/>
              </w:tabs>
              <w:spacing w:after="0" w:line="240" w:lineRule="auto"/>
              <w:jc w:val="both"/>
              <w:rPr>
                <w:rFonts w:ascii="Calibri" w:eastAsia="Calibri" w:hAnsi="Calibri" w:cs="Tahoma"/>
                <w:lang w:eastAsia="fr-CA"/>
              </w:rPr>
            </w:pPr>
            <w:r w:rsidRPr="00C67E78">
              <w:rPr>
                <w:rFonts w:ascii="Calibri" w:eastAsia="Calibri" w:hAnsi="Calibri" w:cs="Tahoma"/>
                <w:lang w:eastAsia="fr-CA"/>
              </w:rPr>
              <w:t xml:space="preserve">Rencontres : </w:t>
            </w:r>
            <w:r w:rsidR="005A2210">
              <w:rPr>
                <w:rFonts w:ascii="Calibri" w:eastAsia="Calibri" w:hAnsi="Calibri" w:cs="Tahoma"/>
                <w:lang w:eastAsia="fr-CA"/>
              </w:rPr>
              <w:tab/>
            </w:r>
          </w:p>
          <w:p w14:paraId="735948DF" w14:textId="552322A0" w:rsidR="00277268" w:rsidRPr="00E049F9" w:rsidRDefault="0069347A" w:rsidP="00953D53">
            <w:pPr>
              <w:numPr>
                <w:ilvl w:val="0"/>
                <w:numId w:val="9"/>
              </w:numPr>
              <w:spacing w:after="0" w:line="240" w:lineRule="auto"/>
              <w:jc w:val="both"/>
              <w:rPr>
                <w:rFonts w:ascii="Calibri" w:eastAsia="Calibri" w:hAnsi="Calibri" w:cs="Tahoma"/>
                <w:sz w:val="20"/>
                <w:szCs w:val="20"/>
                <w:lang w:eastAsia="fr-CA"/>
              </w:rPr>
            </w:pPr>
            <w:r>
              <w:rPr>
                <w:rFonts w:ascii="Calibri" w:eastAsia="Calibri" w:hAnsi="Calibri" w:cs="Tahoma"/>
                <w:sz w:val="20"/>
                <w:szCs w:val="20"/>
                <w:lang w:eastAsia="fr-CA"/>
              </w:rPr>
              <w:t xml:space="preserve">Jeudi </w:t>
            </w:r>
            <w:r w:rsidR="00D511FA">
              <w:rPr>
                <w:rFonts w:ascii="Calibri" w:eastAsia="Calibri" w:hAnsi="Calibri" w:cs="Tahoma"/>
                <w:sz w:val="20"/>
                <w:szCs w:val="20"/>
                <w:lang w:eastAsia="fr-CA"/>
              </w:rPr>
              <w:t>10 septembre</w:t>
            </w:r>
            <w:r w:rsidR="00277268" w:rsidRPr="00E049F9">
              <w:rPr>
                <w:rFonts w:ascii="Calibri" w:eastAsia="Calibri" w:hAnsi="Calibri" w:cs="Tahoma"/>
                <w:sz w:val="20"/>
                <w:szCs w:val="20"/>
                <w:lang w:eastAsia="fr-CA"/>
              </w:rPr>
              <w:t xml:space="preserve"> de </w:t>
            </w:r>
            <w:r w:rsidR="00277268" w:rsidRPr="00897DB9">
              <w:rPr>
                <w:rFonts w:ascii="Calibri" w:eastAsia="Calibri" w:hAnsi="Calibri" w:cs="Tahoma"/>
                <w:sz w:val="20"/>
                <w:szCs w:val="20"/>
                <w:lang w:eastAsia="fr-CA"/>
              </w:rPr>
              <w:t>18</w:t>
            </w:r>
            <w:r w:rsidR="00573E47" w:rsidRPr="00897DB9">
              <w:rPr>
                <w:rFonts w:ascii="Calibri" w:eastAsia="Calibri" w:hAnsi="Calibri" w:cs="Tahoma"/>
                <w:sz w:val="20"/>
                <w:szCs w:val="20"/>
                <w:lang w:eastAsia="fr-CA"/>
              </w:rPr>
              <w:t>h</w:t>
            </w:r>
            <w:r w:rsidR="00D511FA">
              <w:rPr>
                <w:rFonts w:ascii="Calibri" w:eastAsia="Calibri" w:hAnsi="Calibri" w:cs="Tahoma"/>
                <w:sz w:val="20"/>
                <w:szCs w:val="20"/>
                <w:lang w:eastAsia="fr-CA"/>
              </w:rPr>
              <w:t>30</w:t>
            </w:r>
            <w:r w:rsidR="00277268" w:rsidRPr="00897DB9">
              <w:rPr>
                <w:rFonts w:ascii="Calibri" w:eastAsia="Calibri" w:hAnsi="Calibri" w:cs="Tahoma"/>
                <w:sz w:val="20"/>
                <w:szCs w:val="20"/>
                <w:lang w:eastAsia="fr-CA"/>
              </w:rPr>
              <w:t xml:space="preserve"> à 21h</w:t>
            </w:r>
            <w:r w:rsidR="00D511FA">
              <w:rPr>
                <w:rFonts w:ascii="Calibri" w:eastAsia="Calibri" w:hAnsi="Calibri" w:cs="Tahoma"/>
                <w:sz w:val="20"/>
                <w:szCs w:val="20"/>
                <w:lang w:eastAsia="fr-CA"/>
              </w:rPr>
              <w:t>30</w:t>
            </w:r>
            <w:r w:rsidR="00940F88">
              <w:rPr>
                <w:rFonts w:ascii="Calibri" w:eastAsia="Calibri" w:hAnsi="Calibri" w:cs="Tahoma"/>
                <w:sz w:val="20"/>
                <w:szCs w:val="20"/>
                <w:lang w:eastAsia="fr-CA"/>
              </w:rPr>
              <w:t xml:space="preserve"> </w:t>
            </w:r>
          </w:p>
          <w:p w14:paraId="12E18DA0" w14:textId="71E2BE19" w:rsidR="00277268" w:rsidRDefault="0069347A" w:rsidP="00953D53">
            <w:pPr>
              <w:numPr>
                <w:ilvl w:val="0"/>
                <w:numId w:val="9"/>
              </w:numPr>
              <w:spacing w:after="0" w:line="240" w:lineRule="auto"/>
              <w:jc w:val="both"/>
              <w:rPr>
                <w:rFonts w:ascii="Calibri" w:eastAsia="Calibri" w:hAnsi="Calibri" w:cs="Tahoma"/>
                <w:sz w:val="20"/>
                <w:szCs w:val="20"/>
                <w:lang w:eastAsia="fr-CA"/>
              </w:rPr>
            </w:pPr>
            <w:r>
              <w:rPr>
                <w:rFonts w:ascii="Calibri" w:eastAsia="Calibri" w:hAnsi="Calibri" w:cs="Tahoma"/>
                <w:sz w:val="20"/>
                <w:szCs w:val="20"/>
                <w:lang w:eastAsia="fr-CA"/>
              </w:rPr>
              <w:t xml:space="preserve">Jeudi </w:t>
            </w:r>
            <w:r w:rsidR="00396EA7">
              <w:rPr>
                <w:rFonts w:ascii="Calibri" w:eastAsia="Calibri" w:hAnsi="Calibri" w:cs="Tahoma"/>
                <w:sz w:val="20"/>
                <w:szCs w:val="20"/>
                <w:lang w:eastAsia="fr-CA"/>
              </w:rPr>
              <w:t>8</w:t>
            </w:r>
            <w:r w:rsidR="003A1A38" w:rsidRPr="00ED4A2A">
              <w:rPr>
                <w:rFonts w:ascii="Calibri" w:eastAsia="Calibri" w:hAnsi="Calibri" w:cs="Tahoma"/>
                <w:sz w:val="20"/>
                <w:szCs w:val="20"/>
                <w:lang w:eastAsia="fr-CA"/>
              </w:rPr>
              <w:t xml:space="preserve"> octobre</w:t>
            </w:r>
            <w:r w:rsidR="00277268" w:rsidRPr="00ED4A2A">
              <w:rPr>
                <w:rFonts w:ascii="Calibri" w:eastAsia="Calibri" w:hAnsi="Calibri" w:cs="Tahoma"/>
                <w:sz w:val="20"/>
                <w:szCs w:val="20"/>
                <w:lang w:eastAsia="fr-CA"/>
              </w:rPr>
              <w:t xml:space="preserve"> </w:t>
            </w:r>
            <w:r w:rsidR="00320A47">
              <w:rPr>
                <w:rFonts w:ascii="Calibri" w:eastAsia="Calibri" w:hAnsi="Calibri" w:cs="Tahoma"/>
                <w:sz w:val="20"/>
                <w:szCs w:val="20"/>
                <w:lang w:eastAsia="fr-CA"/>
              </w:rPr>
              <w:t>2026</w:t>
            </w:r>
            <w:r w:rsidR="000C78DA" w:rsidRPr="00ED4A2A">
              <w:rPr>
                <w:rFonts w:ascii="Calibri" w:eastAsia="Calibri" w:hAnsi="Calibri" w:cs="Tahoma"/>
                <w:sz w:val="20"/>
                <w:szCs w:val="20"/>
                <w:lang w:eastAsia="fr-CA"/>
              </w:rPr>
              <w:t xml:space="preserve"> </w:t>
            </w:r>
            <w:r w:rsidR="00277268" w:rsidRPr="00ED4A2A">
              <w:rPr>
                <w:rFonts w:ascii="Calibri" w:eastAsia="Calibri" w:hAnsi="Calibri" w:cs="Tahoma"/>
                <w:sz w:val="20"/>
                <w:szCs w:val="20"/>
                <w:lang w:eastAsia="fr-CA"/>
              </w:rPr>
              <w:t xml:space="preserve">de </w:t>
            </w:r>
            <w:r w:rsidR="00277268" w:rsidRPr="005F07AB">
              <w:rPr>
                <w:rFonts w:ascii="Calibri" w:eastAsia="Calibri" w:hAnsi="Calibri" w:cs="Tahoma"/>
                <w:sz w:val="20"/>
                <w:szCs w:val="20"/>
                <w:lang w:eastAsia="fr-CA"/>
              </w:rPr>
              <w:t>18h</w:t>
            </w:r>
            <w:r w:rsidR="00C21535" w:rsidRPr="005F07AB">
              <w:rPr>
                <w:rFonts w:ascii="Calibri" w:eastAsia="Calibri" w:hAnsi="Calibri" w:cs="Tahoma"/>
                <w:sz w:val="20"/>
                <w:szCs w:val="20"/>
                <w:lang w:eastAsia="fr-CA"/>
              </w:rPr>
              <w:t>30</w:t>
            </w:r>
            <w:r w:rsidR="00277268" w:rsidRPr="005F07AB">
              <w:rPr>
                <w:rFonts w:ascii="Calibri" w:eastAsia="Calibri" w:hAnsi="Calibri" w:cs="Tahoma"/>
                <w:sz w:val="20"/>
                <w:szCs w:val="20"/>
                <w:lang w:eastAsia="fr-CA"/>
              </w:rPr>
              <w:t xml:space="preserve"> à 21h</w:t>
            </w:r>
            <w:r w:rsidR="00C21535" w:rsidRPr="005F07AB">
              <w:rPr>
                <w:rFonts w:ascii="Calibri" w:eastAsia="Calibri" w:hAnsi="Calibri" w:cs="Tahoma"/>
                <w:sz w:val="20"/>
                <w:szCs w:val="20"/>
                <w:lang w:eastAsia="fr-CA"/>
              </w:rPr>
              <w:t>30</w:t>
            </w:r>
          </w:p>
          <w:p w14:paraId="5F8CF807" w14:textId="2FEC4653" w:rsidR="005F07AB" w:rsidRPr="00ED4A2A" w:rsidRDefault="005F07AB" w:rsidP="00953D53">
            <w:pPr>
              <w:numPr>
                <w:ilvl w:val="0"/>
                <w:numId w:val="9"/>
              </w:numPr>
              <w:spacing w:after="0" w:line="240" w:lineRule="auto"/>
              <w:jc w:val="both"/>
              <w:rPr>
                <w:rFonts w:ascii="Calibri" w:eastAsia="Calibri" w:hAnsi="Calibri" w:cs="Tahoma"/>
                <w:sz w:val="20"/>
                <w:szCs w:val="20"/>
                <w:lang w:eastAsia="fr-CA"/>
              </w:rPr>
            </w:pPr>
            <w:r>
              <w:rPr>
                <w:rFonts w:ascii="Calibri" w:eastAsia="Calibri" w:hAnsi="Calibri" w:cs="Tahoma"/>
                <w:sz w:val="20"/>
                <w:szCs w:val="20"/>
                <w:lang w:eastAsia="fr-CA"/>
              </w:rPr>
              <w:t>Rencontre individuelle</w:t>
            </w:r>
            <w:r w:rsidR="00DC55C1">
              <w:rPr>
                <w:rFonts w:ascii="Calibri" w:eastAsia="Calibri" w:hAnsi="Calibri" w:cs="Tahoma"/>
                <w:sz w:val="20"/>
                <w:szCs w:val="20"/>
                <w:lang w:eastAsia="fr-CA"/>
              </w:rPr>
              <w:t xml:space="preserve"> OBLIGATOIRE entre le </w:t>
            </w:r>
            <w:r w:rsidR="00B71C60">
              <w:rPr>
                <w:rFonts w:ascii="Calibri" w:eastAsia="Calibri" w:hAnsi="Calibri" w:cs="Tahoma"/>
                <w:sz w:val="20"/>
                <w:szCs w:val="20"/>
                <w:lang w:eastAsia="fr-CA"/>
              </w:rPr>
              <w:t>1</w:t>
            </w:r>
            <w:r w:rsidR="003F7EF5">
              <w:rPr>
                <w:rFonts w:ascii="Calibri" w:eastAsia="Calibri" w:hAnsi="Calibri" w:cs="Tahoma"/>
                <w:sz w:val="20"/>
                <w:szCs w:val="20"/>
                <w:lang w:eastAsia="fr-CA"/>
              </w:rPr>
              <w:t>6</w:t>
            </w:r>
            <w:r w:rsidR="00563792">
              <w:rPr>
                <w:rFonts w:ascii="Calibri" w:eastAsia="Calibri" w:hAnsi="Calibri" w:cs="Tahoma"/>
                <w:sz w:val="20"/>
                <w:szCs w:val="20"/>
                <w:lang w:eastAsia="fr-CA"/>
              </w:rPr>
              <w:t xml:space="preserve"> octobre</w:t>
            </w:r>
            <w:r w:rsidR="00B71C60">
              <w:rPr>
                <w:rFonts w:ascii="Calibri" w:eastAsia="Calibri" w:hAnsi="Calibri" w:cs="Tahoma"/>
                <w:sz w:val="20"/>
                <w:szCs w:val="20"/>
                <w:lang w:eastAsia="fr-CA"/>
              </w:rPr>
              <w:t xml:space="preserve"> et le </w:t>
            </w:r>
            <w:r w:rsidR="00807E3E">
              <w:rPr>
                <w:rFonts w:ascii="Calibri" w:eastAsia="Calibri" w:hAnsi="Calibri" w:cs="Tahoma"/>
                <w:sz w:val="20"/>
                <w:szCs w:val="20"/>
                <w:lang w:eastAsia="fr-CA"/>
              </w:rPr>
              <w:t>11</w:t>
            </w:r>
            <w:r w:rsidR="00B6552A">
              <w:rPr>
                <w:rFonts w:ascii="Calibri" w:eastAsia="Calibri" w:hAnsi="Calibri" w:cs="Tahoma"/>
                <w:sz w:val="20"/>
                <w:szCs w:val="20"/>
                <w:lang w:eastAsia="fr-CA"/>
              </w:rPr>
              <w:t xml:space="preserve"> décembre</w:t>
            </w:r>
          </w:p>
          <w:p w14:paraId="6AFAB3F7" w14:textId="6F6EE223" w:rsidR="00C81113" w:rsidRPr="00C81113" w:rsidRDefault="00C81113" w:rsidP="00C81113">
            <w:pPr>
              <w:pStyle w:val="Paragraphedeliste"/>
              <w:numPr>
                <w:ilvl w:val="0"/>
                <w:numId w:val="9"/>
              </w:numPr>
              <w:spacing w:after="0" w:line="240" w:lineRule="auto"/>
              <w:jc w:val="both"/>
              <w:rPr>
                <w:rFonts w:ascii="Calibri" w:eastAsia="Calibri" w:hAnsi="Calibri" w:cs="Tahoma"/>
                <w:sz w:val="20"/>
                <w:szCs w:val="20"/>
                <w:lang w:eastAsia="fr-CA"/>
              </w:rPr>
            </w:pPr>
            <w:r w:rsidRPr="00C81113">
              <w:rPr>
                <w:rFonts w:ascii="Calibri" w:eastAsia="Calibri" w:hAnsi="Calibri" w:cs="Tahoma"/>
                <w:sz w:val="20"/>
                <w:szCs w:val="20"/>
                <w:lang w:eastAsia="fr-CA"/>
              </w:rPr>
              <w:t>41-42-43-44-45 : Jeudi 19 novembre 2026 18h00 à 21h00</w:t>
            </w:r>
          </w:p>
          <w:p w14:paraId="7202DC08" w14:textId="4A6466E4" w:rsidR="00277268" w:rsidRDefault="00C92505" w:rsidP="00C81113">
            <w:pPr>
              <w:spacing w:after="0" w:line="240" w:lineRule="auto"/>
              <w:ind w:left="1068"/>
              <w:jc w:val="both"/>
              <w:rPr>
                <w:rFonts w:ascii="Calibri" w:eastAsia="Calibri" w:hAnsi="Calibri" w:cs="Tahoma"/>
                <w:sz w:val="20"/>
                <w:szCs w:val="20"/>
                <w:lang w:eastAsia="fr-CA"/>
              </w:rPr>
            </w:pPr>
            <w:r>
              <w:rPr>
                <w:rFonts w:ascii="Calibri" w:eastAsia="Calibri" w:hAnsi="Calibri" w:cs="Tahoma"/>
                <w:sz w:val="20"/>
                <w:szCs w:val="20"/>
                <w:lang w:eastAsia="fr-CA"/>
              </w:rPr>
              <w:t xml:space="preserve">40 : </w:t>
            </w:r>
            <w:r w:rsidR="0069347A" w:rsidRPr="00604B8E">
              <w:rPr>
                <w:rFonts w:ascii="Calibri" w:eastAsia="Calibri" w:hAnsi="Calibri" w:cs="Tahoma"/>
                <w:sz w:val="20"/>
                <w:szCs w:val="20"/>
                <w:lang w:eastAsia="fr-CA"/>
              </w:rPr>
              <w:t>Lundi 2</w:t>
            </w:r>
            <w:r w:rsidR="000B7CAE" w:rsidRPr="00604B8E">
              <w:rPr>
                <w:rFonts w:ascii="Calibri" w:eastAsia="Calibri" w:hAnsi="Calibri" w:cs="Tahoma"/>
                <w:sz w:val="20"/>
                <w:szCs w:val="20"/>
                <w:lang w:eastAsia="fr-CA"/>
              </w:rPr>
              <w:t>3</w:t>
            </w:r>
            <w:r w:rsidR="00277268" w:rsidRPr="00604B8E">
              <w:rPr>
                <w:rFonts w:ascii="Calibri" w:eastAsia="Calibri" w:hAnsi="Calibri" w:cs="Tahoma"/>
                <w:sz w:val="20"/>
                <w:szCs w:val="20"/>
                <w:lang w:eastAsia="fr-CA"/>
              </w:rPr>
              <w:t xml:space="preserve"> novembre </w:t>
            </w:r>
            <w:r w:rsidR="00320A47" w:rsidRPr="00604B8E">
              <w:rPr>
                <w:rFonts w:ascii="Calibri" w:eastAsia="Calibri" w:hAnsi="Calibri" w:cs="Tahoma"/>
                <w:sz w:val="20"/>
                <w:szCs w:val="20"/>
                <w:lang w:eastAsia="fr-CA"/>
              </w:rPr>
              <w:t>2026</w:t>
            </w:r>
            <w:r w:rsidR="00277268" w:rsidRPr="00604B8E">
              <w:rPr>
                <w:rFonts w:ascii="Calibri" w:eastAsia="Calibri" w:hAnsi="Calibri" w:cs="Tahoma"/>
                <w:sz w:val="20"/>
                <w:szCs w:val="20"/>
                <w:lang w:eastAsia="fr-CA"/>
              </w:rPr>
              <w:t xml:space="preserve"> de 18h</w:t>
            </w:r>
            <w:r w:rsidR="00BC6A98" w:rsidRPr="00604B8E">
              <w:rPr>
                <w:rFonts w:ascii="Calibri" w:eastAsia="Calibri" w:hAnsi="Calibri" w:cs="Tahoma"/>
                <w:sz w:val="20"/>
                <w:szCs w:val="20"/>
                <w:lang w:eastAsia="fr-CA"/>
              </w:rPr>
              <w:t>3</w:t>
            </w:r>
            <w:r w:rsidR="00C21535" w:rsidRPr="00604B8E">
              <w:rPr>
                <w:rFonts w:ascii="Calibri" w:eastAsia="Calibri" w:hAnsi="Calibri" w:cs="Tahoma"/>
                <w:sz w:val="20"/>
                <w:szCs w:val="20"/>
                <w:lang w:eastAsia="fr-CA"/>
              </w:rPr>
              <w:t>0</w:t>
            </w:r>
            <w:r w:rsidR="00277268" w:rsidRPr="00604B8E">
              <w:rPr>
                <w:rFonts w:ascii="Calibri" w:eastAsia="Calibri" w:hAnsi="Calibri" w:cs="Tahoma"/>
                <w:sz w:val="20"/>
                <w:szCs w:val="20"/>
                <w:lang w:eastAsia="fr-CA"/>
              </w:rPr>
              <w:t xml:space="preserve"> à 2</w:t>
            </w:r>
            <w:r w:rsidR="00BC6A98" w:rsidRPr="00604B8E">
              <w:rPr>
                <w:rFonts w:ascii="Calibri" w:eastAsia="Calibri" w:hAnsi="Calibri" w:cs="Tahoma"/>
                <w:sz w:val="20"/>
                <w:szCs w:val="20"/>
                <w:lang w:eastAsia="fr-CA"/>
              </w:rPr>
              <w:t>1</w:t>
            </w:r>
            <w:r w:rsidR="00277268" w:rsidRPr="00604B8E">
              <w:rPr>
                <w:rFonts w:ascii="Calibri" w:eastAsia="Calibri" w:hAnsi="Calibri" w:cs="Tahoma"/>
                <w:sz w:val="20"/>
                <w:szCs w:val="20"/>
                <w:lang w:eastAsia="fr-CA"/>
              </w:rPr>
              <w:t>h</w:t>
            </w:r>
            <w:r w:rsidR="00BC6A98" w:rsidRPr="00604B8E">
              <w:rPr>
                <w:rFonts w:ascii="Calibri" w:eastAsia="Calibri" w:hAnsi="Calibri" w:cs="Tahoma"/>
                <w:sz w:val="20"/>
                <w:szCs w:val="20"/>
                <w:lang w:eastAsia="fr-CA"/>
              </w:rPr>
              <w:t>3</w:t>
            </w:r>
            <w:r w:rsidR="00C21535" w:rsidRPr="00604B8E">
              <w:rPr>
                <w:rFonts w:ascii="Calibri" w:eastAsia="Calibri" w:hAnsi="Calibri" w:cs="Tahoma"/>
                <w:sz w:val="20"/>
                <w:szCs w:val="20"/>
                <w:lang w:eastAsia="fr-CA"/>
              </w:rPr>
              <w:t>0</w:t>
            </w:r>
            <w:r w:rsidR="00445CBB" w:rsidRPr="00604B8E">
              <w:rPr>
                <w:rFonts w:ascii="Calibri" w:eastAsia="Calibri" w:hAnsi="Calibri" w:cs="Tahoma"/>
                <w:sz w:val="20"/>
                <w:szCs w:val="20"/>
                <w:lang w:eastAsia="fr-CA"/>
              </w:rPr>
              <w:t xml:space="preserve"> (</w:t>
            </w:r>
            <w:r w:rsidR="007708E8" w:rsidRPr="00604B8E">
              <w:rPr>
                <w:rFonts w:ascii="Calibri" w:eastAsia="Calibri" w:hAnsi="Calibri" w:cs="Tahoma"/>
                <w:sz w:val="20"/>
                <w:szCs w:val="20"/>
                <w:lang w:eastAsia="fr-CA"/>
              </w:rPr>
              <w:t>v</w:t>
            </w:r>
            <w:r w:rsidR="00445CBB" w:rsidRPr="00604B8E">
              <w:rPr>
                <w:rFonts w:ascii="Calibri" w:eastAsia="Calibri" w:hAnsi="Calibri" w:cs="Tahoma"/>
                <w:sz w:val="20"/>
                <w:szCs w:val="20"/>
                <w:lang w:eastAsia="fr-CA"/>
              </w:rPr>
              <w:t>irtuelle)</w:t>
            </w:r>
          </w:p>
          <w:p w14:paraId="72C025D9" w14:textId="05C4886C" w:rsidR="00277268" w:rsidRPr="00C67E78" w:rsidRDefault="0069347A" w:rsidP="00953D53">
            <w:pPr>
              <w:numPr>
                <w:ilvl w:val="0"/>
                <w:numId w:val="9"/>
              </w:numPr>
              <w:spacing w:after="0" w:line="240" w:lineRule="auto"/>
              <w:jc w:val="both"/>
              <w:rPr>
                <w:rFonts w:ascii="Calibri" w:eastAsia="Calibri" w:hAnsi="Calibri" w:cs="Tahoma"/>
                <w:lang w:eastAsia="fr-CA"/>
              </w:rPr>
            </w:pPr>
            <w:r>
              <w:rPr>
                <w:rFonts w:ascii="Calibri" w:eastAsia="Calibri" w:hAnsi="Calibri" w:cs="Tahoma"/>
                <w:sz w:val="20"/>
                <w:szCs w:val="20"/>
                <w:lang w:eastAsia="fr-CA"/>
              </w:rPr>
              <w:t xml:space="preserve">Jeudi </w:t>
            </w:r>
            <w:r w:rsidR="003A1A38">
              <w:rPr>
                <w:rFonts w:ascii="Calibri" w:eastAsia="Calibri" w:hAnsi="Calibri" w:cs="Tahoma"/>
                <w:sz w:val="20"/>
                <w:szCs w:val="20"/>
                <w:lang w:eastAsia="fr-CA"/>
              </w:rPr>
              <w:t>1</w:t>
            </w:r>
            <w:r w:rsidR="00CB5EE7">
              <w:rPr>
                <w:rFonts w:ascii="Calibri" w:eastAsia="Calibri" w:hAnsi="Calibri" w:cs="Tahoma"/>
                <w:sz w:val="20"/>
                <w:szCs w:val="20"/>
                <w:lang w:eastAsia="fr-CA"/>
              </w:rPr>
              <w:t>7</w:t>
            </w:r>
            <w:r w:rsidR="00277268">
              <w:rPr>
                <w:rFonts w:ascii="Calibri" w:eastAsia="Calibri" w:hAnsi="Calibri" w:cs="Tahoma"/>
                <w:sz w:val="20"/>
                <w:szCs w:val="20"/>
                <w:lang w:eastAsia="fr-CA"/>
              </w:rPr>
              <w:t xml:space="preserve"> décembre </w:t>
            </w:r>
            <w:r w:rsidR="00320A47">
              <w:rPr>
                <w:rFonts w:ascii="Calibri" w:eastAsia="Calibri" w:hAnsi="Calibri" w:cs="Tahoma"/>
                <w:sz w:val="20"/>
                <w:szCs w:val="20"/>
                <w:lang w:eastAsia="fr-CA"/>
              </w:rPr>
              <w:t>2026</w:t>
            </w:r>
            <w:r w:rsidR="00277268" w:rsidRPr="00E049F9">
              <w:rPr>
                <w:rFonts w:ascii="Calibri" w:eastAsia="Calibri" w:hAnsi="Calibri" w:cs="Tahoma"/>
                <w:sz w:val="20"/>
                <w:szCs w:val="20"/>
                <w:lang w:eastAsia="fr-CA"/>
              </w:rPr>
              <w:t xml:space="preserve"> de </w:t>
            </w:r>
            <w:r w:rsidR="00277268" w:rsidRPr="00897DB9">
              <w:rPr>
                <w:rFonts w:ascii="Calibri" w:eastAsia="Calibri" w:hAnsi="Calibri" w:cs="Tahoma"/>
                <w:sz w:val="20"/>
                <w:szCs w:val="20"/>
                <w:lang w:eastAsia="fr-CA"/>
              </w:rPr>
              <w:t>18h</w:t>
            </w:r>
            <w:r w:rsidR="005F07AB">
              <w:rPr>
                <w:rFonts w:ascii="Calibri" w:eastAsia="Calibri" w:hAnsi="Calibri" w:cs="Tahoma"/>
                <w:sz w:val="20"/>
                <w:szCs w:val="20"/>
                <w:lang w:eastAsia="fr-CA"/>
              </w:rPr>
              <w:t>3</w:t>
            </w:r>
            <w:r w:rsidR="00C21535" w:rsidRPr="00897DB9">
              <w:rPr>
                <w:rFonts w:ascii="Calibri" w:eastAsia="Calibri" w:hAnsi="Calibri" w:cs="Tahoma"/>
                <w:sz w:val="20"/>
                <w:szCs w:val="20"/>
                <w:lang w:eastAsia="fr-CA"/>
              </w:rPr>
              <w:t>0</w:t>
            </w:r>
            <w:r w:rsidR="00277268" w:rsidRPr="00897DB9">
              <w:rPr>
                <w:rFonts w:ascii="Calibri" w:eastAsia="Calibri" w:hAnsi="Calibri" w:cs="Tahoma"/>
                <w:sz w:val="20"/>
                <w:szCs w:val="20"/>
                <w:lang w:eastAsia="fr-CA"/>
              </w:rPr>
              <w:t xml:space="preserve"> à 21h</w:t>
            </w:r>
            <w:r w:rsidR="005F07AB">
              <w:rPr>
                <w:rFonts w:ascii="Calibri" w:eastAsia="Calibri" w:hAnsi="Calibri" w:cs="Tahoma"/>
                <w:sz w:val="20"/>
                <w:szCs w:val="20"/>
                <w:lang w:eastAsia="fr-CA"/>
              </w:rPr>
              <w:t>3</w:t>
            </w:r>
            <w:r w:rsidR="00C21535" w:rsidRPr="00897DB9">
              <w:rPr>
                <w:rFonts w:ascii="Calibri" w:eastAsia="Calibri" w:hAnsi="Calibri" w:cs="Tahoma"/>
                <w:sz w:val="20"/>
                <w:szCs w:val="20"/>
                <w:lang w:eastAsia="fr-CA"/>
              </w:rPr>
              <w:t>0</w:t>
            </w:r>
            <w:r w:rsidR="00940F88">
              <w:rPr>
                <w:rFonts w:ascii="Calibri" w:eastAsia="Calibri" w:hAnsi="Calibri" w:cs="Tahoma"/>
                <w:sz w:val="20"/>
                <w:szCs w:val="20"/>
                <w:lang w:eastAsia="fr-CA"/>
              </w:rPr>
              <w:t xml:space="preserve"> </w:t>
            </w:r>
          </w:p>
        </w:tc>
      </w:tr>
      <w:tr w:rsidR="00C92505" w:rsidRPr="00C67E78" w14:paraId="7ED7C561" w14:textId="77777777" w:rsidTr="00B376D4">
        <w:trPr>
          <w:trHeight w:val="148"/>
        </w:trPr>
        <w:tc>
          <w:tcPr>
            <w:tcW w:w="321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tcPr>
          <w:p w14:paraId="2EB41005" w14:textId="77777777" w:rsidR="00C92505" w:rsidRPr="00C67E78" w:rsidRDefault="00C92505" w:rsidP="00E049F9">
            <w:pPr>
              <w:spacing w:after="0" w:line="240" w:lineRule="auto"/>
              <w:jc w:val="both"/>
              <w:rPr>
                <w:rFonts w:ascii="Calibri" w:eastAsia="Calibri" w:hAnsi="Calibri" w:cs="Tahoma"/>
                <w:b/>
                <w:lang w:eastAsia="fr-CA"/>
              </w:rPr>
            </w:pPr>
          </w:p>
        </w:tc>
        <w:tc>
          <w:tcPr>
            <w:tcW w:w="7597" w:type="dxa"/>
            <w:gridSpan w:val="5"/>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tcPr>
          <w:p w14:paraId="4CD768AE" w14:textId="77777777" w:rsidR="00C92505" w:rsidRPr="00C67E78" w:rsidRDefault="00C92505" w:rsidP="005A2210">
            <w:pPr>
              <w:tabs>
                <w:tab w:val="left" w:pos="2995"/>
              </w:tabs>
              <w:spacing w:after="0" w:line="240" w:lineRule="auto"/>
              <w:jc w:val="both"/>
              <w:rPr>
                <w:rFonts w:ascii="Calibri" w:eastAsia="Calibri" w:hAnsi="Calibri" w:cs="Tahoma"/>
                <w:lang w:eastAsia="fr-CA"/>
              </w:rPr>
            </w:pPr>
          </w:p>
        </w:tc>
      </w:tr>
    </w:tbl>
    <w:p w14:paraId="4171DAC5" w14:textId="77777777" w:rsidR="00B376D4" w:rsidRDefault="00B376D4" w:rsidP="00CB0BD5">
      <w:pPr>
        <w:pBdr>
          <w:bottom w:val="single" w:sz="12" w:space="1" w:color="auto"/>
        </w:pBdr>
      </w:pPr>
    </w:p>
    <w:p w14:paraId="376D3328" w14:textId="335E3DB3" w:rsidR="00A60239" w:rsidRDefault="00EA4F1B" w:rsidP="00CB0BD5">
      <w:pPr>
        <w:pBdr>
          <w:bottom w:val="single" w:sz="12" w:space="1" w:color="auto"/>
        </w:pBdr>
      </w:pPr>
      <w:r>
        <w:t>Coordonnées des principaux acteurs du stage</w:t>
      </w:r>
    </w:p>
    <w:tbl>
      <w:tblPr>
        <w:tblW w:w="10773" w:type="dxa"/>
        <w:tblInd w:w="-60" w:type="dxa"/>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3261"/>
        <w:gridCol w:w="7512"/>
      </w:tblGrid>
      <w:tr w:rsidR="00EA4F1B" w:rsidRPr="00BB7DF6" w14:paraId="29BA3A9F" w14:textId="77777777" w:rsidTr="00943ADD">
        <w:trPr>
          <w:trHeight w:val="210"/>
        </w:trPr>
        <w:tc>
          <w:tcPr>
            <w:tcW w:w="10773" w:type="dxa"/>
            <w:gridSpan w:val="2"/>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shd w:val="clear" w:color="auto" w:fill="F1995D"/>
            <w:vAlign w:val="center"/>
          </w:tcPr>
          <w:p w14:paraId="7E735614" w14:textId="49E67595" w:rsidR="00EA4F1B" w:rsidRPr="00BB7DF6" w:rsidRDefault="00EA4F1B" w:rsidP="00EA4F1B">
            <w:pPr>
              <w:spacing w:after="0" w:line="240" w:lineRule="auto"/>
              <w:rPr>
                <w:rFonts w:ascii="Calibri" w:hAnsi="Calibri"/>
              </w:rPr>
            </w:pPr>
            <w:r>
              <w:rPr>
                <w:rFonts w:ascii="Calibri" w:hAnsi="Calibri"/>
              </w:rPr>
              <w:t>Coordonnat</w:t>
            </w:r>
            <w:r w:rsidR="00CF666A">
              <w:rPr>
                <w:rFonts w:ascii="Calibri" w:hAnsi="Calibri"/>
              </w:rPr>
              <w:t>eur</w:t>
            </w:r>
            <w:r>
              <w:rPr>
                <w:rFonts w:ascii="Calibri" w:hAnsi="Calibri"/>
              </w:rPr>
              <w:t xml:space="preserve"> des stages</w:t>
            </w:r>
          </w:p>
        </w:tc>
      </w:tr>
      <w:tr w:rsidR="00EA4F1B" w:rsidRPr="00BB7DF6" w14:paraId="11E4AFE5" w14:textId="77777777" w:rsidTr="00B376D4">
        <w:trPr>
          <w:trHeight w:val="888"/>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6867BB41" w14:textId="0CF5ECCC" w:rsidR="00EA4F1B" w:rsidRPr="00C67E78" w:rsidRDefault="0092638B" w:rsidP="00812C02">
            <w:pPr>
              <w:spacing w:after="0" w:line="276" w:lineRule="auto"/>
              <w:rPr>
                <w:rFonts w:ascii="Calibri" w:eastAsia="Calibri" w:hAnsi="Calibri" w:cs="Tahoma"/>
                <w:lang w:eastAsia="fr-CA"/>
              </w:rPr>
            </w:pPr>
            <w:r>
              <w:rPr>
                <w:rFonts w:ascii="Calibri" w:eastAsia="Calibri" w:hAnsi="Calibri" w:cs="Tahoma"/>
                <w:lang w:eastAsia="fr-CA"/>
              </w:rPr>
              <w:t>Martin Duquette</w:t>
            </w:r>
          </w:p>
        </w:tc>
        <w:tc>
          <w:tcPr>
            <w:tcW w:w="7512"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6E87901E" w14:textId="60D63ACD" w:rsidR="00EA4F1B" w:rsidRPr="0038642F" w:rsidRDefault="00EA4F1B" w:rsidP="00EA4F1B">
            <w:pPr>
              <w:spacing w:after="0" w:line="240" w:lineRule="auto"/>
              <w:rPr>
                <w:rFonts w:ascii="Calibri" w:hAnsi="Calibri"/>
                <w:sz w:val="20"/>
                <w:szCs w:val="20"/>
              </w:rPr>
            </w:pPr>
            <w:r w:rsidRPr="0038642F">
              <w:rPr>
                <w:rFonts w:ascii="Calibri" w:hAnsi="Calibri"/>
                <w:sz w:val="20"/>
                <w:szCs w:val="20"/>
              </w:rPr>
              <w:t>Professeur invité - Département des Sciences de l’activité physique</w:t>
            </w:r>
          </w:p>
          <w:p w14:paraId="52881DEC" w14:textId="6ACBC0BE" w:rsidR="00EA4F1B" w:rsidRPr="0038642F" w:rsidRDefault="00EA4F1B" w:rsidP="00EA4F1B">
            <w:pPr>
              <w:spacing w:after="0" w:line="240" w:lineRule="auto"/>
              <w:rPr>
                <w:rFonts w:ascii="Calibri" w:hAnsi="Calibri"/>
                <w:sz w:val="20"/>
                <w:szCs w:val="20"/>
              </w:rPr>
            </w:pPr>
            <w:r w:rsidRPr="0038642F">
              <w:rPr>
                <w:rFonts w:ascii="Calibri" w:hAnsi="Calibri"/>
                <w:sz w:val="20"/>
                <w:szCs w:val="20"/>
              </w:rPr>
              <w:t>Bureau : SB-</w:t>
            </w:r>
            <w:r w:rsidR="00500367">
              <w:rPr>
                <w:rFonts w:ascii="Calibri" w:hAnsi="Calibri"/>
                <w:sz w:val="20"/>
                <w:szCs w:val="20"/>
              </w:rPr>
              <w:t>4285</w:t>
            </w:r>
            <w:r w:rsidRPr="0038642F">
              <w:rPr>
                <w:rFonts w:ascii="Calibri" w:hAnsi="Calibri"/>
                <w:sz w:val="20"/>
                <w:szCs w:val="20"/>
              </w:rPr>
              <w:t xml:space="preserve">            </w:t>
            </w:r>
          </w:p>
          <w:p w14:paraId="4AF0C5E5" w14:textId="4F301295" w:rsidR="00EA4F1B" w:rsidRPr="00BB7DF6" w:rsidRDefault="00EA4F1B" w:rsidP="00EA4F1B">
            <w:pPr>
              <w:spacing w:after="0" w:line="240" w:lineRule="auto"/>
              <w:rPr>
                <w:rFonts w:ascii="Calibri" w:hAnsi="Calibri"/>
              </w:rPr>
            </w:pPr>
            <w:r w:rsidRPr="0038642F">
              <w:rPr>
                <w:rFonts w:ascii="Calibri" w:hAnsi="Calibri"/>
                <w:sz w:val="20"/>
                <w:szCs w:val="20"/>
              </w:rPr>
              <w:t xml:space="preserve">Courriel : </w:t>
            </w:r>
            <w:hyperlink r:id="rId9" w:history="1">
              <w:r w:rsidR="00ED6016" w:rsidRPr="00CD34AD">
                <w:rPr>
                  <w:rStyle w:val="Lienhypertexte"/>
                  <w:rFonts w:ascii="Calibri" w:hAnsi="Calibri"/>
                  <w:sz w:val="20"/>
                  <w:szCs w:val="20"/>
                </w:rPr>
                <w:t>duquette.martin.2@uqam.ca</w:t>
              </w:r>
            </w:hyperlink>
            <w:r w:rsidR="00ED6016">
              <w:rPr>
                <w:rFonts w:ascii="Calibri" w:hAnsi="Calibri"/>
                <w:sz w:val="20"/>
                <w:szCs w:val="20"/>
              </w:rPr>
              <w:t xml:space="preserve"> </w:t>
            </w:r>
          </w:p>
        </w:tc>
      </w:tr>
      <w:tr w:rsidR="00EA4F1B" w:rsidRPr="00C67E78" w14:paraId="6AA714DE" w14:textId="77777777" w:rsidTr="00943ADD">
        <w:trPr>
          <w:trHeight w:val="210"/>
        </w:trPr>
        <w:tc>
          <w:tcPr>
            <w:tcW w:w="10773" w:type="dxa"/>
            <w:gridSpan w:val="2"/>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shd w:val="clear" w:color="auto" w:fill="F1995D"/>
            <w:vAlign w:val="center"/>
          </w:tcPr>
          <w:p w14:paraId="0D3CA588" w14:textId="11CB4713" w:rsidR="00EA4F1B" w:rsidRPr="00C67E78" w:rsidRDefault="00BD142D" w:rsidP="00812C02">
            <w:pPr>
              <w:spacing w:after="0" w:line="276" w:lineRule="auto"/>
              <w:rPr>
                <w:rFonts w:ascii="Calibri" w:eastAsia="Calibri" w:hAnsi="Calibri" w:cs="Tahoma"/>
                <w:lang w:eastAsia="fr-CA"/>
              </w:rPr>
            </w:pPr>
            <w:r>
              <w:rPr>
                <w:rFonts w:ascii="Calibri" w:eastAsia="Calibri" w:hAnsi="Calibri" w:cs="Tahoma"/>
                <w:lang w:eastAsia="fr-CA"/>
              </w:rPr>
              <w:t xml:space="preserve">Personnes </w:t>
            </w:r>
            <w:r w:rsidR="00EA4F1B">
              <w:rPr>
                <w:rFonts w:ascii="Calibri" w:eastAsia="Calibri" w:hAnsi="Calibri" w:cs="Tahoma"/>
                <w:lang w:eastAsia="fr-CA"/>
              </w:rPr>
              <w:t>Superviseurs</w:t>
            </w:r>
          </w:p>
        </w:tc>
      </w:tr>
      <w:tr w:rsidR="00EA4F1B" w:rsidRPr="00C67E78" w14:paraId="70F64C01" w14:textId="77777777" w:rsidTr="009E4A23">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26D866E9" w14:textId="77777777" w:rsidR="00EA4F1B" w:rsidRPr="0038642F" w:rsidRDefault="0038642F" w:rsidP="00812C02">
            <w:pPr>
              <w:spacing w:after="0" w:line="276" w:lineRule="auto"/>
              <w:rPr>
                <w:rFonts w:ascii="Calibri" w:eastAsia="Calibri" w:hAnsi="Calibri" w:cs="Tahoma"/>
                <w:i/>
                <w:lang w:eastAsia="fr-CA"/>
              </w:rPr>
            </w:pPr>
            <w:r w:rsidRPr="0038642F">
              <w:rPr>
                <w:rFonts w:ascii="Calibri" w:eastAsia="Calibri" w:hAnsi="Calibri" w:cs="Tahoma"/>
                <w:i/>
                <w:lang w:eastAsia="fr-CA"/>
              </w:rPr>
              <w:t>Gr</w:t>
            </w:r>
            <w:r w:rsidR="00EA4F1B" w:rsidRPr="0038642F">
              <w:rPr>
                <w:rFonts w:ascii="Calibri" w:eastAsia="Calibri" w:hAnsi="Calibri" w:cs="Tahoma"/>
                <w:i/>
                <w:lang w:eastAsia="fr-CA"/>
              </w:rPr>
              <w:t xml:space="preserve"> 40</w:t>
            </w:r>
          </w:p>
          <w:p w14:paraId="56F0BF73" w14:textId="24EE11A2" w:rsidR="00EA4F1B" w:rsidRPr="00C67E78" w:rsidRDefault="00030487" w:rsidP="00812C02">
            <w:pPr>
              <w:spacing w:after="0" w:line="276" w:lineRule="auto"/>
              <w:rPr>
                <w:rFonts w:ascii="Calibri" w:eastAsia="Calibri" w:hAnsi="Calibri" w:cs="Tahoma"/>
                <w:lang w:eastAsia="fr-CA"/>
              </w:rPr>
            </w:pPr>
            <w:r>
              <w:rPr>
                <w:rFonts w:ascii="Calibri" w:eastAsia="Calibri" w:hAnsi="Calibri" w:cs="Tahoma"/>
                <w:lang w:eastAsia="fr-CA"/>
              </w:rPr>
              <w:t>Martin Duquette</w:t>
            </w:r>
          </w:p>
        </w:tc>
        <w:tc>
          <w:tcPr>
            <w:tcW w:w="7512"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6CED9191" w14:textId="00CD2A00" w:rsidR="00EA4F1B" w:rsidRPr="0038642F" w:rsidRDefault="00030487" w:rsidP="00812C02">
            <w:pPr>
              <w:spacing w:after="0" w:line="276" w:lineRule="auto"/>
              <w:rPr>
                <w:rFonts w:ascii="Calibri" w:eastAsia="Calibri" w:hAnsi="Calibri" w:cs="Tahoma"/>
                <w:sz w:val="20"/>
                <w:szCs w:val="20"/>
                <w:lang w:eastAsia="fr-CA"/>
              </w:rPr>
            </w:pPr>
            <w:r w:rsidRPr="0038642F">
              <w:rPr>
                <w:rFonts w:ascii="Calibri" w:hAnsi="Calibri"/>
                <w:sz w:val="20"/>
                <w:szCs w:val="20"/>
              </w:rPr>
              <w:t xml:space="preserve">Courriel : </w:t>
            </w:r>
            <w:hyperlink r:id="rId10" w:history="1">
              <w:r w:rsidR="00ED6016" w:rsidRPr="00CD34AD">
                <w:rPr>
                  <w:rStyle w:val="Lienhypertexte"/>
                  <w:rFonts w:ascii="Calibri" w:hAnsi="Calibri"/>
                  <w:sz w:val="20"/>
                  <w:szCs w:val="20"/>
                </w:rPr>
                <w:t>duquette.martin.2@uqam.ca</w:t>
              </w:r>
            </w:hyperlink>
            <w:r w:rsidR="00ED6016">
              <w:rPr>
                <w:rFonts w:ascii="Calibri" w:hAnsi="Calibri"/>
                <w:sz w:val="20"/>
                <w:szCs w:val="20"/>
              </w:rPr>
              <w:t xml:space="preserve"> </w:t>
            </w:r>
          </w:p>
        </w:tc>
      </w:tr>
      <w:tr w:rsidR="00EA4F1B" w:rsidRPr="00C67E78" w14:paraId="51C46937" w14:textId="77777777" w:rsidTr="009E4A23">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33CEA498" w14:textId="77777777" w:rsidR="00EA4F1B" w:rsidRPr="0038642F" w:rsidRDefault="0038642F" w:rsidP="00812C02">
            <w:pPr>
              <w:spacing w:after="0" w:line="276" w:lineRule="auto"/>
              <w:rPr>
                <w:rFonts w:ascii="Calibri" w:eastAsia="Calibri" w:hAnsi="Calibri" w:cs="Tahoma"/>
                <w:i/>
                <w:lang w:eastAsia="fr-CA"/>
              </w:rPr>
            </w:pPr>
            <w:r w:rsidRPr="0038642F">
              <w:rPr>
                <w:rFonts w:ascii="Calibri" w:eastAsia="Calibri" w:hAnsi="Calibri" w:cs="Tahoma"/>
                <w:i/>
                <w:lang w:eastAsia="fr-CA"/>
              </w:rPr>
              <w:t>Gr</w:t>
            </w:r>
            <w:r w:rsidR="00EA4F1B" w:rsidRPr="0038642F">
              <w:rPr>
                <w:rFonts w:ascii="Calibri" w:eastAsia="Calibri" w:hAnsi="Calibri" w:cs="Tahoma"/>
                <w:i/>
                <w:lang w:eastAsia="fr-CA"/>
              </w:rPr>
              <w:t xml:space="preserve"> 41</w:t>
            </w:r>
          </w:p>
          <w:p w14:paraId="198D3A28" w14:textId="6D107F8B" w:rsidR="00EA4F1B" w:rsidRPr="00C67E78" w:rsidRDefault="009B74DF" w:rsidP="00812C02">
            <w:pPr>
              <w:spacing w:after="0" w:line="276" w:lineRule="auto"/>
              <w:rPr>
                <w:rFonts w:ascii="Calibri" w:eastAsia="Calibri" w:hAnsi="Calibri" w:cs="Tahoma"/>
                <w:lang w:eastAsia="fr-CA"/>
              </w:rPr>
            </w:pPr>
            <w:r>
              <w:rPr>
                <w:rFonts w:ascii="Calibri" w:eastAsia="Calibri" w:hAnsi="Calibri" w:cs="Tahoma"/>
                <w:iCs/>
                <w:lang w:eastAsia="fr-CA"/>
              </w:rPr>
              <w:t>Richard Lacasse</w:t>
            </w:r>
          </w:p>
        </w:tc>
        <w:tc>
          <w:tcPr>
            <w:tcW w:w="7512"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59FCC953" w14:textId="251EC86D" w:rsidR="00EA4F1B" w:rsidRPr="0038642F" w:rsidRDefault="00652C9B" w:rsidP="00812C02">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 xml:space="preserve">Courriel : </w:t>
            </w:r>
            <w:hyperlink r:id="rId11" w:history="1">
              <w:r w:rsidR="00147A68" w:rsidRPr="00434BC2">
                <w:rPr>
                  <w:rStyle w:val="Lienhypertexte"/>
                </w:rPr>
                <w:t>la</w:t>
              </w:r>
              <w:r w:rsidR="00147A68" w:rsidRPr="00434BC2">
                <w:rPr>
                  <w:rStyle w:val="Lienhypertexte"/>
                  <w:rFonts w:ascii="Calibri" w:eastAsia="Calibri" w:hAnsi="Calibri" w:cs="Tahoma"/>
                  <w:sz w:val="20"/>
                  <w:szCs w:val="20"/>
                  <w:lang w:eastAsia="fr-CA"/>
                </w:rPr>
                <w:t>casse.richard@uqam.ca</w:t>
              </w:r>
            </w:hyperlink>
            <w:r w:rsidR="00ED6016">
              <w:rPr>
                <w:rFonts w:ascii="Calibri" w:eastAsia="Calibri" w:hAnsi="Calibri" w:cs="Tahoma"/>
                <w:sz w:val="20"/>
                <w:szCs w:val="20"/>
                <w:lang w:eastAsia="fr-CA"/>
              </w:rPr>
              <w:t xml:space="preserve"> </w:t>
            </w:r>
          </w:p>
        </w:tc>
      </w:tr>
      <w:tr w:rsidR="0088576B" w:rsidRPr="00C67E78" w14:paraId="7B65626B" w14:textId="77777777" w:rsidTr="009E4A23">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7477A3A1" w14:textId="77777777" w:rsidR="0088576B" w:rsidRDefault="0088576B" w:rsidP="00812C02">
            <w:pPr>
              <w:spacing w:after="0" w:line="276" w:lineRule="auto"/>
              <w:rPr>
                <w:rFonts w:ascii="Calibri" w:eastAsia="Calibri" w:hAnsi="Calibri" w:cs="Tahoma"/>
                <w:i/>
                <w:lang w:eastAsia="fr-CA"/>
              </w:rPr>
            </w:pPr>
            <w:r>
              <w:rPr>
                <w:rFonts w:ascii="Calibri" w:eastAsia="Calibri" w:hAnsi="Calibri" w:cs="Tahoma"/>
                <w:i/>
                <w:lang w:eastAsia="fr-CA"/>
              </w:rPr>
              <w:t>Gr 42</w:t>
            </w:r>
          </w:p>
          <w:p w14:paraId="6EDF6B50" w14:textId="23AE9114" w:rsidR="0088576B" w:rsidRPr="005B1669" w:rsidRDefault="00652C9B" w:rsidP="00812C02">
            <w:pPr>
              <w:spacing w:after="0" w:line="276" w:lineRule="auto"/>
              <w:rPr>
                <w:rFonts w:ascii="Calibri" w:eastAsia="Calibri" w:hAnsi="Calibri" w:cs="Tahoma"/>
                <w:iCs/>
                <w:lang w:eastAsia="fr-CA"/>
              </w:rPr>
            </w:pPr>
            <w:r>
              <w:rPr>
                <w:rFonts w:ascii="Calibri" w:eastAsia="Calibri" w:hAnsi="Calibri" w:cs="Tahoma"/>
                <w:lang w:eastAsia="fr-CA"/>
              </w:rPr>
              <w:t>André Schoeb</w:t>
            </w:r>
          </w:p>
        </w:tc>
        <w:tc>
          <w:tcPr>
            <w:tcW w:w="7512"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0C24D0A8" w14:textId="65D2E75B" w:rsidR="0088576B" w:rsidRDefault="00652C9B" w:rsidP="00812C02">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 xml:space="preserve">Courriel : </w:t>
            </w:r>
            <w:hyperlink r:id="rId12" w:history="1">
              <w:r w:rsidR="00ED6016" w:rsidRPr="00CD34AD">
                <w:rPr>
                  <w:rStyle w:val="Lienhypertexte"/>
                  <w:rFonts w:ascii="Calibri" w:eastAsia="Calibri" w:hAnsi="Calibri" w:cs="Tahoma"/>
                  <w:sz w:val="20"/>
                  <w:szCs w:val="20"/>
                  <w:lang w:eastAsia="fr-CA"/>
                </w:rPr>
                <w:t>schoeb.andre@uqam.ca</w:t>
              </w:r>
            </w:hyperlink>
            <w:r w:rsidR="00ED6016">
              <w:rPr>
                <w:rFonts w:ascii="Calibri" w:eastAsia="Calibri" w:hAnsi="Calibri" w:cs="Tahoma"/>
                <w:sz w:val="20"/>
                <w:szCs w:val="20"/>
                <w:lang w:eastAsia="fr-CA"/>
              </w:rPr>
              <w:t xml:space="preserve"> </w:t>
            </w:r>
            <w:r>
              <w:rPr>
                <w:rFonts w:ascii="Calibri" w:eastAsia="Calibri" w:hAnsi="Calibri" w:cs="Tahoma"/>
                <w:sz w:val="20"/>
                <w:szCs w:val="20"/>
                <w:lang w:eastAsia="fr-CA"/>
              </w:rPr>
              <w:t xml:space="preserve"> </w:t>
            </w:r>
            <w:r w:rsidR="00ED6016">
              <w:rPr>
                <w:rFonts w:ascii="Calibri" w:eastAsia="Calibri" w:hAnsi="Calibri" w:cs="Tahoma"/>
                <w:sz w:val="20"/>
                <w:szCs w:val="20"/>
                <w:lang w:eastAsia="fr-CA"/>
              </w:rPr>
              <w:t xml:space="preserve"> </w:t>
            </w:r>
          </w:p>
        </w:tc>
      </w:tr>
      <w:tr w:rsidR="00652C9B" w:rsidRPr="00C67E78" w14:paraId="28A633A6" w14:textId="77777777" w:rsidTr="009E4A23">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298D730A" w14:textId="77777777" w:rsidR="00652C9B" w:rsidRDefault="00652C9B" w:rsidP="00812C02">
            <w:pPr>
              <w:spacing w:after="0" w:line="276" w:lineRule="auto"/>
              <w:rPr>
                <w:rFonts w:ascii="Calibri" w:eastAsia="Calibri" w:hAnsi="Calibri" w:cs="Tahoma"/>
                <w:i/>
                <w:lang w:eastAsia="fr-CA"/>
              </w:rPr>
            </w:pPr>
            <w:r>
              <w:rPr>
                <w:rFonts w:ascii="Calibri" w:eastAsia="Calibri" w:hAnsi="Calibri" w:cs="Tahoma"/>
                <w:i/>
                <w:lang w:eastAsia="fr-CA"/>
              </w:rPr>
              <w:t>Gr 43</w:t>
            </w:r>
          </w:p>
          <w:p w14:paraId="640E9088" w14:textId="048B8E54" w:rsidR="00652C9B" w:rsidRDefault="00A72308" w:rsidP="00812C02">
            <w:pPr>
              <w:spacing w:after="0" w:line="276" w:lineRule="auto"/>
              <w:rPr>
                <w:rFonts w:ascii="Calibri" w:eastAsia="Calibri" w:hAnsi="Calibri" w:cs="Tahoma"/>
                <w:i/>
                <w:lang w:eastAsia="fr-CA"/>
              </w:rPr>
            </w:pPr>
            <w:r>
              <w:rPr>
                <w:rFonts w:ascii="Calibri" w:eastAsia="Calibri" w:hAnsi="Calibri" w:cs="Tahoma"/>
                <w:i/>
                <w:lang w:eastAsia="fr-CA"/>
              </w:rPr>
              <w:t>Anny Rochon</w:t>
            </w:r>
          </w:p>
        </w:tc>
        <w:tc>
          <w:tcPr>
            <w:tcW w:w="7512"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1DCBA5D9" w14:textId="57D47FC8" w:rsidR="00652C9B" w:rsidRDefault="00A72308" w:rsidP="00812C02">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 xml:space="preserve">Courriel : </w:t>
            </w:r>
            <w:hyperlink r:id="rId13" w:history="1">
              <w:r w:rsidRPr="00447211">
                <w:rPr>
                  <w:rStyle w:val="Lienhypertexte"/>
                  <w:rFonts w:ascii="Calibri" w:eastAsia="Calibri" w:hAnsi="Calibri" w:cs="Tahoma"/>
                  <w:sz w:val="20"/>
                  <w:szCs w:val="20"/>
                  <w:lang w:eastAsia="fr-CA"/>
                </w:rPr>
                <w:t>rochon.anny@uqam.ca</w:t>
              </w:r>
            </w:hyperlink>
          </w:p>
        </w:tc>
      </w:tr>
      <w:tr w:rsidR="00573E47" w:rsidRPr="00C67E78" w14:paraId="5E26AC22" w14:textId="77777777" w:rsidTr="009E4A23">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05FB664F" w14:textId="77777777" w:rsidR="00573E47" w:rsidRDefault="00573E47" w:rsidP="00812C02">
            <w:pPr>
              <w:spacing w:after="0" w:line="276" w:lineRule="auto"/>
              <w:rPr>
                <w:rFonts w:ascii="Calibri" w:eastAsia="Calibri" w:hAnsi="Calibri" w:cs="Tahoma"/>
                <w:i/>
                <w:lang w:eastAsia="fr-CA"/>
              </w:rPr>
            </w:pPr>
            <w:r>
              <w:rPr>
                <w:rFonts w:ascii="Calibri" w:eastAsia="Calibri" w:hAnsi="Calibri" w:cs="Tahoma"/>
                <w:i/>
                <w:lang w:eastAsia="fr-CA"/>
              </w:rPr>
              <w:t>Gr 44</w:t>
            </w:r>
          </w:p>
          <w:p w14:paraId="2331623B" w14:textId="3BFEB372" w:rsidR="00573E47" w:rsidRDefault="00A72308" w:rsidP="00812C02">
            <w:pPr>
              <w:spacing w:after="0" w:line="276" w:lineRule="auto"/>
              <w:rPr>
                <w:rFonts w:ascii="Calibri" w:eastAsia="Calibri" w:hAnsi="Calibri" w:cs="Tahoma"/>
                <w:i/>
                <w:lang w:eastAsia="fr-CA"/>
              </w:rPr>
            </w:pPr>
            <w:r>
              <w:rPr>
                <w:rFonts w:ascii="Calibri" w:eastAsia="Calibri" w:hAnsi="Calibri" w:cs="Tahoma"/>
                <w:i/>
                <w:lang w:eastAsia="fr-CA"/>
              </w:rPr>
              <w:t>Éric Laforest</w:t>
            </w:r>
          </w:p>
        </w:tc>
        <w:tc>
          <w:tcPr>
            <w:tcW w:w="7512"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38924325" w14:textId="14C15487" w:rsidR="00573E47" w:rsidRDefault="00573E47" w:rsidP="00812C02">
            <w:pPr>
              <w:spacing w:after="0" w:line="276" w:lineRule="auto"/>
              <w:rPr>
                <w:rFonts w:ascii="Calibri" w:eastAsia="Calibri" w:hAnsi="Calibri" w:cs="Tahoma"/>
                <w:sz w:val="20"/>
                <w:szCs w:val="20"/>
                <w:lang w:eastAsia="fr-CA"/>
              </w:rPr>
            </w:pPr>
          </w:p>
        </w:tc>
      </w:tr>
      <w:tr w:rsidR="00A575C4" w:rsidRPr="00C67E78" w14:paraId="4164D9A9" w14:textId="77777777" w:rsidTr="009E4A23">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050559B6" w14:textId="4C288004" w:rsidR="008821FA" w:rsidRDefault="008821FA" w:rsidP="008821FA">
            <w:pPr>
              <w:spacing w:after="0" w:line="276" w:lineRule="auto"/>
              <w:rPr>
                <w:rFonts w:ascii="Calibri" w:eastAsia="Calibri" w:hAnsi="Calibri" w:cs="Tahoma"/>
                <w:i/>
                <w:lang w:eastAsia="fr-CA"/>
              </w:rPr>
            </w:pPr>
            <w:r>
              <w:rPr>
                <w:rFonts w:ascii="Calibri" w:eastAsia="Calibri" w:hAnsi="Calibri" w:cs="Tahoma"/>
                <w:i/>
                <w:lang w:eastAsia="fr-CA"/>
              </w:rPr>
              <w:t>Gr 45</w:t>
            </w:r>
          </w:p>
          <w:p w14:paraId="593C2152" w14:textId="5BD920B3" w:rsidR="00A575C4" w:rsidRDefault="00BC17B4" w:rsidP="00812C02">
            <w:pPr>
              <w:spacing w:after="0" w:line="276" w:lineRule="auto"/>
              <w:rPr>
                <w:rFonts w:ascii="Calibri" w:eastAsia="Calibri" w:hAnsi="Calibri" w:cs="Tahoma"/>
                <w:i/>
                <w:lang w:eastAsia="fr-CA"/>
              </w:rPr>
            </w:pPr>
            <w:r>
              <w:rPr>
                <w:rFonts w:ascii="Calibri" w:eastAsia="Calibri" w:hAnsi="Calibri" w:cs="Tahoma"/>
                <w:i/>
                <w:lang w:eastAsia="fr-CA"/>
              </w:rPr>
              <w:t>Hugo Beausoleil</w:t>
            </w:r>
          </w:p>
        </w:tc>
        <w:tc>
          <w:tcPr>
            <w:tcW w:w="7512"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72D71C48" w14:textId="2C0295CA" w:rsidR="00A575C4" w:rsidRDefault="00A72308" w:rsidP="00812C02">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 xml:space="preserve">Courriel : </w:t>
            </w:r>
            <w:hyperlink r:id="rId14" w:history="1">
              <w:r w:rsidRPr="00447211">
                <w:rPr>
                  <w:rStyle w:val="Lienhypertexte"/>
                  <w:rFonts w:ascii="Calibri" w:eastAsia="Calibri" w:hAnsi="Calibri" w:cs="Tahoma"/>
                  <w:sz w:val="20"/>
                  <w:szCs w:val="20"/>
                  <w:lang w:eastAsia="fr-CA"/>
                </w:rPr>
                <w:t>beausoleil.hugo@uqma.ca</w:t>
              </w:r>
            </w:hyperlink>
          </w:p>
        </w:tc>
      </w:tr>
      <w:tr w:rsidR="00EA4F1B" w:rsidRPr="00BB7DF6" w14:paraId="63CE2550" w14:textId="77777777" w:rsidTr="00943ADD">
        <w:trPr>
          <w:trHeight w:val="210"/>
        </w:trPr>
        <w:tc>
          <w:tcPr>
            <w:tcW w:w="10773" w:type="dxa"/>
            <w:gridSpan w:val="2"/>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shd w:val="clear" w:color="auto" w:fill="F1995D"/>
            <w:vAlign w:val="center"/>
          </w:tcPr>
          <w:p w14:paraId="52D5814C" w14:textId="6C680AD6" w:rsidR="00EA4F1B" w:rsidRPr="00BB7DF6" w:rsidRDefault="002E4FE4" w:rsidP="00EA4F1B">
            <w:pPr>
              <w:spacing w:after="0"/>
              <w:rPr>
                <w:rFonts w:ascii="Calibri" w:hAnsi="Calibri"/>
              </w:rPr>
            </w:pPr>
            <w:r>
              <w:rPr>
                <w:rFonts w:ascii="Calibri" w:hAnsi="Calibri"/>
              </w:rPr>
              <w:t>Personne</w:t>
            </w:r>
            <w:r w:rsidR="00F77791">
              <w:rPr>
                <w:rFonts w:ascii="Calibri" w:hAnsi="Calibri"/>
              </w:rPr>
              <w:t xml:space="preserve"> a</w:t>
            </w:r>
            <w:r w:rsidR="001C6D65">
              <w:rPr>
                <w:rFonts w:ascii="Calibri" w:hAnsi="Calibri"/>
              </w:rPr>
              <w:t>gent</w:t>
            </w:r>
            <w:r w:rsidR="00F41E03">
              <w:rPr>
                <w:rFonts w:ascii="Calibri" w:hAnsi="Calibri"/>
              </w:rPr>
              <w:t>e</w:t>
            </w:r>
            <w:r w:rsidR="00EA4F1B">
              <w:rPr>
                <w:rFonts w:ascii="Calibri" w:hAnsi="Calibri"/>
              </w:rPr>
              <w:t xml:space="preserve"> de stage</w:t>
            </w:r>
            <w:r w:rsidR="005F5DA3">
              <w:rPr>
                <w:rFonts w:ascii="Calibri" w:hAnsi="Calibri"/>
              </w:rPr>
              <w:t xml:space="preserve"> (Bureau de la formation pratique de l’UQAM)</w:t>
            </w:r>
          </w:p>
        </w:tc>
      </w:tr>
      <w:tr w:rsidR="00EA4F1B" w:rsidRPr="00BB7DF6" w14:paraId="5CE00565" w14:textId="77777777" w:rsidTr="009E4A23">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767A4CB2" w14:textId="07CFFB1D" w:rsidR="00EA4F1B" w:rsidRPr="00BB7DF6" w:rsidRDefault="008805A2" w:rsidP="00812C02">
            <w:pPr>
              <w:spacing w:after="0"/>
              <w:rPr>
                <w:rFonts w:ascii="Calibri" w:hAnsi="Calibri"/>
              </w:rPr>
            </w:pPr>
            <w:r>
              <w:rPr>
                <w:rFonts w:ascii="Calibri" w:hAnsi="Calibri"/>
              </w:rPr>
              <w:t>Véronique Isra</w:t>
            </w:r>
            <w:r w:rsidR="00F41E03">
              <w:rPr>
                <w:rFonts w:ascii="Calibri" w:hAnsi="Calibri"/>
              </w:rPr>
              <w:t>ël</w:t>
            </w:r>
          </w:p>
        </w:tc>
        <w:tc>
          <w:tcPr>
            <w:tcW w:w="7512"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4CDD3250" w14:textId="682666D8" w:rsidR="00EA4F1B" w:rsidRPr="00BB7DF6" w:rsidRDefault="00EA4F1B" w:rsidP="00EA4F1B">
            <w:pPr>
              <w:spacing w:after="0"/>
              <w:rPr>
                <w:rFonts w:ascii="Calibri" w:hAnsi="Calibri"/>
              </w:rPr>
            </w:pPr>
            <w:r w:rsidRPr="0038642F">
              <w:rPr>
                <w:rFonts w:ascii="Calibri" w:hAnsi="Calibri"/>
                <w:sz w:val="20"/>
              </w:rPr>
              <w:t xml:space="preserve">Courriel : </w:t>
            </w:r>
            <w:hyperlink r:id="rId15" w:history="1">
              <w:r w:rsidR="00ED6016" w:rsidRPr="00CD34AD">
                <w:rPr>
                  <w:rStyle w:val="Lienhypertexte"/>
                  <w:rFonts w:ascii="Calibri" w:hAnsi="Calibri"/>
                  <w:sz w:val="20"/>
                </w:rPr>
                <w:t>stages-kin@uqam.ca</w:t>
              </w:r>
            </w:hyperlink>
            <w:r w:rsidR="00ED6016">
              <w:rPr>
                <w:rFonts w:ascii="Calibri" w:hAnsi="Calibri"/>
                <w:sz w:val="20"/>
              </w:rPr>
              <w:t xml:space="preserve"> </w:t>
            </w:r>
          </w:p>
        </w:tc>
      </w:tr>
    </w:tbl>
    <w:p w14:paraId="22119631" w14:textId="77777777" w:rsidR="00A65BA4" w:rsidRDefault="00A65BA4" w:rsidP="00464581">
      <w:pPr>
        <w:autoSpaceDE w:val="0"/>
        <w:autoSpaceDN w:val="0"/>
        <w:adjustRightInd w:val="0"/>
        <w:spacing w:after="0" w:line="240" w:lineRule="auto"/>
        <w:jc w:val="center"/>
        <w:rPr>
          <w:rFonts w:ascii="Calibri" w:eastAsia="Calibri" w:hAnsi="Calibri" w:cs="Tahoma"/>
          <w:color w:val="000000"/>
          <w:sz w:val="20"/>
          <w:szCs w:val="20"/>
        </w:rPr>
      </w:pPr>
    </w:p>
    <w:p w14:paraId="12E41F91" w14:textId="77777777" w:rsidR="00A65BA4" w:rsidRDefault="00A65BA4" w:rsidP="00464581">
      <w:pPr>
        <w:autoSpaceDE w:val="0"/>
        <w:autoSpaceDN w:val="0"/>
        <w:adjustRightInd w:val="0"/>
        <w:spacing w:after="0" w:line="240" w:lineRule="auto"/>
        <w:jc w:val="center"/>
        <w:rPr>
          <w:rFonts w:ascii="Calibri" w:eastAsia="Calibri" w:hAnsi="Calibri" w:cs="Tahoma"/>
          <w:color w:val="000000"/>
          <w:sz w:val="20"/>
          <w:szCs w:val="20"/>
        </w:rPr>
      </w:pPr>
    </w:p>
    <w:p w14:paraId="779C8C29" w14:textId="77777777" w:rsidR="00A65BA4" w:rsidRDefault="00A65BA4" w:rsidP="00464581">
      <w:pPr>
        <w:autoSpaceDE w:val="0"/>
        <w:autoSpaceDN w:val="0"/>
        <w:adjustRightInd w:val="0"/>
        <w:spacing w:after="0" w:line="240" w:lineRule="auto"/>
        <w:jc w:val="center"/>
        <w:rPr>
          <w:rFonts w:ascii="Calibri" w:eastAsia="Calibri" w:hAnsi="Calibri" w:cs="Tahoma"/>
          <w:color w:val="000000"/>
          <w:sz w:val="20"/>
          <w:szCs w:val="20"/>
        </w:rPr>
      </w:pPr>
    </w:p>
    <w:p w14:paraId="37228C5A" w14:textId="77777777" w:rsidR="00A65BA4" w:rsidRDefault="00A65BA4" w:rsidP="00464581">
      <w:pPr>
        <w:autoSpaceDE w:val="0"/>
        <w:autoSpaceDN w:val="0"/>
        <w:adjustRightInd w:val="0"/>
        <w:spacing w:after="0" w:line="240" w:lineRule="auto"/>
        <w:jc w:val="center"/>
        <w:rPr>
          <w:rFonts w:ascii="Calibri" w:eastAsia="Calibri" w:hAnsi="Calibri" w:cs="Tahoma"/>
          <w:color w:val="000000"/>
          <w:sz w:val="20"/>
          <w:szCs w:val="20"/>
        </w:rPr>
      </w:pPr>
    </w:p>
    <w:p w14:paraId="193BE7D5" w14:textId="4BB9EF6A" w:rsidR="00464581" w:rsidRDefault="00464581" w:rsidP="00464581">
      <w:pPr>
        <w:autoSpaceDE w:val="0"/>
        <w:autoSpaceDN w:val="0"/>
        <w:adjustRightInd w:val="0"/>
        <w:spacing w:after="0" w:line="240" w:lineRule="auto"/>
        <w:jc w:val="center"/>
        <w:rPr>
          <w:rFonts w:ascii="Calibri" w:eastAsia="Calibri" w:hAnsi="Calibri" w:cs="Tahoma"/>
          <w:color w:val="000000"/>
          <w:sz w:val="20"/>
          <w:szCs w:val="20"/>
        </w:rPr>
      </w:pPr>
      <w:r w:rsidRPr="00C67E78">
        <w:rPr>
          <w:rFonts w:ascii="Calibri" w:eastAsia="Times New Roman" w:hAnsi="Calibri" w:cs="Times New Roman"/>
          <w:noProof/>
          <w:sz w:val="24"/>
          <w:szCs w:val="20"/>
          <w:lang w:eastAsia="fr-CA"/>
        </w:rPr>
        <w:drawing>
          <wp:inline distT="0" distB="0" distL="0" distR="0" wp14:anchorId="0C3A7FA9" wp14:editId="3B40321D">
            <wp:extent cx="2783205" cy="461010"/>
            <wp:effectExtent l="0" t="0" r="0" b="0"/>
            <wp:docPr id="2" name="Image 2" descr="photoprim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primai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83205" cy="461010"/>
                    </a:xfrm>
                    <a:prstGeom prst="rect">
                      <a:avLst/>
                    </a:prstGeom>
                    <a:noFill/>
                    <a:ln>
                      <a:noFill/>
                    </a:ln>
                  </pic:spPr>
                </pic:pic>
              </a:graphicData>
            </a:graphic>
          </wp:inline>
        </w:drawing>
      </w:r>
    </w:p>
    <w:p w14:paraId="2A399EB0" w14:textId="77777777" w:rsidR="00464581" w:rsidRDefault="00464581" w:rsidP="0098076E">
      <w:pPr>
        <w:autoSpaceDE w:val="0"/>
        <w:autoSpaceDN w:val="0"/>
        <w:adjustRightInd w:val="0"/>
        <w:spacing w:after="0" w:line="240" w:lineRule="auto"/>
        <w:jc w:val="both"/>
        <w:rPr>
          <w:rFonts w:ascii="Calibri" w:eastAsia="Calibri" w:hAnsi="Calibri" w:cs="Tahoma"/>
          <w:color w:val="000000"/>
          <w:sz w:val="20"/>
          <w:szCs w:val="20"/>
        </w:rPr>
      </w:pPr>
    </w:p>
    <w:p w14:paraId="7F898446" w14:textId="77777777" w:rsidR="0098076E" w:rsidRPr="00464581" w:rsidRDefault="0098076E" w:rsidP="0098076E">
      <w:pPr>
        <w:autoSpaceDE w:val="0"/>
        <w:autoSpaceDN w:val="0"/>
        <w:adjustRightInd w:val="0"/>
        <w:spacing w:after="0" w:line="240" w:lineRule="auto"/>
        <w:jc w:val="both"/>
        <w:rPr>
          <w:rFonts w:ascii="Calibri" w:eastAsia="Calibri" w:hAnsi="Calibri" w:cs="Tahoma"/>
          <w:color w:val="000000"/>
          <w:sz w:val="20"/>
          <w:szCs w:val="20"/>
        </w:rPr>
      </w:pPr>
      <w:r w:rsidRPr="00464581">
        <w:rPr>
          <w:rFonts w:ascii="Calibri" w:eastAsia="Calibri" w:hAnsi="Calibri" w:cs="Tahoma"/>
          <w:color w:val="000000"/>
          <w:sz w:val="20"/>
          <w:szCs w:val="20"/>
        </w:rPr>
        <w:t>Le programme de baccalauréat d’intervention en activité physique du profil</w:t>
      </w:r>
      <w:r w:rsidR="00464581" w:rsidRPr="00464581">
        <w:rPr>
          <w:rFonts w:ascii="Calibri" w:eastAsia="Calibri" w:hAnsi="Calibri" w:cs="Tahoma"/>
          <w:color w:val="000000"/>
          <w:sz w:val="20"/>
          <w:szCs w:val="20"/>
        </w:rPr>
        <w:t xml:space="preserve"> </w:t>
      </w:r>
      <w:r w:rsidR="00464581" w:rsidRPr="00464581">
        <w:rPr>
          <w:rFonts w:ascii="Calibri" w:eastAsia="Calibri" w:hAnsi="Calibri" w:cs="Tahoma"/>
          <w:i/>
          <w:iCs/>
          <w:color w:val="000000"/>
          <w:sz w:val="20"/>
          <w:szCs w:val="20"/>
        </w:rPr>
        <w:t>« Enseignement</w:t>
      </w:r>
      <w:r w:rsidRPr="00464581">
        <w:rPr>
          <w:rFonts w:ascii="Calibri" w:eastAsia="Calibri" w:hAnsi="Calibri" w:cs="Tahoma"/>
          <w:i/>
          <w:iCs/>
          <w:color w:val="000000"/>
          <w:sz w:val="20"/>
          <w:szCs w:val="20"/>
        </w:rPr>
        <w:t xml:space="preserve"> de l’éducation physique et à la </w:t>
      </w:r>
      <w:r w:rsidR="00464581" w:rsidRPr="00464581">
        <w:rPr>
          <w:rFonts w:ascii="Calibri" w:eastAsia="Calibri" w:hAnsi="Calibri" w:cs="Tahoma"/>
          <w:i/>
          <w:iCs/>
          <w:color w:val="000000"/>
          <w:sz w:val="20"/>
          <w:szCs w:val="20"/>
        </w:rPr>
        <w:t>santé »</w:t>
      </w:r>
      <w:r w:rsidRPr="00464581">
        <w:rPr>
          <w:rFonts w:ascii="Calibri" w:eastAsia="Calibri" w:hAnsi="Calibri" w:cs="Tahoma"/>
          <w:i/>
          <w:iCs/>
          <w:color w:val="000000"/>
          <w:sz w:val="20"/>
          <w:szCs w:val="20"/>
        </w:rPr>
        <w:t xml:space="preserve"> </w:t>
      </w:r>
      <w:r w:rsidRPr="00464581">
        <w:rPr>
          <w:rFonts w:ascii="Calibri" w:eastAsia="Calibri" w:hAnsi="Calibri" w:cs="Tahoma"/>
          <w:color w:val="000000"/>
          <w:sz w:val="20"/>
          <w:szCs w:val="20"/>
        </w:rPr>
        <w:t>offre quatre stage</w:t>
      </w:r>
      <w:r w:rsidR="00682CB7">
        <w:rPr>
          <w:rFonts w:ascii="Calibri" w:eastAsia="Calibri" w:hAnsi="Calibri" w:cs="Tahoma"/>
          <w:color w:val="000000"/>
          <w:sz w:val="20"/>
          <w:szCs w:val="20"/>
        </w:rPr>
        <w:t>s. Ceux-ci varient entre autres</w:t>
      </w:r>
      <w:r w:rsidRPr="00464581">
        <w:rPr>
          <w:rFonts w:ascii="Calibri" w:eastAsia="Calibri" w:hAnsi="Calibri" w:cs="Tahoma"/>
          <w:color w:val="000000"/>
          <w:sz w:val="20"/>
          <w:szCs w:val="20"/>
        </w:rPr>
        <w:t xml:space="preserve"> en fonction des caractéristiques des élèves. Les deux premiers sta</w:t>
      </w:r>
      <w:r w:rsidR="00682CB7">
        <w:rPr>
          <w:rFonts w:ascii="Calibri" w:eastAsia="Calibri" w:hAnsi="Calibri" w:cs="Tahoma"/>
          <w:color w:val="000000"/>
          <w:sz w:val="20"/>
          <w:szCs w:val="20"/>
        </w:rPr>
        <w:t>ges visent l’initiation et la sensibilisation</w:t>
      </w:r>
      <w:r w:rsidRPr="00464581">
        <w:rPr>
          <w:rFonts w:ascii="Calibri" w:eastAsia="Calibri" w:hAnsi="Calibri" w:cs="Tahoma"/>
          <w:color w:val="000000"/>
          <w:sz w:val="20"/>
          <w:szCs w:val="20"/>
        </w:rPr>
        <w:t xml:space="preserve"> à la pratique professionnelle. D’une durée de quatre semaines</w:t>
      </w:r>
      <w:r w:rsidR="00682CB7">
        <w:rPr>
          <w:rFonts w:ascii="Calibri" w:eastAsia="Calibri" w:hAnsi="Calibri" w:cs="Tahoma"/>
          <w:color w:val="000000"/>
          <w:sz w:val="20"/>
          <w:szCs w:val="20"/>
        </w:rPr>
        <w:t xml:space="preserve"> chacun</w:t>
      </w:r>
      <w:r w:rsidRPr="00464581">
        <w:rPr>
          <w:rFonts w:ascii="Calibri" w:eastAsia="Calibri" w:hAnsi="Calibri" w:cs="Tahoma"/>
          <w:color w:val="000000"/>
          <w:sz w:val="20"/>
          <w:szCs w:val="20"/>
        </w:rPr>
        <w:t>, ils se réalisent d’abord au primaire à la deuxième session d’étude</w:t>
      </w:r>
      <w:r w:rsidR="00682CB7">
        <w:rPr>
          <w:rFonts w:ascii="Calibri" w:eastAsia="Calibri" w:hAnsi="Calibri" w:cs="Tahoma"/>
          <w:color w:val="000000"/>
          <w:sz w:val="20"/>
          <w:szCs w:val="20"/>
        </w:rPr>
        <w:t>s</w:t>
      </w:r>
      <w:r w:rsidRPr="00464581">
        <w:rPr>
          <w:rFonts w:ascii="Calibri" w:eastAsia="Calibri" w:hAnsi="Calibri" w:cs="Tahoma"/>
          <w:color w:val="000000"/>
          <w:sz w:val="20"/>
          <w:szCs w:val="20"/>
        </w:rPr>
        <w:t xml:space="preserve">, puis au secondaire à la troisième session. Les deux derniers stages, qualifiés de probatoires, se réalisent auprès d'élèves de classes régulières et/ou spéciales, au primaire à la cinquième session du programme et au secondaire à la huitième et dernière session d’étude. </w:t>
      </w:r>
    </w:p>
    <w:p w14:paraId="59A4766D" w14:textId="77777777" w:rsidR="0098076E" w:rsidRPr="00464581" w:rsidRDefault="0098076E" w:rsidP="0098076E">
      <w:pPr>
        <w:autoSpaceDE w:val="0"/>
        <w:autoSpaceDN w:val="0"/>
        <w:adjustRightInd w:val="0"/>
        <w:spacing w:after="0" w:line="240" w:lineRule="auto"/>
        <w:jc w:val="both"/>
        <w:rPr>
          <w:rFonts w:ascii="Calibri" w:eastAsia="Calibri" w:hAnsi="Calibri" w:cs="Tahoma"/>
          <w:color w:val="000000"/>
          <w:sz w:val="20"/>
          <w:szCs w:val="20"/>
        </w:rPr>
      </w:pPr>
    </w:p>
    <w:p w14:paraId="15601D53" w14:textId="14EC0049" w:rsidR="0098076E" w:rsidRPr="00464581" w:rsidRDefault="0098076E" w:rsidP="0098076E">
      <w:pPr>
        <w:autoSpaceDE w:val="0"/>
        <w:autoSpaceDN w:val="0"/>
        <w:adjustRightInd w:val="0"/>
        <w:spacing w:after="0" w:line="240" w:lineRule="auto"/>
        <w:jc w:val="both"/>
        <w:rPr>
          <w:rFonts w:ascii="Calibri" w:eastAsia="Calibri" w:hAnsi="Calibri" w:cs="Tahoma"/>
          <w:color w:val="000000"/>
          <w:sz w:val="20"/>
          <w:szCs w:val="20"/>
        </w:rPr>
      </w:pPr>
      <w:r w:rsidRPr="00464581">
        <w:rPr>
          <w:rFonts w:ascii="Calibri" w:eastAsia="Calibri" w:hAnsi="Calibri" w:cs="Tahoma"/>
          <w:color w:val="000000"/>
          <w:sz w:val="20"/>
          <w:szCs w:val="20"/>
        </w:rPr>
        <w:t>L</w:t>
      </w:r>
      <w:r w:rsidR="009A74E6">
        <w:rPr>
          <w:rFonts w:ascii="Calibri" w:eastAsia="Calibri" w:hAnsi="Calibri" w:cs="Tahoma"/>
          <w:color w:val="000000"/>
          <w:sz w:val="20"/>
          <w:szCs w:val="20"/>
        </w:rPr>
        <w:t>a</w:t>
      </w:r>
      <w:r w:rsidRPr="00464581">
        <w:rPr>
          <w:rFonts w:ascii="Calibri" w:eastAsia="Calibri" w:hAnsi="Calibri" w:cs="Tahoma"/>
          <w:color w:val="000000"/>
          <w:sz w:val="20"/>
          <w:szCs w:val="20"/>
        </w:rPr>
        <w:t xml:space="preserve"> </w:t>
      </w:r>
      <w:r w:rsidR="009A74E6">
        <w:rPr>
          <w:rFonts w:ascii="Calibri" w:eastAsia="Calibri" w:hAnsi="Calibri" w:cs="Tahoma"/>
          <w:color w:val="000000"/>
          <w:sz w:val="20"/>
          <w:szCs w:val="20"/>
        </w:rPr>
        <w:t xml:space="preserve">personne </w:t>
      </w:r>
      <w:r w:rsidRPr="00464581">
        <w:rPr>
          <w:rFonts w:ascii="Calibri" w:eastAsia="Calibri" w:hAnsi="Calibri" w:cs="Tahoma"/>
          <w:color w:val="000000"/>
          <w:sz w:val="20"/>
          <w:szCs w:val="20"/>
        </w:rPr>
        <w:t>stagiaire doit entreprendre ces stages d’enseignement avec le principal objectif de se voir reconnaître les connaissances, les habiletés et attitudes nécessaires au développement des compétences professionnelles d’un</w:t>
      </w:r>
      <w:r w:rsidR="009A74E6">
        <w:rPr>
          <w:rFonts w:ascii="Calibri" w:eastAsia="Calibri" w:hAnsi="Calibri" w:cs="Tahoma"/>
          <w:color w:val="000000"/>
          <w:sz w:val="20"/>
          <w:szCs w:val="20"/>
        </w:rPr>
        <w:t>e personne</w:t>
      </w:r>
      <w:r w:rsidRPr="00464581">
        <w:rPr>
          <w:rFonts w:ascii="Calibri" w:eastAsia="Calibri" w:hAnsi="Calibri" w:cs="Tahoma"/>
          <w:color w:val="000000"/>
          <w:sz w:val="20"/>
          <w:szCs w:val="20"/>
        </w:rPr>
        <w:t xml:space="preserve"> </w:t>
      </w:r>
      <w:r w:rsidR="00277268">
        <w:rPr>
          <w:rFonts w:ascii="Calibri" w:eastAsia="Calibri" w:hAnsi="Calibri" w:cs="Tahoma"/>
          <w:color w:val="000000"/>
          <w:sz w:val="20"/>
          <w:szCs w:val="20"/>
        </w:rPr>
        <w:t>enseignant</w:t>
      </w:r>
      <w:r w:rsidR="009A74E6">
        <w:rPr>
          <w:rFonts w:ascii="Calibri" w:eastAsia="Calibri" w:hAnsi="Calibri" w:cs="Tahoma"/>
          <w:color w:val="000000"/>
          <w:sz w:val="20"/>
          <w:szCs w:val="20"/>
        </w:rPr>
        <w:t>e</w:t>
      </w:r>
      <w:r w:rsidR="00277268">
        <w:rPr>
          <w:rFonts w:ascii="Calibri" w:eastAsia="Calibri" w:hAnsi="Calibri" w:cs="Tahoma"/>
          <w:color w:val="000000"/>
          <w:sz w:val="20"/>
          <w:szCs w:val="20"/>
        </w:rPr>
        <w:t xml:space="preserve"> d’éducation physique et à la santé</w:t>
      </w:r>
      <w:r w:rsidRPr="00464581">
        <w:rPr>
          <w:rFonts w:ascii="Calibri" w:eastAsia="Calibri" w:hAnsi="Calibri" w:cs="Tahoma"/>
          <w:color w:val="000000"/>
          <w:sz w:val="20"/>
          <w:szCs w:val="20"/>
        </w:rPr>
        <w:t xml:space="preserve"> du primaire et du secondaire. </w:t>
      </w:r>
    </w:p>
    <w:p w14:paraId="2351B7F2" w14:textId="77777777" w:rsidR="0098076E" w:rsidRPr="00464581" w:rsidRDefault="0098076E" w:rsidP="0098076E">
      <w:pPr>
        <w:autoSpaceDE w:val="0"/>
        <w:autoSpaceDN w:val="0"/>
        <w:adjustRightInd w:val="0"/>
        <w:spacing w:after="0" w:line="240" w:lineRule="auto"/>
        <w:jc w:val="both"/>
        <w:rPr>
          <w:rFonts w:ascii="Calibri" w:eastAsia="Calibri" w:hAnsi="Calibri" w:cs="Tahoma"/>
          <w:color w:val="000000"/>
          <w:sz w:val="20"/>
          <w:szCs w:val="20"/>
        </w:rPr>
      </w:pPr>
    </w:p>
    <w:p w14:paraId="110A7AA3" w14:textId="0D7A15D7" w:rsidR="0098076E" w:rsidRPr="00464581" w:rsidRDefault="0098076E" w:rsidP="0098076E">
      <w:pPr>
        <w:autoSpaceDE w:val="0"/>
        <w:autoSpaceDN w:val="0"/>
        <w:adjustRightInd w:val="0"/>
        <w:spacing w:after="0" w:line="240" w:lineRule="auto"/>
        <w:jc w:val="both"/>
        <w:rPr>
          <w:rFonts w:ascii="Calibri" w:eastAsia="Calibri" w:hAnsi="Calibri" w:cs="Tahoma"/>
          <w:color w:val="000000"/>
          <w:sz w:val="20"/>
          <w:szCs w:val="20"/>
        </w:rPr>
      </w:pPr>
      <w:r w:rsidRPr="00464581">
        <w:rPr>
          <w:rFonts w:ascii="Calibri" w:eastAsia="Calibri" w:hAnsi="Calibri" w:cs="Tahoma"/>
          <w:color w:val="000000"/>
          <w:sz w:val="20"/>
          <w:szCs w:val="20"/>
        </w:rPr>
        <w:t>C’est ainsi que</w:t>
      </w:r>
      <w:r w:rsidR="00682CB7">
        <w:rPr>
          <w:rFonts w:ascii="Calibri" w:eastAsia="Calibri" w:hAnsi="Calibri" w:cs="Tahoma"/>
          <w:color w:val="000000"/>
          <w:sz w:val="20"/>
          <w:szCs w:val="20"/>
        </w:rPr>
        <w:t>,</w:t>
      </w:r>
      <w:r w:rsidRPr="00464581">
        <w:rPr>
          <w:rFonts w:ascii="Calibri" w:eastAsia="Calibri" w:hAnsi="Calibri" w:cs="Tahoma"/>
          <w:color w:val="000000"/>
          <w:sz w:val="20"/>
          <w:szCs w:val="20"/>
        </w:rPr>
        <w:t xml:space="preserve"> lors de l’évaluation des stages en milieu sco</w:t>
      </w:r>
      <w:r w:rsidR="00682CB7">
        <w:rPr>
          <w:rFonts w:ascii="Calibri" w:eastAsia="Calibri" w:hAnsi="Calibri" w:cs="Tahoma"/>
          <w:color w:val="000000"/>
          <w:sz w:val="20"/>
          <w:szCs w:val="20"/>
        </w:rPr>
        <w:t xml:space="preserve">laire, nous </w:t>
      </w:r>
      <w:r w:rsidR="00841591">
        <w:rPr>
          <w:rFonts w:ascii="Calibri" w:eastAsia="Calibri" w:hAnsi="Calibri" w:cs="Tahoma"/>
          <w:color w:val="000000"/>
          <w:sz w:val="20"/>
          <w:szCs w:val="20"/>
        </w:rPr>
        <w:t>demandons</w:t>
      </w:r>
      <w:r w:rsidR="00682CB7">
        <w:rPr>
          <w:rFonts w:ascii="Calibri" w:eastAsia="Calibri" w:hAnsi="Calibri" w:cs="Tahoma"/>
          <w:color w:val="000000"/>
          <w:sz w:val="20"/>
          <w:szCs w:val="20"/>
        </w:rPr>
        <w:t xml:space="preserve"> que</w:t>
      </w:r>
      <w:r w:rsidRPr="00464581">
        <w:rPr>
          <w:rFonts w:ascii="Calibri" w:eastAsia="Calibri" w:hAnsi="Calibri" w:cs="Tahoma"/>
          <w:color w:val="000000"/>
          <w:sz w:val="20"/>
          <w:szCs w:val="20"/>
        </w:rPr>
        <w:t xml:space="preserve"> l</w:t>
      </w:r>
      <w:r w:rsidR="00841591">
        <w:rPr>
          <w:rFonts w:ascii="Calibri" w:eastAsia="Calibri" w:hAnsi="Calibri" w:cs="Tahoma"/>
          <w:color w:val="000000"/>
          <w:sz w:val="20"/>
          <w:szCs w:val="20"/>
        </w:rPr>
        <w:t>a personne</w:t>
      </w:r>
      <w:r w:rsidRPr="00464581">
        <w:rPr>
          <w:rFonts w:ascii="Calibri" w:eastAsia="Calibri" w:hAnsi="Calibri" w:cs="Tahoma"/>
          <w:color w:val="000000"/>
          <w:sz w:val="20"/>
          <w:szCs w:val="20"/>
        </w:rPr>
        <w:t xml:space="preserve"> stagiaire satisfasse </w:t>
      </w:r>
      <w:r w:rsidR="00682CB7">
        <w:rPr>
          <w:rFonts w:ascii="Calibri" w:eastAsia="Calibri" w:hAnsi="Calibri" w:cs="Tahoma"/>
          <w:color w:val="000000"/>
          <w:sz w:val="20"/>
          <w:szCs w:val="20"/>
        </w:rPr>
        <w:t xml:space="preserve">progressivement </w:t>
      </w:r>
      <w:r w:rsidRPr="00464581">
        <w:rPr>
          <w:rFonts w:ascii="Calibri" w:eastAsia="Calibri" w:hAnsi="Calibri" w:cs="Tahoma"/>
          <w:color w:val="000000"/>
          <w:sz w:val="20"/>
          <w:szCs w:val="20"/>
        </w:rPr>
        <w:t>à l’ensemble de</w:t>
      </w:r>
      <w:r w:rsidR="00682CB7">
        <w:rPr>
          <w:rFonts w:ascii="Calibri" w:eastAsia="Calibri" w:hAnsi="Calibri" w:cs="Tahoma"/>
          <w:color w:val="000000"/>
          <w:sz w:val="20"/>
          <w:szCs w:val="20"/>
        </w:rPr>
        <w:t>s champs de compétences relatif</w:t>
      </w:r>
      <w:r w:rsidRPr="00464581">
        <w:rPr>
          <w:rFonts w:ascii="Calibri" w:eastAsia="Calibri" w:hAnsi="Calibri" w:cs="Tahoma"/>
          <w:color w:val="000000"/>
          <w:sz w:val="20"/>
          <w:szCs w:val="20"/>
        </w:rPr>
        <w:t xml:space="preserve">s à la tâche d’un enseignant de « l’éducation physique et à la </w:t>
      </w:r>
      <w:r w:rsidR="00464581" w:rsidRPr="00464581">
        <w:rPr>
          <w:rFonts w:ascii="Calibri" w:eastAsia="Calibri" w:hAnsi="Calibri" w:cs="Tahoma"/>
          <w:color w:val="000000"/>
          <w:sz w:val="20"/>
          <w:szCs w:val="20"/>
        </w:rPr>
        <w:t>santé »</w:t>
      </w:r>
      <w:r w:rsidRPr="00464581">
        <w:rPr>
          <w:rFonts w:ascii="Calibri" w:eastAsia="Calibri" w:hAnsi="Calibri" w:cs="Tahoma"/>
          <w:color w:val="000000"/>
          <w:sz w:val="20"/>
          <w:szCs w:val="20"/>
        </w:rPr>
        <w:t xml:space="preserve">. Au terme de cette formation pratique, </w:t>
      </w:r>
      <w:r w:rsidR="00841591">
        <w:rPr>
          <w:rFonts w:ascii="Calibri" w:eastAsia="Calibri" w:hAnsi="Calibri" w:cs="Tahoma"/>
          <w:color w:val="000000"/>
          <w:sz w:val="20"/>
          <w:szCs w:val="20"/>
        </w:rPr>
        <w:t>elle</w:t>
      </w:r>
      <w:r w:rsidRPr="00464581">
        <w:rPr>
          <w:rFonts w:ascii="Calibri" w:eastAsia="Calibri" w:hAnsi="Calibri" w:cs="Tahoma"/>
          <w:color w:val="000000"/>
          <w:sz w:val="20"/>
          <w:szCs w:val="20"/>
        </w:rPr>
        <w:t xml:space="preserve"> doit démontrer qu'</w:t>
      </w:r>
      <w:r w:rsidR="00841591">
        <w:rPr>
          <w:rFonts w:ascii="Calibri" w:eastAsia="Calibri" w:hAnsi="Calibri" w:cs="Tahoma"/>
          <w:color w:val="000000"/>
          <w:sz w:val="20"/>
          <w:szCs w:val="20"/>
        </w:rPr>
        <w:t>e</w:t>
      </w:r>
      <w:r w:rsidRPr="00464581">
        <w:rPr>
          <w:rFonts w:ascii="Calibri" w:eastAsia="Calibri" w:hAnsi="Calibri" w:cs="Tahoma"/>
          <w:color w:val="000000"/>
          <w:sz w:val="20"/>
          <w:szCs w:val="20"/>
        </w:rPr>
        <w:t>l</w:t>
      </w:r>
      <w:r w:rsidR="00841591">
        <w:rPr>
          <w:rFonts w:ascii="Calibri" w:eastAsia="Calibri" w:hAnsi="Calibri" w:cs="Tahoma"/>
          <w:color w:val="000000"/>
          <w:sz w:val="20"/>
          <w:szCs w:val="20"/>
        </w:rPr>
        <w:t>le</w:t>
      </w:r>
      <w:r w:rsidRPr="00464581">
        <w:rPr>
          <w:rFonts w:ascii="Calibri" w:eastAsia="Calibri" w:hAnsi="Calibri" w:cs="Tahoma"/>
          <w:color w:val="000000"/>
          <w:sz w:val="20"/>
          <w:szCs w:val="20"/>
        </w:rPr>
        <w:t xml:space="preserve"> a bien </w:t>
      </w:r>
      <w:r w:rsidR="007708E8">
        <w:rPr>
          <w:rFonts w:ascii="Calibri" w:eastAsia="Calibri" w:hAnsi="Calibri" w:cs="Tahoma"/>
          <w:color w:val="000000"/>
          <w:sz w:val="20"/>
          <w:szCs w:val="20"/>
        </w:rPr>
        <w:t>maitrisé</w:t>
      </w:r>
      <w:r w:rsidRPr="00464581">
        <w:rPr>
          <w:rFonts w:ascii="Calibri" w:eastAsia="Calibri" w:hAnsi="Calibri" w:cs="Tahoma"/>
          <w:color w:val="000000"/>
          <w:sz w:val="20"/>
          <w:szCs w:val="20"/>
        </w:rPr>
        <w:t xml:space="preserve"> les compétences professionnelles essentielles à une telle tâche. </w:t>
      </w:r>
    </w:p>
    <w:p w14:paraId="5A0F69C6" w14:textId="77777777" w:rsidR="0098076E" w:rsidRPr="00464581" w:rsidRDefault="0098076E" w:rsidP="0098076E">
      <w:pPr>
        <w:autoSpaceDE w:val="0"/>
        <w:autoSpaceDN w:val="0"/>
        <w:adjustRightInd w:val="0"/>
        <w:spacing w:after="0" w:line="240" w:lineRule="auto"/>
        <w:rPr>
          <w:rFonts w:ascii="Calibri" w:eastAsia="Calibri" w:hAnsi="Calibri" w:cs="Tahoma"/>
          <w:color w:val="000000"/>
          <w:sz w:val="20"/>
          <w:szCs w:val="20"/>
        </w:rPr>
      </w:pPr>
    </w:p>
    <w:p w14:paraId="1C59B15D" w14:textId="77777777" w:rsidR="0098076E" w:rsidRPr="00464581" w:rsidRDefault="0098076E" w:rsidP="0098076E">
      <w:pPr>
        <w:autoSpaceDE w:val="0"/>
        <w:autoSpaceDN w:val="0"/>
        <w:adjustRightInd w:val="0"/>
        <w:spacing w:after="0" w:line="240" w:lineRule="auto"/>
        <w:rPr>
          <w:rFonts w:ascii="Calibri" w:eastAsia="Calibri" w:hAnsi="Calibri" w:cs="Tahoma"/>
          <w:color w:val="000000"/>
          <w:sz w:val="20"/>
          <w:szCs w:val="20"/>
        </w:rPr>
      </w:pPr>
    </w:p>
    <w:p w14:paraId="4ECFD313" w14:textId="77777777" w:rsidR="0098076E" w:rsidRPr="00464581" w:rsidRDefault="0098076E" w:rsidP="0098076E">
      <w:pPr>
        <w:autoSpaceDE w:val="0"/>
        <w:autoSpaceDN w:val="0"/>
        <w:adjustRightInd w:val="0"/>
        <w:spacing w:after="0" w:line="240" w:lineRule="auto"/>
        <w:rPr>
          <w:rFonts w:ascii="Calibri" w:eastAsia="Calibri" w:hAnsi="Calibri" w:cs="Tahoma"/>
          <w:color w:val="000000"/>
          <w:sz w:val="20"/>
          <w:szCs w:val="20"/>
        </w:rPr>
      </w:pPr>
    </w:p>
    <w:p w14:paraId="15E16BE0" w14:textId="5B4B08ED" w:rsidR="0098076E" w:rsidRPr="00464581" w:rsidRDefault="006E07BC" w:rsidP="0098076E">
      <w:pPr>
        <w:autoSpaceDE w:val="0"/>
        <w:autoSpaceDN w:val="0"/>
        <w:adjustRightInd w:val="0"/>
        <w:spacing w:after="0" w:line="240" w:lineRule="auto"/>
        <w:rPr>
          <w:rFonts w:ascii="Calibri" w:eastAsia="Calibri" w:hAnsi="Calibri" w:cs="Tahoma"/>
          <w:color w:val="000000"/>
          <w:sz w:val="20"/>
          <w:szCs w:val="20"/>
        </w:rPr>
      </w:pPr>
      <w:r>
        <w:rPr>
          <w:rFonts w:ascii="Calibri" w:eastAsia="Calibri" w:hAnsi="Calibri" w:cs="Tahoma"/>
          <w:color w:val="000000"/>
          <w:sz w:val="20"/>
          <w:szCs w:val="20"/>
        </w:rPr>
        <w:t>Martin Duquette</w:t>
      </w:r>
    </w:p>
    <w:p w14:paraId="4C576298" w14:textId="3E281A4F" w:rsidR="0098076E" w:rsidRPr="00464581" w:rsidRDefault="0098076E" w:rsidP="0098076E">
      <w:pPr>
        <w:autoSpaceDE w:val="0"/>
        <w:autoSpaceDN w:val="0"/>
        <w:adjustRightInd w:val="0"/>
        <w:spacing w:after="0" w:line="240" w:lineRule="auto"/>
        <w:rPr>
          <w:rFonts w:ascii="Calibri" w:eastAsia="Calibri" w:hAnsi="Calibri" w:cs="Tahoma"/>
          <w:color w:val="000000"/>
          <w:sz w:val="20"/>
          <w:szCs w:val="20"/>
        </w:rPr>
      </w:pPr>
      <w:r w:rsidRPr="00464581">
        <w:rPr>
          <w:rFonts w:ascii="Calibri" w:eastAsia="Calibri" w:hAnsi="Calibri" w:cs="Tahoma"/>
          <w:color w:val="000000"/>
          <w:sz w:val="20"/>
          <w:szCs w:val="20"/>
        </w:rPr>
        <w:t>Professeur invité au Département des Sciences de l’activité physique</w:t>
      </w:r>
    </w:p>
    <w:p w14:paraId="4F6E3D61" w14:textId="23860E62" w:rsidR="0098076E" w:rsidRPr="00464581" w:rsidRDefault="006E07BC" w:rsidP="0098076E">
      <w:pPr>
        <w:autoSpaceDE w:val="0"/>
        <w:autoSpaceDN w:val="0"/>
        <w:adjustRightInd w:val="0"/>
        <w:spacing w:after="0" w:line="240" w:lineRule="auto"/>
        <w:rPr>
          <w:rFonts w:ascii="Calibri" w:eastAsia="Calibri" w:hAnsi="Calibri" w:cs="Tahoma"/>
          <w:color w:val="000000"/>
          <w:sz w:val="20"/>
          <w:szCs w:val="20"/>
        </w:rPr>
      </w:pPr>
      <w:r>
        <w:rPr>
          <w:rFonts w:ascii="Calibri" w:eastAsia="Calibri" w:hAnsi="Calibri" w:cs="Tahoma"/>
          <w:i/>
          <w:iCs/>
          <w:color w:val="000000"/>
          <w:sz w:val="20"/>
          <w:szCs w:val="20"/>
        </w:rPr>
        <w:t>duquette.martin.2</w:t>
      </w:r>
      <w:r w:rsidR="0098076E" w:rsidRPr="00464581">
        <w:rPr>
          <w:rFonts w:ascii="Calibri" w:eastAsia="Calibri" w:hAnsi="Calibri" w:cs="Tahoma"/>
          <w:i/>
          <w:iCs/>
          <w:color w:val="000000"/>
          <w:sz w:val="20"/>
          <w:szCs w:val="20"/>
        </w:rPr>
        <w:t xml:space="preserve">@uqam.ca </w:t>
      </w:r>
    </w:p>
    <w:p w14:paraId="53359C1C" w14:textId="77777777" w:rsidR="00464581" w:rsidRPr="004D6ACC" w:rsidRDefault="00464581" w:rsidP="0098076E">
      <w:pPr>
        <w:rPr>
          <w:rFonts w:ascii="Calibri" w:eastAsia="Calibri" w:hAnsi="Calibri" w:cs="Tahoma"/>
          <w:b/>
          <w:color w:val="000000"/>
          <w:sz w:val="24"/>
          <w:szCs w:val="24"/>
        </w:rPr>
      </w:pPr>
    </w:p>
    <w:p w14:paraId="4AB2D143" w14:textId="77777777" w:rsidR="00464581" w:rsidRPr="004D6ACC" w:rsidRDefault="004D6ACC" w:rsidP="00CB0BD5">
      <w:pPr>
        <w:pBdr>
          <w:bottom w:val="single" w:sz="12" w:space="1" w:color="auto"/>
        </w:pBdr>
        <w:rPr>
          <w:rFonts w:ascii="Calibri" w:eastAsia="Calibri" w:hAnsi="Calibri" w:cs="Tahoma"/>
          <w:b/>
          <w:color w:val="000000"/>
          <w:sz w:val="24"/>
          <w:szCs w:val="24"/>
        </w:rPr>
      </w:pPr>
      <w:r>
        <w:rPr>
          <w:rFonts w:ascii="Calibri" w:eastAsia="Calibri" w:hAnsi="Calibri" w:cs="Tahoma"/>
          <w:b/>
          <w:color w:val="000000"/>
          <w:sz w:val="24"/>
          <w:szCs w:val="24"/>
        </w:rPr>
        <w:t>DESCRIPTEUR DU COURS</w:t>
      </w:r>
    </w:p>
    <w:p w14:paraId="4912D12E" w14:textId="7C548C59" w:rsidR="003A1A38" w:rsidRPr="00BB7DF6" w:rsidRDefault="003A1A38" w:rsidP="003A1A38">
      <w:pPr>
        <w:spacing w:after="0"/>
        <w:jc w:val="both"/>
        <w:rPr>
          <w:rFonts w:ascii="Calibri" w:hAnsi="Calibri"/>
          <w:sz w:val="20"/>
          <w:szCs w:val="20"/>
        </w:rPr>
      </w:pPr>
      <w:r w:rsidRPr="00BB7DF6">
        <w:rPr>
          <w:rFonts w:ascii="Calibri" w:hAnsi="Calibri"/>
          <w:sz w:val="20"/>
          <w:szCs w:val="20"/>
        </w:rPr>
        <w:t>Ce cours constitue une deuxième occasion de développement professionnel au préscolaire et au primaire. Bien que guidé par l</w:t>
      </w:r>
      <w:r w:rsidR="00F869D3">
        <w:rPr>
          <w:rFonts w:ascii="Calibri" w:hAnsi="Calibri"/>
          <w:sz w:val="20"/>
          <w:szCs w:val="20"/>
        </w:rPr>
        <w:t xml:space="preserve">a personne </w:t>
      </w:r>
      <w:r w:rsidRPr="00BB7DF6">
        <w:rPr>
          <w:rFonts w:ascii="Calibri" w:hAnsi="Calibri"/>
          <w:sz w:val="20"/>
          <w:szCs w:val="20"/>
        </w:rPr>
        <w:t>enseignant</w:t>
      </w:r>
      <w:r w:rsidR="00F869D3">
        <w:rPr>
          <w:rFonts w:ascii="Calibri" w:hAnsi="Calibri"/>
          <w:sz w:val="20"/>
          <w:szCs w:val="20"/>
        </w:rPr>
        <w:t>e</w:t>
      </w:r>
      <w:r w:rsidRPr="00BB7DF6">
        <w:rPr>
          <w:rFonts w:ascii="Calibri" w:hAnsi="Calibri"/>
          <w:sz w:val="20"/>
          <w:szCs w:val="20"/>
        </w:rPr>
        <w:t xml:space="preserve"> associé</w:t>
      </w:r>
      <w:r w:rsidR="00F869D3">
        <w:rPr>
          <w:rFonts w:ascii="Calibri" w:hAnsi="Calibri"/>
          <w:sz w:val="20"/>
          <w:szCs w:val="20"/>
        </w:rPr>
        <w:t>e</w:t>
      </w:r>
      <w:r w:rsidRPr="00BB7DF6">
        <w:rPr>
          <w:rFonts w:ascii="Calibri" w:hAnsi="Calibri"/>
          <w:sz w:val="20"/>
          <w:szCs w:val="20"/>
        </w:rPr>
        <w:t xml:space="preserve">, à la fin du stage, l'étudiant évoluera en toute autonomie. Tout en </w:t>
      </w:r>
      <w:r>
        <w:rPr>
          <w:rFonts w:ascii="Calibri" w:hAnsi="Calibri"/>
          <w:sz w:val="20"/>
          <w:szCs w:val="20"/>
        </w:rPr>
        <w:t>poursuivant le développement des acquis</w:t>
      </w:r>
      <w:r w:rsidRPr="00BB7DF6">
        <w:rPr>
          <w:rFonts w:ascii="Calibri" w:hAnsi="Calibri"/>
          <w:sz w:val="20"/>
          <w:szCs w:val="20"/>
        </w:rPr>
        <w:t xml:space="preserve"> </w:t>
      </w:r>
      <w:r>
        <w:rPr>
          <w:rFonts w:ascii="Calibri" w:hAnsi="Calibri"/>
          <w:sz w:val="20"/>
          <w:szCs w:val="20"/>
        </w:rPr>
        <w:t>des stages précédents</w:t>
      </w:r>
      <w:r w:rsidRPr="00BB7DF6">
        <w:rPr>
          <w:rFonts w:ascii="Calibri" w:hAnsi="Calibri"/>
          <w:sz w:val="20"/>
          <w:szCs w:val="20"/>
        </w:rPr>
        <w:t xml:space="preserve">, le stage 3 est l'occasion d'aborder </w:t>
      </w:r>
      <w:r>
        <w:rPr>
          <w:rFonts w:ascii="Calibri" w:hAnsi="Calibri"/>
          <w:sz w:val="20"/>
          <w:szCs w:val="20"/>
        </w:rPr>
        <w:t xml:space="preserve">spécifiquement </w:t>
      </w:r>
      <w:r w:rsidRPr="00BB7DF6">
        <w:rPr>
          <w:rFonts w:ascii="Calibri" w:hAnsi="Calibri"/>
          <w:sz w:val="20"/>
          <w:szCs w:val="20"/>
        </w:rPr>
        <w:t>le thème de l'évaluation des élèves.</w:t>
      </w:r>
    </w:p>
    <w:p w14:paraId="71EFA361" w14:textId="77777777" w:rsidR="003A1A38" w:rsidRPr="00BB7DF6" w:rsidRDefault="003A1A38" w:rsidP="003A1A38">
      <w:pPr>
        <w:spacing w:after="0"/>
        <w:jc w:val="both"/>
        <w:rPr>
          <w:rFonts w:ascii="Calibri" w:hAnsi="Calibri"/>
          <w:sz w:val="20"/>
          <w:szCs w:val="20"/>
        </w:rPr>
      </w:pPr>
    </w:p>
    <w:p w14:paraId="115BBFFF" w14:textId="77777777" w:rsidR="003A1A38" w:rsidRPr="00BB7DF6" w:rsidRDefault="003A1A38" w:rsidP="003A1A38">
      <w:pPr>
        <w:spacing w:after="0"/>
        <w:jc w:val="both"/>
        <w:rPr>
          <w:rFonts w:ascii="Calibri" w:hAnsi="Calibri"/>
          <w:sz w:val="20"/>
          <w:szCs w:val="20"/>
        </w:rPr>
      </w:pPr>
      <w:r w:rsidRPr="00BB7DF6">
        <w:rPr>
          <w:rFonts w:ascii="Calibri" w:hAnsi="Calibri"/>
          <w:sz w:val="20"/>
          <w:szCs w:val="20"/>
        </w:rPr>
        <w:t xml:space="preserve">Au terme de ce stage, sans l'aide de l'enseignant associé, l'étudiant sera en mesure : </w:t>
      </w:r>
    </w:p>
    <w:p w14:paraId="07E14194" w14:textId="2E205708" w:rsidR="003A1A38" w:rsidRPr="00BB7DF6" w:rsidRDefault="004F3EA3" w:rsidP="00953D53">
      <w:pPr>
        <w:numPr>
          <w:ilvl w:val="0"/>
          <w:numId w:val="11"/>
        </w:numPr>
        <w:spacing w:after="0" w:line="276" w:lineRule="auto"/>
        <w:jc w:val="both"/>
        <w:rPr>
          <w:rFonts w:ascii="Calibri" w:hAnsi="Calibri"/>
          <w:sz w:val="20"/>
          <w:szCs w:val="20"/>
        </w:rPr>
      </w:pPr>
      <w:r w:rsidRPr="00BB7DF6">
        <w:rPr>
          <w:rFonts w:ascii="Calibri" w:hAnsi="Calibri"/>
          <w:sz w:val="20"/>
          <w:szCs w:val="20"/>
        </w:rPr>
        <w:t>De</w:t>
      </w:r>
      <w:r w:rsidR="003A1A38" w:rsidRPr="00BB7DF6">
        <w:rPr>
          <w:rFonts w:ascii="Calibri" w:hAnsi="Calibri"/>
          <w:sz w:val="20"/>
          <w:szCs w:val="20"/>
        </w:rPr>
        <w:t xml:space="preserve"> proposer des tâches évaluatives conformes aux attentes de fin de cycle, en tenant compte des échelles des niveaux de compétences attendus; </w:t>
      </w:r>
    </w:p>
    <w:p w14:paraId="679D771F" w14:textId="01838BEA" w:rsidR="003A1A38" w:rsidRPr="00BB7DF6" w:rsidRDefault="004F3EA3" w:rsidP="00953D53">
      <w:pPr>
        <w:numPr>
          <w:ilvl w:val="0"/>
          <w:numId w:val="11"/>
        </w:numPr>
        <w:spacing w:after="0" w:line="276" w:lineRule="auto"/>
        <w:jc w:val="both"/>
        <w:rPr>
          <w:rFonts w:ascii="Calibri" w:hAnsi="Calibri"/>
          <w:sz w:val="20"/>
          <w:szCs w:val="20"/>
        </w:rPr>
      </w:pPr>
      <w:r w:rsidRPr="00BB7DF6">
        <w:rPr>
          <w:rFonts w:ascii="Calibri" w:hAnsi="Calibri"/>
          <w:sz w:val="20"/>
          <w:szCs w:val="20"/>
        </w:rPr>
        <w:t>De</w:t>
      </w:r>
      <w:r w:rsidR="003A1A38" w:rsidRPr="00BB7DF6">
        <w:rPr>
          <w:rFonts w:ascii="Calibri" w:hAnsi="Calibri"/>
          <w:sz w:val="20"/>
          <w:szCs w:val="20"/>
        </w:rPr>
        <w:t xml:space="preserve"> construire et d'employer des outils permettant d'évaluer la progression et l'acquisition des </w:t>
      </w:r>
      <w:r w:rsidR="003A1A38" w:rsidRPr="008056F0">
        <w:rPr>
          <w:rFonts w:ascii="Calibri" w:hAnsi="Calibri"/>
          <w:sz w:val="20"/>
          <w:szCs w:val="20"/>
          <w:u w:val="single"/>
        </w:rPr>
        <w:t>compétences</w:t>
      </w:r>
      <w:r w:rsidR="003A1A38" w:rsidRPr="00BB7DF6">
        <w:rPr>
          <w:rFonts w:ascii="Calibri" w:hAnsi="Calibri"/>
          <w:sz w:val="20"/>
          <w:szCs w:val="20"/>
        </w:rPr>
        <w:t xml:space="preserve">; </w:t>
      </w:r>
    </w:p>
    <w:p w14:paraId="1EEFCE7C" w14:textId="13F1CF50" w:rsidR="003A1A38" w:rsidRPr="00BB7DF6" w:rsidRDefault="004F3EA3" w:rsidP="00953D53">
      <w:pPr>
        <w:numPr>
          <w:ilvl w:val="0"/>
          <w:numId w:val="11"/>
        </w:numPr>
        <w:spacing w:after="0" w:line="276" w:lineRule="auto"/>
        <w:jc w:val="both"/>
        <w:rPr>
          <w:rFonts w:ascii="Calibri" w:hAnsi="Calibri"/>
          <w:sz w:val="20"/>
          <w:szCs w:val="20"/>
        </w:rPr>
      </w:pPr>
      <w:r w:rsidRPr="00BB7DF6">
        <w:rPr>
          <w:rFonts w:ascii="Calibri" w:hAnsi="Calibri"/>
          <w:sz w:val="20"/>
          <w:szCs w:val="20"/>
        </w:rPr>
        <w:t>De</w:t>
      </w:r>
      <w:r w:rsidR="003A1A38" w:rsidRPr="00BB7DF6">
        <w:rPr>
          <w:rFonts w:ascii="Calibri" w:hAnsi="Calibri"/>
          <w:sz w:val="20"/>
          <w:szCs w:val="20"/>
        </w:rPr>
        <w:t xml:space="preserve"> choisir des approches d'évaluation variées et appropriées au développement des compétences autant lors d'apprentissages individuels ou collectifs, d'apprentissages moteurs, artistiques ou sociaux, lors des évaluations par l'enseignant, les pairs ou en situation d'auto-évaluation; </w:t>
      </w:r>
    </w:p>
    <w:p w14:paraId="70D125F0" w14:textId="3C510D98" w:rsidR="003A1A38" w:rsidRPr="00BB7DF6" w:rsidRDefault="004F3EA3" w:rsidP="00953D53">
      <w:pPr>
        <w:numPr>
          <w:ilvl w:val="0"/>
          <w:numId w:val="11"/>
        </w:numPr>
        <w:spacing w:after="0" w:line="276" w:lineRule="auto"/>
        <w:jc w:val="both"/>
        <w:rPr>
          <w:rFonts w:ascii="Calibri" w:hAnsi="Calibri"/>
          <w:sz w:val="20"/>
          <w:szCs w:val="20"/>
        </w:rPr>
      </w:pPr>
      <w:r w:rsidRPr="00BB7DF6">
        <w:rPr>
          <w:rFonts w:ascii="Calibri" w:hAnsi="Calibri"/>
          <w:sz w:val="20"/>
          <w:szCs w:val="20"/>
        </w:rPr>
        <w:t>D’établir</w:t>
      </w:r>
      <w:r w:rsidR="003A1A38" w:rsidRPr="00BB7DF6">
        <w:rPr>
          <w:rFonts w:ascii="Calibri" w:hAnsi="Calibri"/>
          <w:sz w:val="20"/>
          <w:szCs w:val="20"/>
        </w:rPr>
        <w:t xml:space="preserve"> un bilan afin de porter un jugement sur le degré d'acquisition des compétences et de communiquer aux élèves et aux parents, de façon claire et explicite, les résultats attendus ainsi que les rétroactions au regard de la progression des apprentissages et de l'acquisition des compétences. </w:t>
      </w:r>
    </w:p>
    <w:p w14:paraId="22A95F8D" w14:textId="77777777" w:rsidR="003A1A38" w:rsidRPr="00BB7DF6" w:rsidRDefault="003A1A38" w:rsidP="003A1A38">
      <w:pPr>
        <w:spacing w:after="0"/>
        <w:jc w:val="both"/>
        <w:rPr>
          <w:rFonts w:ascii="Calibri" w:hAnsi="Calibri"/>
          <w:sz w:val="20"/>
          <w:szCs w:val="20"/>
        </w:rPr>
      </w:pPr>
    </w:p>
    <w:p w14:paraId="56C36556" w14:textId="37945F82" w:rsidR="003A1A38" w:rsidRPr="00BB7DF6" w:rsidRDefault="003A1A38" w:rsidP="003A1A38">
      <w:pPr>
        <w:spacing w:after="0"/>
        <w:jc w:val="both"/>
        <w:rPr>
          <w:rFonts w:ascii="Calibri" w:hAnsi="Calibri"/>
        </w:rPr>
      </w:pPr>
      <w:r w:rsidRPr="00BB7DF6">
        <w:rPr>
          <w:rFonts w:ascii="Calibri" w:hAnsi="Calibri"/>
          <w:sz w:val="20"/>
          <w:szCs w:val="20"/>
        </w:rPr>
        <w:t>L'étudiant sera aussi amené à favoriser l'intégration pédagogique et sociale des élèves qui présentent des difficultés d'apprentissage, de comportement ou un handicap</w:t>
      </w:r>
      <w:r w:rsidR="00CB3879">
        <w:rPr>
          <w:rFonts w:ascii="Calibri" w:hAnsi="Calibri"/>
          <w:sz w:val="20"/>
          <w:szCs w:val="20"/>
        </w:rPr>
        <w:t>,</w:t>
      </w:r>
      <w:r w:rsidRPr="00BB7DF6">
        <w:rPr>
          <w:rFonts w:ascii="Calibri" w:hAnsi="Calibri"/>
          <w:sz w:val="20"/>
          <w:szCs w:val="20"/>
        </w:rPr>
        <w:t xml:space="preserve"> et à collaborer avec l'équipe-école et les différents partenaires de l'éducation des élèves.</w:t>
      </w:r>
    </w:p>
    <w:p w14:paraId="2113682A" w14:textId="77777777" w:rsidR="000F40E7" w:rsidRPr="00C67E78" w:rsidRDefault="000F40E7" w:rsidP="00464581">
      <w:pPr>
        <w:spacing w:after="0" w:line="276" w:lineRule="auto"/>
        <w:jc w:val="both"/>
        <w:rPr>
          <w:rFonts w:ascii="Calibri" w:eastAsia="Calibri" w:hAnsi="Calibri" w:cs="Tahoma"/>
          <w:sz w:val="20"/>
          <w:szCs w:val="20"/>
          <w:lang w:eastAsia="fr-CA"/>
        </w:rPr>
      </w:pPr>
    </w:p>
    <w:p w14:paraId="008FD786" w14:textId="77777777" w:rsidR="000F40E7" w:rsidRDefault="000F40E7">
      <w:pPr>
        <w:rPr>
          <w:rFonts w:ascii="Calibri" w:eastAsia="Calibri" w:hAnsi="Calibri" w:cs="Tahoma"/>
          <w:b/>
          <w:color w:val="000000"/>
          <w:sz w:val="24"/>
          <w:szCs w:val="24"/>
        </w:rPr>
      </w:pPr>
      <w:r>
        <w:rPr>
          <w:rFonts w:ascii="Calibri" w:eastAsia="Calibri" w:hAnsi="Calibri" w:cs="Tahoma"/>
          <w:b/>
          <w:color w:val="000000"/>
          <w:sz w:val="24"/>
          <w:szCs w:val="24"/>
        </w:rPr>
        <w:br w:type="page"/>
      </w:r>
    </w:p>
    <w:p w14:paraId="33799352" w14:textId="77777777" w:rsidR="001F2E3E" w:rsidRPr="003348D4" w:rsidRDefault="001F2E3E" w:rsidP="00892736">
      <w:pPr>
        <w:pBdr>
          <w:bottom w:val="single" w:sz="12" w:space="1" w:color="auto"/>
        </w:pBdr>
        <w:rPr>
          <w:rFonts w:eastAsia="Calibri" w:cstheme="minorHAnsi"/>
          <w:b/>
          <w:color w:val="000000"/>
          <w:sz w:val="24"/>
          <w:szCs w:val="24"/>
        </w:rPr>
      </w:pPr>
      <w:r w:rsidRPr="003348D4">
        <w:rPr>
          <w:rFonts w:eastAsia="Calibri" w:cstheme="minorHAnsi"/>
          <w:b/>
          <w:color w:val="000000"/>
          <w:sz w:val="24"/>
          <w:szCs w:val="24"/>
        </w:rPr>
        <w:lastRenderedPageBreak/>
        <w:t>COMPÉTENCES PROFESSIONNELLES</w:t>
      </w:r>
    </w:p>
    <w:p w14:paraId="3EFA1446" w14:textId="6B1434CE" w:rsidR="008F08B1" w:rsidRPr="00B0511A" w:rsidRDefault="001F2E3E" w:rsidP="001F2E3E">
      <w:pPr>
        <w:rPr>
          <w:rFonts w:eastAsia="Calibri" w:cstheme="minorHAnsi"/>
        </w:rPr>
      </w:pPr>
      <w:r w:rsidRPr="003348D4">
        <w:rPr>
          <w:rFonts w:eastAsia="Calibri" w:cstheme="minorHAnsi"/>
        </w:rPr>
        <w:t>La description détaillée de ces compétences peut être consultée</w:t>
      </w:r>
      <w:r>
        <w:rPr>
          <w:rFonts w:eastAsia="Calibri" w:cstheme="minorHAnsi"/>
        </w:rPr>
        <w:t xml:space="preserve"> </w:t>
      </w:r>
      <w:r w:rsidR="004F61B2">
        <w:rPr>
          <w:rFonts w:eastAsia="Calibri" w:cstheme="minorHAnsi"/>
        </w:rPr>
        <w:t>via</w:t>
      </w:r>
      <w:r w:rsidRPr="00F97FED">
        <w:rPr>
          <w:rFonts w:eastAsia="Calibri" w:cstheme="minorHAnsi"/>
        </w:rPr>
        <w:t xml:space="preserve"> lien suivant : </w:t>
      </w:r>
      <w:hyperlink r:id="rId17" w:history="1">
        <w:r w:rsidR="00F7111A" w:rsidRPr="00362C4A">
          <w:rPr>
            <w:rStyle w:val="Lienhypertexte"/>
            <w:rFonts w:eastAsia="Calibri" w:cstheme="minorHAnsi"/>
          </w:rPr>
          <w:t>www.stageiap.uqam.ca/?page_id=1142</w:t>
        </w:r>
      </w:hyperlink>
      <w:r w:rsidR="00F7111A">
        <w:rPr>
          <w:rFonts w:eastAsia="Calibri" w:cstheme="minorHAnsi"/>
        </w:rPr>
        <w:t xml:space="preserve"> </w:t>
      </w:r>
    </w:p>
    <w:tbl>
      <w:tblPr>
        <w:tblStyle w:val="Grilledutableau2"/>
        <w:tblW w:w="10761"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61"/>
      </w:tblGrid>
      <w:tr w:rsidR="001F2E3E" w:rsidRPr="003348D4" w14:paraId="18BDEEFF" w14:textId="77777777" w:rsidTr="002F1A94">
        <w:trPr>
          <w:trHeight w:val="618"/>
        </w:trPr>
        <w:tc>
          <w:tcPr>
            <w:tcW w:w="10761" w:type="dxa"/>
            <w:shd w:val="clear" w:color="auto" w:fill="00B050"/>
            <w:vAlign w:val="center"/>
          </w:tcPr>
          <w:p w14:paraId="49B0428C" w14:textId="77777777" w:rsidR="008E6DF1" w:rsidRPr="005F307C" w:rsidRDefault="008E6DF1" w:rsidP="008E6DF1">
            <w:pPr>
              <w:jc w:val="center"/>
              <w:rPr>
                <w:rFonts w:cstheme="minorHAnsi"/>
                <w:color w:val="FFFFFF" w:themeColor="background1"/>
              </w:rPr>
            </w:pPr>
            <w:r w:rsidRPr="005F307C">
              <w:rPr>
                <w:rFonts w:cstheme="minorHAnsi"/>
                <w:b/>
                <w:bCs/>
                <w:color w:val="FFFFFF" w:themeColor="background1"/>
                <w:sz w:val="24"/>
                <w:szCs w:val="24"/>
              </w:rPr>
              <w:t>COMPÉTENCES DISCRIMINANTES DURANT CE STAGE</w:t>
            </w:r>
          </w:p>
          <w:p w14:paraId="5647BA2B" w14:textId="09F5C363" w:rsidR="001F2E3E" w:rsidRPr="00AB44F3" w:rsidRDefault="008E6DF1" w:rsidP="008E6DF1">
            <w:pPr>
              <w:jc w:val="center"/>
              <w:rPr>
                <w:rFonts w:cstheme="minorHAnsi"/>
                <w:bCs/>
                <w:iCs/>
                <w:sz w:val="18"/>
                <w:szCs w:val="18"/>
              </w:rPr>
            </w:pPr>
            <w:r w:rsidRPr="005F307C">
              <w:rPr>
                <w:rFonts w:cstheme="minorHAnsi"/>
                <w:color w:val="FFFFFF" w:themeColor="background1"/>
                <w:sz w:val="18"/>
                <w:szCs w:val="18"/>
              </w:rPr>
              <w:t xml:space="preserve"> </w:t>
            </w:r>
            <w:r w:rsidRPr="005F307C">
              <w:rPr>
                <w:rFonts w:cstheme="minorHAnsi"/>
                <w:color w:val="FFFFFF" w:themeColor="background1"/>
                <w:kern w:val="2"/>
                <w14:ligatures w14:val="standardContextual"/>
              </w:rPr>
              <w:t>Les compétences professionnelles définies comme étant « discriminantes » représentent les compétences ciblées dans ce stage en fonction des objectifs du cours et du cheminement dans le programme.  Un manque de maitrise au niveau d’une ou de plusieurs des compétences discriminantes peut entraîner un échec au stage, peu importe le résultat des autres évaluations.</w:t>
            </w:r>
          </w:p>
        </w:tc>
      </w:tr>
      <w:tr w:rsidR="001F2E3E" w:rsidRPr="003348D4" w14:paraId="3AEA0E5A" w14:textId="77777777" w:rsidTr="0041532E">
        <w:trPr>
          <w:trHeight w:val="732"/>
        </w:trPr>
        <w:tc>
          <w:tcPr>
            <w:tcW w:w="10761" w:type="dxa"/>
            <w:vAlign w:val="center"/>
          </w:tcPr>
          <w:p w14:paraId="49866B47" w14:textId="0A2D19B7" w:rsidR="001F2E3E" w:rsidRPr="002F1A94" w:rsidRDefault="007708E8" w:rsidP="00775DB8">
            <w:pPr>
              <w:jc w:val="center"/>
              <w:rPr>
                <w:rFonts w:cstheme="minorHAnsi"/>
                <w:b/>
                <w:color w:val="00B050"/>
              </w:rPr>
            </w:pPr>
            <w:r>
              <w:rPr>
                <w:rFonts w:cstheme="minorHAnsi"/>
                <w:b/>
                <w:color w:val="00B050"/>
              </w:rPr>
              <w:t>MAITRISER</w:t>
            </w:r>
            <w:r w:rsidR="001F2E3E" w:rsidRPr="002F1A94">
              <w:rPr>
                <w:rFonts w:cstheme="minorHAnsi"/>
                <w:b/>
                <w:color w:val="00B050"/>
              </w:rPr>
              <w:t xml:space="preserve"> LA LANGUE D’ENSEIGNEMENT</w:t>
            </w:r>
          </w:p>
          <w:p w14:paraId="44CE56F0" w14:textId="77777777" w:rsidR="001F2E3E" w:rsidRPr="003348D4" w:rsidRDefault="001F2E3E" w:rsidP="00775DB8">
            <w:pPr>
              <w:jc w:val="center"/>
              <w:rPr>
                <w:rFonts w:cstheme="minorHAnsi"/>
                <w:b/>
                <w:color w:val="00B0F0"/>
              </w:rPr>
            </w:pPr>
            <w:r w:rsidRPr="003348D4">
              <w:rPr>
                <w:rFonts w:cstheme="minorHAnsi"/>
                <w:sz w:val="18"/>
                <w:szCs w:val="18"/>
              </w:rPr>
              <w:t xml:space="preserve">#2   </w:t>
            </w:r>
            <w:r w:rsidRPr="001E5D85">
              <w:rPr>
                <w:rStyle w:val="cf01"/>
                <w:rFonts w:cstheme="minorHAnsi"/>
              </w:rPr>
              <w:t>Communiquer de manière appropriée dans la langue d’enseignement, à l’oral et à l’écrit, dans l’ensemble des contextes liés à l’exercice de ses fonctions.</w:t>
            </w:r>
          </w:p>
        </w:tc>
      </w:tr>
      <w:tr w:rsidR="001F2E3E" w:rsidRPr="003348D4" w14:paraId="71932CE9" w14:textId="77777777" w:rsidTr="0041532E">
        <w:trPr>
          <w:trHeight w:val="732"/>
        </w:trPr>
        <w:tc>
          <w:tcPr>
            <w:tcW w:w="10761" w:type="dxa"/>
            <w:vAlign w:val="center"/>
          </w:tcPr>
          <w:p w14:paraId="40357261" w14:textId="77777777" w:rsidR="001F2E3E" w:rsidRPr="002F1A94" w:rsidRDefault="001F2E3E" w:rsidP="00775DB8">
            <w:pPr>
              <w:jc w:val="center"/>
              <w:rPr>
                <w:rFonts w:cstheme="minorHAnsi"/>
                <w:b/>
                <w:color w:val="00B050"/>
              </w:rPr>
            </w:pPr>
            <w:r w:rsidRPr="002F1A94">
              <w:rPr>
                <w:rFonts w:cstheme="minorHAnsi"/>
                <w:b/>
                <w:color w:val="00B050"/>
              </w:rPr>
              <w:t>PLANIFIER</w:t>
            </w:r>
          </w:p>
          <w:p w14:paraId="5D71CB5A" w14:textId="77777777" w:rsidR="001F2E3E" w:rsidRPr="003348D4" w:rsidRDefault="001F2E3E" w:rsidP="00775DB8">
            <w:pPr>
              <w:spacing w:after="160" w:line="259" w:lineRule="auto"/>
              <w:jc w:val="center"/>
              <w:rPr>
                <w:rFonts w:cstheme="minorHAnsi"/>
                <w:kern w:val="2"/>
                <w:sz w:val="22"/>
                <w:szCs w:val="22"/>
                <w:lang w:eastAsia="en-US"/>
                <w14:ligatures w14:val="standardContextual"/>
              </w:rPr>
            </w:pPr>
            <w:r w:rsidRPr="003348D4">
              <w:rPr>
                <w:rFonts w:cstheme="minorHAnsi"/>
                <w:sz w:val="18"/>
                <w:szCs w:val="18"/>
              </w:rPr>
              <w:t>#3</w:t>
            </w:r>
            <w:r>
              <w:rPr>
                <w:rFonts w:cstheme="minorHAnsi"/>
                <w:sz w:val="18"/>
                <w:szCs w:val="18"/>
              </w:rPr>
              <w:t xml:space="preserve">   </w:t>
            </w:r>
            <w:r w:rsidRPr="003348D4">
              <w:rPr>
                <w:rFonts w:cstheme="minorHAnsi"/>
                <w:kern w:val="2"/>
                <w14:ligatures w14:val="standardContextual"/>
              </w:rPr>
              <w:t>Planifier les situations d’enseignement et d’apprentissage.</w:t>
            </w:r>
          </w:p>
        </w:tc>
      </w:tr>
      <w:tr w:rsidR="001F2E3E" w:rsidRPr="003348D4" w14:paraId="27D22E48" w14:textId="77777777" w:rsidTr="0041532E">
        <w:trPr>
          <w:trHeight w:val="732"/>
        </w:trPr>
        <w:tc>
          <w:tcPr>
            <w:tcW w:w="10761" w:type="dxa"/>
            <w:vAlign w:val="center"/>
          </w:tcPr>
          <w:p w14:paraId="362ED218" w14:textId="77777777" w:rsidR="001F2E3E" w:rsidRPr="002F1A94" w:rsidRDefault="001F2E3E" w:rsidP="00775DB8">
            <w:pPr>
              <w:jc w:val="center"/>
              <w:rPr>
                <w:rFonts w:cstheme="minorHAnsi"/>
                <w:b/>
                <w:color w:val="00B050"/>
              </w:rPr>
            </w:pPr>
            <w:r w:rsidRPr="002F1A94">
              <w:rPr>
                <w:rFonts w:cstheme="minorHAnsi"/>
                <w:b/>
                <w:color w:val="00B050"/>
              </w:rPr>
              <w:t>PILOTER</w:t>
            </w:r>
          </w:p>
          <w:p w14:paraId="3D3EA87A" w14:textId="77777777" w:rsidR="001F2E3E" w:rsidRPr="003348D4" w:rsidRDefault="001F2E3E" w:rsidP="00775DB8">
            <w:pPr>
              <w:tabs>
                <w:tab w:val="left" w:pos="360"/>
              </w:tabs>
              <w:ind w:left="705" w:hanging="705"/>
              <w:contextualSpacing/>
              <w:jc w:val="center"/>
              <w:rPr>
                <w:rFonts w:cstheme="minorHAnsi"/>
                <w:snapToGrid w:val="0"/>
                <w:sz w:val="18"/>
                <w:szCs w:val="18"/>
              </w:rPr>
            </w:pPr>
            <w:r w:rsidRPr="003348D4">
              <w:rPr>
                <w:rFonts w:cstheme="minorHAnsi"/>
                <w:sz w:val="18"/>
                <w:szCs w:val="18"/>
              </w:rPr>
              <w:t>#4</w:t>
            </w:r>
            <w:r>
              <w:rPr>
                <w:rFonts w:cstheme="minorHAnsi"/>
                <w:sz w:val="18"/>
                <w:szCs w:val="18"/>
              </w:rPr>
              <w:t xml:space="preserve">   </w:t>
            </w:r>
            <w:r w:rsidRPr="001E5D85">
              <w:rPr>
                <w:rStyle w:val="cf01"/>
                <w:rFonts w:cstheme="minorHAnsi"/>
              </w:rPr>
              <w:t>Mettre en œuvre et superviser les situations d’enseignement et d’apprentissage en fonction des élèves et des intentions de formation.</w:t>
            </w:r>
          </w:p>
        </w:tc>
      </w:tr>
      <w:tr w:rsidR="001F2E3E" w:rsidRPr="003348D4" w14:paraId="2F68518E" w14:textId="77777777" w:rsidTr="0041532E">
        <w:trPr>
          <w:trHeight w:val="732"/>
        </w:trPr>
        <w:tc>
          <w:tcPr>
            <w:tcW w:w="10761" w:type="dxa"/>
            <w:vAlign w:val="center"/>
          </w:tcPr>
          <w:p w14:paraId="45465174" w14:textId="77777777" w:rsidR="001F2E3E" w:rsidRPr="002F1A94" w:rsidRDefault="001F2E3E" w:rsidP="00775DB8">
            <w:pPr>
              <w:jc w:val="center"/>
              <w:rPr>
                <w:rFonts w:cstheme="minorHAnsi"/>
                <w:b/>
                <w:color w:val="00B050"/>
              </w:rPr>
            </w:pPr>
            <w:r w:rsidRPr="002F1A94">
              <w:rPr>
                <w:rFonts w:cstheme="minorHAnsi"/>
                <w:b/>
                <w:color w:val="00B050"/>
              </w:rPr>
              <w:t>ÉVALUER</w:t>
            </w:r>
          </w:p>
          <w:p w14:paraId="35AFAC0D" w14:textId="77777777" w:rsidR="001F2E3E" w:rsidRPr="00293E2E" w:rsidRDefault="001F2E3E" w:rsidP="00775DB8">
            <w:pPr>
              <w:jc w:val="center"/>
              <w:rPr>
                <w:rFonts w:cstheme="minorHAnsi"/>
                <w:b/>
                <w:color w:val="0070C0"/>
              </w:rPr>
            </w:pPr>
            <w:r w:rsidRPr="00283188">
              <w:rPr>
                <w:rFonts w:cstheme="minorHAnsi"/>
                <w:sz w:val="18"/>
                <w:szCs w:val="18"/>
              </w:rPr>
              <w:t>#5</w:t>
            </w:r>
            <w:r>
              <w:rPr>
                <w:rFonts w:cstheme="minorHAnsi"/>
              </w:rPr>
              <w:t xml:space="preserve">   </w:t>
            </w:r>
            <w:r w:rsidRPr="00623A27">
              <w:rPr>
                <w:rFonts w:cstheme="minorHAnsi"/>
              </w:rPr>
              <w:t>Évaluer les apprentissages</w:t>
            </w:r>
          </w:p>
        </w:tc>
      </w:tr>
      <w:tr w:rsidR="001F2E3E" w:rsidRPr="003348D4" w14:paraId="565CBEBE" w14:textId="77777777" w:rsidTr="0041532E">
        <w:trPr>
          <w:trHeight w:val="732"/>
        </w:trPr>
        <w:tc>
          <w:tcPr>
            <w:tcW w:w="10761" w:type="dxa"/>
            <w:vAlign w:val="center"/>
          </w:tcPr>
          <w:p w14:paraId="500D7E77" w14:textId="29E705A9" w:rsidR="001F2E3E" w:rsidRPr="002F1A94" w:rsidRDefault="001F2E3E" w:rsidP="00775DB8">
            <w:pPr>
              <w:jc w:val="center"/>
              <w:rPr>
                <w:rFonts w:cstheme="minorHAnsi"/>
                <w:b/>
                <w:color w:val="00B050"/>
              </w:rPr>
            </w:pPr>
            <w:r w:rsidRPr="002F1A94">
              <w:rPr>
                <w:rFonts w:cstheme="minorHAnsi"/>
                <w:b/>
                <w:color w:val="00B050"/>
              </w:rPr>
              <w:t>G</w:t>
            </w:r>
            <w:r w:rsidR="001A1E57">
              <w:rPr>
                <w:rFonts w:cstheme="minorHAnsi"/>
                <w:b/>
                <w:color w:val="00B050"/>
              </w:rPr>
              <w:t>É</w:t>
            </w:r>
            <w:r w:rsidRPr="002F1A94">
              <w:rPr>
                <w:rFonts w:cstheme="minorHAnsi"/>
                <w:b/>
                <w:color w:val="00B050"/>
              </w:rPr>
              <w:t>RER LE FONCTIONNEMENT DU GROUPE CLASSE</w:t>
            </w:r>
          </w:p>
          <w:p w14:paraId="30B978D1" w14:textId="77777777" w:rsidR="001F2E3E" w:rsidRPr="003348D4" w:rsidRDefault="001F2E3E" w:rsidP="00775DB8">
            <w:pPr>
              <w:jc w:val="center"/>
              <w:rPr>
                <w:rFonts w:cstheme="minorHAnsi"/>
                <w:b/>
                <w:color w:val="00B0F0"/>
              </w:rPr>
            </w:pPr>
            <w:r w:rsidRPr="003348D4">
              <w:rPr>
                <w:rFonts w:cstheme="minorHAnsi"/>
                <w:sz w:val="18"/>
                <w:szCs w:val="18"/>
              </w:rPr>
              <w:t>#6</w:t>
            </w:r>
            <w:r>
              <w:rPr>
                <w:rFonts w:cstheme="minorHAnsi"/>
                <w:sz w:val="18"/>
                <w:szCs w:val="18"/>
              </w:rPr>
              <w:t xml:space="preserve">   </w:t>
            </w:r>
            <w:r w:rsidRPr="001E5D85">
              <w:rPr>
                <w:rFonts w:cstheme="minorHAnsi"/>
              </w:rPr>
              <w:t>Organiser et gérer le fonctionnement du groupe-classe de sorte à maximiser le développement, l’apprentissage et la socialisation des élèves.</w:t>
            </w:r>
          </w:p>
        </w:tc>
      </w:tr>
      <w:tr w:rsidR="002F1A94" w:rsidRPr="003348D4" w14:paraId="2442159C" w14:textId="77777777" w:rsidTr="0041532E">
        <w:trPr>
          <w:trHeight w:val="732"/>
        </w:trPr>
        <w:tc>
          <w:tcPr>
            <w:tcW w:w="10761" w:type="dxa"/>
            <w:vAlign w:val="center"/>
          </w:tcPr>
          <w:p w14:paraId="177DC65B" w14:textId="77777777" w:rsidR="002F1A94" w:rsidRPr="002F1A94" w:rsidRDefault="002F1A94" w:rsidP="002F1A94">
            <w:pPr>
              <w:jc w:val="center"/>
              <w:rPr>
                <w:rFonts w:cstheme="minorHAnsi"/>
                <w:b/>
                <w:bCs/>
                <w:color w:val="00B050"/>
                <w:kern w:val="2"/>
                <w14:ligatures w14:val="standardContextual"/>
              </w:rPr>
            </w:pPr>
            <w:r w:rsidRPr="002F1A94">
              <w:rPr>
                <w:rFonts w:cstheme="minorHAnsi"/>
                <w:b/>
                <w:bCs/>
                <w:color w:val="00B050"/>
                <w:kern w:val="2"/>
                <w14:ligatures w14:val="standardContextual"/>
              </w:rPr>
              <w:t>RÉFLEXION</w:t>
            </w:r>
          </w:p>
          <w:p w14:paraId="72042666" w14:textId="030E1A4F" w:rsidR="002F1A94" w:rsidRPr="002F1A94" w:rsidRDefault="002F1A94" w:rsidP="002F1A94">
            <w:pPr>
              <w:jc w:val="center"/>
              <w:rPr>
                <w:rFonts w:cstheme="minorHAnsi"/>
                <w:kern w:val="2"/>
                <w14:ligatures w14:val="standardContextual"/>
              </w:rPr>
            </w:pPr>
            <w:r w:rsidRPr="00283188">
              <w:rPr>
                <w:rFonts w:cstheme="minorHAnsi"/>
                <w:kern w:val="2"/>
                <w:sz w:val="18"/>
                <w:szCs w:val="18"/>
                <w14:ligatures w14:val="standardContextual"/>
              </w:rPr>
              <w:t>#11</w:t>
            </w:r>
            <w:r w:rsidRPr="003348D4">
              <w:rPr>
                <w:rFonts w:cstheme="minorHAnsi"/>
                <w:kern w:val="2"/>
                <w14:ligatures w14:val="standardContextual"/>
              </w:rPr>
              <w:t xml:space="preserve">   S’engager dans un développement professionnel continu et dans la vie de la profession</w:t>
            </w:r>
          </w:p>
        </w:tc>
      </w:tr>
    </w:tbl>
    <w:p w14:paraId="733B9FFD" w14:textId="77777777" w:rsidR="001F2E3E" w:rsidRPr="003348D4" w:rsidRDefault="001F2E3E" w:rsidP="001F2E3E">
      <w:pPr>
        <w:spacing w:after="200" w:line="240" w:lineRule="auto"/>
        <w:contextualSpacing/>
        <w:rPr>
          <w:rFonts w:eastAsia="Calibri" w:cstheme="minorHAnsi"/>
          <w:u w:val="single"/>
        </w:rPr>
      </w:pPr>
    </w:p>
    <w:tbl>
      <w:tblPr>
        <w:tblStyle w:val="Grilledutableau2"/>
        <w:tblW w:w="10774"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62"/>
        <w:gridCol w:w="12"/>
      </w:tblGrid>
      <w:tr w:rsidR="001F2E3E" w:rsidRPr="003348D4" w14:paraId="30DE5682" w14:textId="77777777" w:rsidTr="0041532E">
        <w:trPr>
          <w:trHeight w:val="655"/>
        </w:trPr>
        <w:tc>
          <w:tcPr>
            <w:tcW w:w="10774" w:type="dxa"/>
            <w:gridSpan w:val="2"/>
            <w:shd w:val="clear" w:color="auto" w:fill="DE0000"/>
            <w:vAlign w:val="center"/>
          </w:tcPr>
          <w:p w14:paraId="4C56035B" w14:textId="123F1EBF" w:rsidR="00210CCC" w:rsidRPr="00BF6B1B" w:rsidRDefault="00210CCC" w:rsidP="00210CCC">
            <w:pPr>
              <w:jc w:val="center"/>
              <w:rPr>
                <w:rFonts w:ascii="Calibri" w:hAnsi="Calibri" w:cs="Calibri"/>
                <w:b/>
                <w:color w:val="FFFFFF"/>
                <w:sz w:val="24"/>
                <w:szCs w:val="24"/>
              </w:rPr>
            </w:pPr>
            <w:r w:rsidRPr="00BF6B1B">
              <w:rPr>
                <w:rFonts w:ascii="Calibri" w:hAnsi="Calibri" w:cs="Calibri"/>
                <w:b/>
                <w:color w:val="FFFFFF"/>
                <w:sz w:val="24"/>
                <w:szCs w:val="24"/>
              </w:rPr>
              <w:t>COMPÉTENCE ESSENTIELLE DURANT CE STAGE</w:t>
            </w:r>
          </w:p>
          <w:p w14:paraId="28571C1D" w14:textId="1ACBA416" w:rsidR="001F2E3E" w:rsidRPr="003348D4" w:rsidRDefault="00210CCC" w:rsidP="00210CCC">
            <w:pPr>
              <w:jc w:val="center"/>
              <w:rPr>
                <w:rFonts w:cstheme="minorHAnsi"/>
                <w:sz w:val="18"/>
                <w:szCs w:val="18"/>
              </w:rPr>
            </w:pPr>
            <w:r w:rsidRPr="005F307C">
              <w:rPr>
                <w:rFonts w:ascii="Corbel" w:hAnsi="Corbel" w:cs="Arial"/>
                <w:color w:val="FFFFFF" w:themeColor="background1"/>
                <w:kern w:val="2"/>
                <w:lang w:eastAsia="en-US"/>
                <w14:ligatures w14:val="standardContextual"/>
              </w:rPr>
              <w:t xml:space="preserve">Les compétences définies comme étant « Essentielle » sont </w:t>
            </w:r>
            <w:r w:rsidRPr="005F307C">
              <w:rPr>
                <w:rFonts w:ascii="Corbel" w:hAnsi="Corbel" w:cs="Arial"/>
                <w:color w:val="FFFFFF" w:themeColor="background1"/>
                <w:kern w:val="2"/>
                <w:u w:val="single"/>
                <w:lang w:eastAsia="en-US"/>
                <w14:ligatures w14:val="standardContextual"/>
              </w:rPr>
              <w:t>à appliquer obligatoirement</w:t>
            </w:r>
            <w:r w:rsidRPr="005F307C">
              <w:rPr>
                <w:rFonts w:ascii="Corbel" w:hAnsi="Corbel" w:cs="Arial"/>
                <w:color w:val="FFFFFF" w:themeColor="background1"/>
                <w:kern w:val="2"/>
                <w:lang w:eastAsia="en-US"/>
                <w14:ligatures w14:val="standardContextual"/>
              </w:rPr>
              <w:t xml:space="preserve"> dans ce stage.</w:t>
            </w:r>
            <w:r w:rsidRPr="005F307C">
              <w:rPr>
                <w:rFonts w:ascii="Corbel" w:hAnsi="Corbel"/>
                <w:color w:val="FFFFFF" w:themeColor="background1"/>
                <w:kern w:val="2"/>
                <w:lang w:eastAsia="fr-CA"/>
                <w14:ligatures w14:val="standardContextual"/>
              </w:rPr>
              <w:t xml:space="preserve"> Tout manquement à la compétence 13 peut entraîner l’échec automatique du stage ou un retrait du milieu de stage, peu importe le résultat des autres évaluations.</w:t>
            </w:r>
          </w:p>
        </w:tc>
      </w:tr>
      <w:tr w:rsidR="001F2E3E" w:rsidRPr="003348D4" w14:paraId="18DEB92B" w14:textId="77777777" w:rsidTr="009B6FF0">
        <w:trPr>
          <w:gridAfter w:val="1"/>
          <w:wAfter w:w="12" w:type="dxa"/>
          <w:trHeight w:val="834"/>
        </w:trPr>
        <w:tc>
          <w:tcPr>
            <w:tcW w:w="10762" w:type="dxa"/>
            <w:vAlign w:val="center"/>
          </w:tcPr>
          <w:p w14:paraId="41DFA567" w14:textId="30E0AABB" w:rsidR="001F2E3E" w:rsidRPr="00470DD7" w:rsidRDefault="001F2E3E" w:rsidP="00775DB8">
            <w:pPr>
              <w:jc w:val="center"/>
              <w:rPr>
                <w:rFonts w:eastAsiaTheme="minorHAnsi" w:cstheme="minorHAnsi"/>
                <w:b/>
                <w:bCs/>
                <w:color w:val="C00000"/>
                <w:sz w:val="18"/>
                <w:szCs w:val="18"/>
                <w:lang w:eastAsia="en-US"/>
              </w:rPr>
            </w:pPr>
            <w:r w:rsidRPr="00470DD7">
              <w:rPr>
                <w:rFonts w:cstheme="minorHAnsi"/>
                <w:b/>
                <w:bCs/>
                <w:color w:val="C00000"/>
              </w:rPr>
              <w:t>AGI EN ACCORD AVEC LES PRINCIPES ÉTHIQUES DE LA PROFESSION</w:t>
            </w:r>
          </w:p>
          <w:p w14:paraId="3BD942A6" w14:textId="77777777" w:rsidR="001F2E3E" w:rsidRPr="00605FFC" w:rsidRDefault="001F2E3E" w:rsidP="00775DB8">
            <w:pPr>
              <w:jc w:val="center"/>
              <w:rPr>
                <w:rFonts w:cstheme="minorHAnsi"/>
                <w:kern w:val="2"/>
                <w:sz w:val="18"/>
                <w:szCs w:val="18"/>
                <w14:ligatures w14:val="standardContextual"/>
              </w:rPr>
            </w:pPr>
            <w:r w:rsidRPr="00470DD7">
              <w:rPr>
                <w:rFonts w:cstheme="minorHAnsi"/>
              </w:rPr>
              <w:t>#13   Adopter et valoriser des comportements éthiques et responsables afin d’établir des liens empreints de respect et de confiance avec les élèves, les membres de l’équipe-école et la communauté éducative élargie.</w:t>
            </w:r>
          </w:p>
        </w:tc>
      </w:tr>
    </w:tbl>
    <w:p w14:paraId="33725873" w14:textId="77777777" w:rsidR="001F2E3E" w:rsidRDefault="001F2E3E" w:rsidP="001F2E3E">
      <w:pPr>
        <w:spacing w:after="200" w:line="240" w:lineRule="auto"/>
        <w:contextualSpacing/>
        <w:rPr>
          <w:rFonts w:eastAsia="Calibri" w:cstheme="minorHAnsi"/>
          <w:u w:val="single"/>
        </w:rPr>
      </w:pPr>
    </w:p>
    <w:tbl>
      <w:tblPr>
        <w:tblStyle w:val="Grilledutableau2"/>
        <w:tblW w:w="10777"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7"/>
      </w:tblGrid>
      <w:tr w:rsidR="001F2E3E" w:rsidRPr="003348D4" w14:paraId="53D8A1A0" w14:textId="77777777" w:rsidTr="00926F90">
        <w:trPr>
          <w:trHeight w:val="590"/>
        </w:trPr>
        <w:tc>
          <w:tcPr>
            <w:tcW w:w="10777" w:type="dxa"/>
            <w:shd w:val="clear" w:color="auto" w:fill="FF9900"/>
            <w:vAlign w:val="center"/>
          </w:tcPr>
          <w:p w14:paraId="3592C1F3" w14:textId="77777777" w:rsidR="00AD6FF4" w:rsidRPr="00F422CC" w:rsidRDefault="00AD6FF4" w:rsidP="00AD6FF4">
            <w:pPr>
              <w:jc w:val="center"/>
              <w:rPr>
                <w:sz w:val="24"/>
                <w:szCs w:val="24"/>
              </w:rPr>
            </w:pPr>
            <w:r w:rsidRPr="00F422CC">
              <w:rPr>
                <w:rFonts w:ascii="Calibri" w:hAnsi="Calibri" w:cs="Calibri"/>
                <w:b/>
                <w:bCs/>
                <w:color w:val="FFFFFF" w:themeColor="background1"/>
                <w:sz w:val="24"/>
                <w:szCs w:val="24"/>
              </w:rPr>
              <w:t>COMPÉTENCES À CONSIDÉRER DURANT CE STAGE</w:t>
            </w:r>
          </w:p>
          <w:p w14:paraId="62BBA5E8" w14:textId="5B70815E" w:rsidR="001F2E3E" w:rsidRPr="003348D4" w:rsidRDefault="00AD6FF4" w:rsidP="00AD6FF4">
            <w:pPr>
              <w:jc w:val="center"/>
              <w:rPr>
                <w:rFonts w:cstheme="minorHAnsi"/>
                <w:sz w:val="18"/>
                <w:szCs w:val="18"/>
              </w:rPr>
            </w:pPr>
            <w:r w:rsidRPr="00D9208C">
              <w:rPr>
                <w:rFonts w:ascii="Corbel" w:hAnsi="Corbel" w:cs="Arial"/>
                <w:color w:val="FFFFFF" w:themeColor="background1"/>
                <w:kern w:val="2"/>
                <w14:ligatures w14:val="standardContextual"/>
              </w:rPr>
              <w:t xml:space="preserve">Les compétences professionnelles définies comme étant « considérée » sont </w:t>
            </w:r>
            <w:r w:rsidRPr="00D9208C">
              <w:rPr>
                <w:rFonts w:ascii="Corbel" w:hAnsi="Corbel" w:cs="Arial"/>
                <w:color w:val="FFFFFF" w:themeColor="background1"/>
                <w:kern w:val="2"/>
                <w:u w:val="single"/>
                <w14:ligatures w14:val="standardContextual"/>
              </w:rPr>
              <w:t>à développer en partie</w:t>
            </w:r>
            <w:r w:rsidRPr="00D9208C">
              <w:rPr>
                <w:rFonts w:ascii="Corbel" w:hAnsi="Corbel" w:cs="Arial"/>
                <w:color w:val="FFFFFF" w:themeColor="background1"/>
                <w:kern w:val="2"/>
                <w14:ligatures w14:val="standardContextual"/>
              </w:rPr>
              <w:t xml:space="preserve"> dans le stage. Un manque de maitrise est possible et ne peut pas entraîner un échec au stage.  Cependant, les éléments non </w:t>
            </w:r>
            <w:r w:rsidR="007708E8">
              <w:rPr>
                <w:rFonts w:ascii="Corbel" w:hAnsi="Corbel" w:cs="Arial"/>
                <w:color w:val="FFFFFF" w:themeColor="background1"/>
                <w:kern w:val="2"/>
                <w14:ligatures w14:val="standardContextual"/>
              </w:rPr>
              <w:t>maitrisés</w:t>
            </w:r>
            <w:r w:rsidRPr="00D9208C">
              <w:rPr>
                <w:rFonts w:ascii="Corbel" w:hAnsi="Corbel" w:cs="Arial"/>
                <w:color w:val="FFFFFF" w:themeColor="background1"/>
                <w:kern w:val="2"/>
                <w14:ligatures w14:val="standardContextual"/>
              </w:rPr>
              <w:t xml:space="preserve"> peuvent faire partie d’un plan d’action au stage suivant.</w:t>
            </w:r>
          </w:p>
        </w:tc>
      </w:tr>
      <w:tr w:rsidR="001F2E3E" w:rsidRPr="003348D4" w14:paraId="2CC60D72" w14:textId="77777777" w:rsidTr="00434EE3">
        <w:trPr>
          <w:trHeight w:val="663"/>
        </w:trPr>
        <w:tc>
          <w:tcPr>
            <w:tcW w:w="10777" w:type="dxa"/>
            <w:vAlign w:val="center"/>
          </w:tcPr>
          <w:p w14:paraId="38BD69FE" w14:textId="77777777" w:rsidR="001F2E3E" w:rsidRPr="00970D43" w:rsidRDefault="001F2E3E" w:rsidP="00775DB8">
            <w:pPr>
              <w:jc w:val="center"/>
              <w:rPr>
                <w:rFonts w:cstheme="minorHAnsi"/>
                <w:b/>
                <w:bCs/>
                <w:color w:val="FF9900"/>
                <w:kern w:val="2"/>
                <w14:ligatures w14:val="standardContextual"/>
              </w:rPr>
            </w:pPr>
            <w:r w:rsidRPr="00970D43">
              <w:rPr>
                <w:rFonts w:cstheme="minorHAnsi"/>
                <w:b/>
                <w:bCs/>
                <w:color w:val="FF9900"/>
                <w:kern w:val="2"/>
                <w14:ligatures w14:val="standardContextual"/>
              </w:rPr>
              <w:t>PROFESSIONNEL CULTIVÉ</w:t>
            </w:r>
          </w:p>
          <w:p w14:paraId="5597FA35" w14:textId="77777777" w:rsidR="001F2E3E" w:rsidRDefault="001F2E3E" w:rsidP="00775DB8">
            <w:pPr>
              <w:jc w:val="center"/>
              <w:rPr>
                <w:rFonts w:cstheme="minorHAnsi"/>
                <w:kern w:val="2"/>
                <w14:ligatures w14:val="standardContextual"/>
              </w:rPr>
            </w:pPr>
            <w:r w:rsidRPr="003348D4">
              <w:rPr>
                <w:rFonts w:cstheme="minorHAnsi"/>
                <w:kern w:val="2"/>
                <w14:ligatures w14:val="standardContextual"/>
              </w:rPr>
              <w:t>#1   Agir en tant que médiatrice ou médiateur d’éléments de culture</w:t>
            </w:r>
            <w:r>
              <w:rPr>
                <w:rFonts w:cstheme="minorHAnsi"/>
                <w:kern w:val="2"/>
                <w14:ligatures w14:val="standardContextual"/>
              </w:rPr>
              <w:t>.</w:t>
            </w:r>
          </w:p>
          <w:p w14:paraId="679F44A3" w14:textId="77777777" w:rsidR="003A49CC" w:rsidRPr="00970D43" w:rsidRDefault="003A49CC" w:rsidP="003A49CC">
            <w:pPr>
              <w:jc w:val="center"/>
              <w:rPr>
                <w:rFonts w:cstheme="minorHAnsi"/>
                <w:b/>
                <w:color w:val="FF9900"/>
              </w:rPr>
            </w:pPr>
            <w:r w:rsidRPr="00970D43">
              <w:rPr>
                <w:rFonts w:cstheme="minorHAnsi"/>
                <w:b/>
                <w:color w:val="FF9900"/>
              </w:rPr>
              <w:t>HÉTÉROGÉNÉITÉ</w:t>
            </w:r>
          </w:p>
          <w:p w14:paraId="00F8E614" w14:textId="641903F8" w:rsidR="003A49CC" w:rsidRDefault="003A49CC" w:rsidP="003A49CC">
            <w:pPr>
              <w:jc w:val="center"/>
              <w:rPr>
                <w:rFonts w:cstheme="minorHAnsi"/>
                <w:bCs/>
              </w:rPr>
            </w:pPr>
            <w:r w:rsidRPr="00844A8A">
              <w:rPr>
                <w:rFonts w:cstheme="minorHAnsi"/>
                <w:bCs/>
              </w:rPr>
              <w:t>#7</w:t>
            </w:r>
            <w:r>
              <w:rPr>
                <w:rFonts w:cstheme="minorHAnsi"/>
                <w:bCs/>
              </w:rPr>
              <w:t xml:space="preserve">   </w:t>
            </w:r>
            <w:r w:rsidRPr="00844A8A">
              <w:rPr>
                <w:rFonts w:cstheme="minorHAnsi"/>
                <w:bCs/>
              </w:rPr>
              <w:t>Tenir compte de l’hétérogénéité des élèves</w:t>
            </w:r>
          </w:p>
          <w:p w14:paraId="01D0B90D" w14:textId="77777777" w:rsidR="00434EE3" w:rsidRPr="002043B9" w:rsidRDefault="00434EE3" w:rsidP="00434EE3">
            <w:pPr>
              <w:jc w:val="center"/>
              <w:rPr>
                <w:color w:val="FF9900"/>
              </w:rPr>
            </w:pPr>
            <w:r w:rsidRPr="002043B9">
              <w:rPr>
                <w:rFonts w:ascii="Calibri" w:hAnsi="Calibri" w:cs="Calibri"/>
                <w:b/>
                <w:bCs/>
                <w:color w:val="FF9900"/>
              </w:rPr>
              <w:t>SOUTENIR LE PLAISIR D’APPRENDRE</w:t>
            </w:r>
          </w:p>
          <w:p w14:paraId="2D862007" w14:textId="3F57EA1C" w:rsidR="00970D43" w:rsidRDefault="00434EE3" w:rsidP="00434EE3">
            <w:pPr>
              <w:jc w:val="center"/>
              <w:rPr>
                <w:rFonts w:cstheme="minorHAnsi"/>
                <w:kern w:val="2"/>
                <w14:ligatures w14:val="standardContextual"/>
              </w:rPr>
            </w:pPr>
            <w:r w:rsidRPr="00F422CC">
              <w:rPr>
                <w:rFonts w:ascii="Calibri" w:hAnsi="Calibri" w:cs="Calibri"/>
              </w:rPr>
              <w:t>#</w:t>
            </w:r>
            <w:r w:rsidRPr="002043B9">
              <w:rPr>
                <w:rFonts w:cstheme="minorHAnsi"/>
              </w:rPr>
              <w:t>8   Entretenir chez les élèves le plaisir d’apprendre, le sens de la découverte et la curiosité en réunissant les conditions nécessaires à l’épanouissement de chacune et de chacun.</w:t>
            </w:r>
          </w:p>
          <w:p w14:paraId="4266A14A" w14:textId="77777777" w:rsidR="001F2E3E" w:rsidRPr="00970D43" w:rsidRDefault="001F2E3E" w:rsidP="00775DB8">
            <w:pPr>
              <w:jc w:val="center"/>
              <w:rPr>
                <w:rFonts w:cstheme="minorHAnsi"/>
                <w:b/>
                <w:bCs/>
                <w:color w:val="FF9900"/>
                <w:kern w:val="2"/>
                <w14:ligatures w14:val="standardContextual"/>
              </w:rPr>
            </w:pPr>
            <w:r w:rsidRPr="00970D43">
              <w:rPr>
                <w:rFonts w:cstheme="minorHAnsi"/>
                <w:b/>
                <w:bCs/>
                <w:color w:val="FF9900"/>
                <w:kern w:val="2"/>
                <w14:ligatures w14:val="standardContextual"/>
              </w:rPr>
              <w:t>ÉQUIPE-ÉCOLE</w:t>
            </w:r>
          </w:p>
          <w:p w14:paraId="76466C25" w14:textId="77777777" w:rsidR="001F2E3E" w:rsidRDefault="001F2E3E" w:rsidP="00775DB8">
            <w:pPr>
              <w:jc w:val="center"/>
              <w:rPr>
                <w:rFonts w:cstheme="minorHAnsi"/>
                <w:kern w:val="2"/>
                <w14:ligatures w14:val="standardContextual"/>
              </w:rPr>
            </w:pPr>
            <w:r w:rsidRPr="003348D4">
              <w:rPr>
                <w:rFonts w:cstheme="minorHAnsi"/>
                <w:kern w:val="2"/>
                <w14:ligatures w14:val="standardContextual"/>
              </w:rPr>
              <w:t>#9   S’impliquer activement au sein de l’équipe-école</w:t>
            </w:r>
            <w:r>
              <w:rPr>
                <w:rFonts w:cstheme="minorHAnsi"/>
                <w:kern w:val="2"/>
                <w14:ligatures w14:val="standardContextual"/>
              </w:rPr>
              <w:t>.</w:t>
            </w:r>
          </w:p>
          <w:p w14:paraId="06AFC699" w14:textId="77777777" w:rsidR="001F2E3E" w:rsidRPr="00970D43" w:rsidRDefault="001F2E3E" w:rsidP="00775DB8">
            <w:pPr>
              <w:jc w:val="center"/>
              <w:rPr>
                <w:rFonts w:cstheme="minorHAnsi"/>
                <w:b/>
                <w:bCs/>
                <w:color w:val="FF9900"/>
                <w:kern w:val="2"/>
                <w14:ligatures w14:val="standardContextual"/>
              </w:rPr>
            </w:pPr>
            <w:r w:rsidRPr="00970D43">
              <w:rPr>
                <w:rFonts w:cstheme="minorHAnsi"/>
                <w:b/>
                <w:bCs/>
                <w:color w:val="FF9900"/>
                <w:kern w:val="2"/>
                <w14:ligatures w14:val="standardContextual"/>
              </w:rPr>
              <w:t>COLLABORER</w:t>
            </w:r>
          </w:p>
          <w:p w14:paraId="20629880" w14:textId="77777777" w:rsidR="001F2E3E" w:rsidRDefault="001F2E3E" w:rsidP="00775DB8">
            <w:pPr>
              <w:jc w:val="center"/>
              <w:rPr>
                <w:rFonts w:cstheme="minorHAnsi"/>
                <w:kern w:val="2"/>
                <w14:ligatures w14:val="standardContextual"/>
              </w:rPr>
            </w:pPr>
            <w:r w:rsidRPr="003348D4">
              <w:rPr>
                <w:rFonts w:cstheme="minorHAnsi"/>
                <w:kern w:val="2"/>
                <w14:ligatures w14:val="standardContextual"/>
              </w:rPr>
              <w:t>#1</w:t>
            </w:r>
            <w:r>
              <w:rPr>
                <w:rFonts w:cstheme="minorHAnsi"/>
                <w:kern w:val="2"/>
                <w14:ligatures w14:val="standardContextual"/>
              </w:rPr>
              <w:t>0</w:t>
            </w:r>
            <w:r w:rsidRPr="003348D4">
              <w:rPr>
                <w:rFonts w:cstheme="minorHAnsi"/>
                <w:kern w:val="2"/>
                <w14:ligatures w14:val="standardContextual"/>
              </w:rPr>
              <w:t xml:space="preserve">   </w:t>
            </w:r>
            <w:r>
              <w:rPr>
                <w:rFonts w:cstheme="minorHAnsi"/>
                <w:kern w:val="2"/>
                <w14:ligatures w14:val="standardContextual"/>
              </w:rPr>
              <w:t>Collaborer avec la famille et les partenaires de la communauté.</w:t>
            </w:r>
          </w:p>
          <w:p w14:paraId="34CA3872" w14:textId="77777777" w:rsidR="001F2E3E" w:rsidRPr="00970D43" w:rsidRDefault="001F2E3E" w:rsidP="00775DB8">
            <w:pPr>
              <w:jc w:val="center"/>
              <w:rPr>
                <w:rFonts w:cstheme="minorHAnsi"/>
                <w:b/>
                <w:bCs/>
                <w:color w:val="FF9900"/>
                <w:kern w:val="2"/>
                <w14:ligatures w14:val="standardContextual"/>
              </w:rPr>
            </w:pPr>
            <w:r w:rsidRPr="00970D43">
              <w:rPr>
                <w:rFonts w:cstheme="minorHAnsi"/>
                <w:b/>
                <w:bCs/>
                <w:color w:val="FF9900"/>
                <w:kern w:val="2"/>
                <w14:ligatures w14:val="standardContextual"/>
              </w:rPr>
              <w:t>NUMÉRIQUE</w:t>
            </w:r>
          </w:p>
          <w:p w14:paraId="68E82450" w14:textId="7A0E868F" w:rsidR="001F2E3E" w:rsidRPr="00280BD8" w:rsidRDefault="001F2E3E" w:rsidP="00434EE3">
            <w:pPr>
              <w:jc w:val="center"/>
              <w:rPr>
                <w:rFonts w:cstheme="minorHAnsi"/>
                <w:kern w:val="2"/>
                <w14:ligatures w14:val="standardContextual"/>
              </w:rPr>
            </w:pPr>
            <w:r w:rsidRPr="003348D4">
              <w:rPr>
                <w:rFonts w:cstheme="minorHAnsi"/>
                <w:kern w:val="2"/>
                <w14:ligatures w14:val="standardContextual"/>
              </w:rPr>
              <w:t>#1</w:t>
            </w:r>
            <w:r>
              <w:rPr>
                <w:rFonts w:cstheme="minorHAnsi"/>
                <w:kern w:val="2"/>
                <w14:ligatures w14:val="standardContextual"/>
              </w:rPr>
              <w:t>2</w:t>
            </w:r>
            <w:r w:rsidRPr="003348D4">
              <w:rPr>
                <w:rFonts w:cstheme="minorHAnsi"/>
                <w:kern w:val="2"/>
                <w14:ligatures w14:val="standardContextual"/>
              </w:rPr>
              <w:t xml:space="preserve">   </w:t>
            </w:r>
            <w:r>
              <w:rPr>
                <w:rFonts w:cstheme="minorHAnsi"/>
                <w:kern w:val="2"/>
                <w14:ligatures w14:val="standardContextual"/>
              </w:rPr>
              <w:t>Mobiliser le numérique</w:t>
            </w:r>
          </w:p>
        </w:tc>
      </w:tr>
    </w:tbl>
    <w:p w14:paraId="0024EA14" w14:textId="785C1B24" w:rsidR="00315A01" w:rsidRPr="00E049F9" w:rsidRDefault="00E049F9" w:rsidP="00CB0BD5">
      <w:pPr>
        <w:pBdr>
          <w:bottom w:val="single" w:sz="12" w:space="1" w:color="auto"/>
        </w:pBdr>
        <w:jc w:val="both"/>
        <w:rPr>
          <w:rFonts w:ascii="Calibri" w:eastAsia="Calibri" w:hAnsi="Calibri" w:cs="Tahoma"/>
          <w:b/>
          <w:color w:val="000000"/>
          <w:sz w:val="24"/>
          <w:szCs w:val="24"/>
        </w:rPr>
      </w:pPr>
      <w:r w:rsidRPr="00E049F9">
        <w:rPr>
          <w:rFonts w:ascii="Calibri" w:eastAsia="Calibri" w:hAnsi="Calibri" w:cs="Tahoma"/>
          <w:b/>
          <w:color w:val="000000"/>
          <w:sz w:val="24"/>
          <w:szCs w:val="24"/>
        </w:rPr>
        <w:t>CALENDRIER ET CONTENU DES RENCONTRES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87"/>
        <w:gridCol w:w="8213"/>
      </w:tblGrid>
      <w:tr w:rsidR="00315A01" w:rsidRPr="00C67E78" w14:paraId="0709449E" w14:textId="77777777" w:rsidTr="00943ADD">
        <w:tc>
          <w:tcPr>
            <w:tcW w:w="1162" w:type="pct"/>
            <w:shd w:val="clear" w:color="auto" w:fill="F1995D"/>
            <w:vAlign w:val="center"/>
          </w:tcPr>
          <w:p w14:paraId="2334B75E" w14:textId="77777777" w:rsidR="00315A01" w:rsidRPr="00C67E78" w:rsidRDefault="00315A01" w:rsidP="00812C02">
            <w:pPr>
              <w:spacing w:after="0" w:line="240" w:lineRule="auto"/>
              <w:contextualSpacing/>
              <w:jc w:val="center"/>
              <w:rPr>
                <w:rFonts w:ascii="Calibri" w:eastAsia="Calibri" w:hAnsi="Calibri" w:cs="Tahoma"/>
                <w:b/>
                <w:color w:val="FFFFFF"/>
                <w:sz w:val="20"/>
                <w:szCs w:val="20"/>
                <w:lang w:eastAsia="fr-CA"/>
              </w:rPr>
            </w:pPr>
            <w:r w:rsidRPr="00C67E78">
              <w:rPr>
                <w:rFonts w:ascii="Calibri" w:eastAsia="Calibri" w:hAnsi="Calibri" w:cs="Tahoma"/>
                <w:b/>
                <w:color w:val="FFFFFF"/>
                <w:sz w:val="20"/>
                <w:szCs w:val="20"/>
                <w:lang w:eastAsia="fr-CA"/>
              </w:rPr>
              <w:lastRenderedPageBreak/>
              <w:t>DATE</w:t>
            </w:r>
            <w:r w:rsidR="00AD2D44">
              <w:rPr>
                <w:rFonts w:ascii="Calibri" w:eastAsia="Calibri" w:hAnsi="Calibri" w:cs="Tahoma"/>
                <w:b/>
                <w:color w:val="FFFFFF"/>
                <w:sz w:val="20"/>
                <w:szCs w:val="20"/>
                <w:lang w:eastAsia="fr-CA"/>
              </w:rPr>
              <w:t>S</w:t>
            </w:r>
          </w:p>
        </w:tc>
        <w:tc>
          <w:tcPr>
            <w:tcW w:w="3838" w:type="pct"/>
            <w:shd w:val="clear" w:color="auto" w:fill="F1995D"/>
            <w:vAlign w:val="center"/>
          </w:tcPr>
          <w:p w14:paraId="386B4A2C" w14:textId="77777777" w:rsidR="00315A01" w:rsidRPr="00C67E78" w:rsidRDefault="00DB2A60" w:rsidP="00812C02">
            <w:pPr>
              <w:spacing w:after="0" w:line="240" w:lineRule="auto"/>
              <w:contextualSpacing/>
              <w:jc w:val="center"/>
              <w:rPr>
                <w:rFonts w:ascii="Calibri" w:eastAsia="Calibri" w:hAnsi="Calibri" w:cs="Tahoma"/>
                <w:b/>
                <w:color w:val="FFFFFF"/>
                <w:sz w:val="20"/>
                <w:szCs w:val="20"/>
                <w:lang w:eastAsia="fr-CA"/>
              </w:rPr>
            </w:pPr>
            <w:r>
              <w:rPr>
                <w:rFonts w:ascii="Calibri" w:eastAsia="Calibri" w:hAnsi="Calibri" w:cs="Tahoma"/>
                <w:b/>
                <w:color w:val="FFFFFF"/>
                <w:sz w:val="20"/>
                <w:szCs w:val="20"/>
                <w:lang w:eastAsia="fr-CA"/>
              </w:rPr>
              <w:t>CONTENU</w:t>
            </w:r>
          </w:p>
        </w:tc>
      </w:tr>
      <w:tr w:rsidR="0045077C" w:rsidRPr="00C67E78" w14:paraId="4384E066" w14:textId="77777777" w:rsidTr="000F40E7">
        <w:trPr>
          <w:trHeight w:val="2129"/>
        </w:trPr>
        <w:tc>
          <w:tcPr>
            <w:tcW w:w="1162" w:type="pct"/>
            <w:vAlign w:val="center"/>
          </w:tcPr>
          <w:p w14:paraId="099A1195" w14:textId="53846EDE" w:rsidR="0045077C" w:rsidRPr="00971455" w:rsidRDefault="001972A9" w:rsidP="0045077C">
            <w:pPr>
              <w:spacing w:after="0" w:line="240" w:lineRule="auto"/>
              <w:contextualSpacing/>
              <w:jc w:val="center"/>
              <w:rPr>
                <w:rFonts w:eastAsia="Calibri" w:cstheme="minorHAnsi"/>
                <w:sz w:val="20"/>
                <w:szCs w:val="20"/>
                <w:lang w:eastAsia="fr-CA"/>
              </w:rPr>
            </w:pPr>
            <w:r>
              <w:rPr>
                <w:rFonts w:eastAsia="Calibri" w:cstheme="minorHAnsi"/>
                <w:sz w:val="20"/>
                <w:szCs w:val="20"/>
                <w:lang w:eastAsia="fr-CA"/>
              </w:rPr>
              <w:t>10 septembre</w:t>
            </w:r>
            <w:r w:rsidR="000F40E7" w:rsidRPr="00971455">
              <w:rPr>
                <w:rFonts w:eastAsia="Calibri" w:cstheme="minorHAnsi"/>
                <w:sz w:val="20"/>
                <w:szCs w:val="20"/>
                <w:lang w:eastAsia="fr-CA"/>
              </w:rPr>
              <w:t xml:space="preserve"> </w:t>
            </w:r>
            <w:r w:rsidR="00320A47">
              <w:rPr>
                <w:rFonts w:eastAsia="Calibri" w:cstheme="minorHAnsi"/>
                <w:sz w:val="20"/>
                <w:szCs w:val="20"/>
                <w:lang w:eastAsia="fr-CA"/>
              </w:rPr>
              <w:t>2026</w:t>
            </w:r>
          </w:p>
          <w:p w14:paraId="424578F7" w14:textId="1F7779EB" w:rsidR="0045077C" w:rsidRDefault="0045077C" w:rsidP="0045077C">
            <w:pPr>
              <w:spacing w:after="0" w:line="240" w:lineRule="auto"/>
              <w:contextualSpacing/>
              <w:jc w:val="center"/>
              <w:rPr>
                <w:rFonts w:eastAsia="Calibri" w:cstheme="minorHAnsi"/>
                <w:sz w:val="20"/>
                <w:szCs w:val="20"/>
                <w:lang w:eastAsia="fr-CA"/>
              </w:rPr>
            </w:pPr>
            <w:r w:rsidRPr="001659AC">
              <w:rPr>
                <w:rFonts w:eastAsia="Calibri" w:cstheme="minorHAnsi"/>
                <w:sz w:val="20"/>
                <w:szCs w:val="20"/>
                <w:lang w:eastAsia="fr-CA"/>
              </w:rPr>
              <w:t>18h</w:t>
            </w:r>
            <w:r w:rsidR="001972A9" w:rsidRPr="001659AC">
              <w:rPr>
                <w:rFonts w:eastAsia="Calibri" w:cstheme="minorHAnsi"/>
                <w:sz w:val="20"/>
                <w:szCs w:val="20"/>
                <w:lang w:eastAsia="fr-CA"/>
              </w:rPr>
              <w:t>3</w:t>
            </w:r>
            <w:r w:rsidR="004B565D" w:rsidRPr="001659AC">
              <w:rPr>
                <w:rFonts w:eastAsia="Calibri" w:cstheme="minorHAnsi"/>
                <w:sz w:val="20"/>
                <w:szCs w:val="20"/>
                <w:lang w:eastAsia="fr-CA"/>
              </w:rPr>
              <w:t>0</w:t>
            </w:r>
            <w:r w:rsidRPr="001659AC">
              <w:rPr>
                <w:rFonts w:eastAsia="Calibri" w:cstheme="minorHAnsi"/>
                <w:sz w:val="20"/>
                <w:szCs w:val="20"/>
                <w:lang w:eastAsia="fr-CA"/>
              </w:rPr>
              <w:t xml:space="preserve"> à 21h</w:t>
            </w:r>
            <w:r w:rsidR="00643EE8" w:rsidRPr="001659AC">
              <w:rPr>
                <w:rFonts w:eastAsia="Calibri" w:cstheme="minorHAnsi"/>
                <w:sz w:val="20"/>
                <w:szCs w:val="20"/>
                <w:lang w:eastAsia="fr-CA"/>
              </w:rPr>
              <w:t>3</w:t>
            </w:r>
            <w:r w:rsidR="004B565D" w:rsidRPr="001659AC">
              <w:rPr>
                <w:rFonts w:eastAsia="Calibri" w:cstheme="minorHAnsi"/>
                <w:sz w:val="20"/>
                <w:szCs w:val="20"/>
                <w:lang w:eastAsia="fr-CA"/>
              </w:rPr>
              <w:t>0</w:t>
            </w:r>
          </w:p>
          <w:p w14:paraId="76A12CBC" w14:textId="017B6FCF" w:rsidR="004B565D" w:rsidRPr="00971455" w:rsidRDefault="004B565D" w:rsidP="0045077C">
            <w:pPr>
              <w:spacing w:after="0" w:line="240" w:lineRule="auto"/>
              <w:contextualSpacing/>
              <w:jc w:val="center"/>
              <w:rPr>
                <w:rFonts w:eastAsia="Calibri" w:cstheme="minorHAnsi"/>
                <w:sz w:val="20"/>
                <w:szCs w:val="20"/>
                <w:lang w:eastAsia="fr-CA"/>
              </w:rPr>
            </w:pPr>
          </w:p>
        </w:tc>
        <w:tc>
          <w:tcPr>
            <w:tcW w:w="3838" w:type="pct"/>
            <w:vAlign w:val="center"/>
          </w:tcPr>
          <w:p w14:paraId="3BB100CC" w14:textId="1430D5E5" w:rsidR="00A5541E" w:rsidRPr="00123D72" w:rsidRDefault="00A5541E" w:rsidP="00953D53">
            <w:pPr>
              <w:pStyle w:val="Listecouleur-Accent11"/>
              <w:numPr>
                <w:ilvl w:val="0"/>
                <w:numId w:val="21"/>
              </w:numPr>
              <w:spacing w:after="0" w:line="240" w:lineRule="auto"/>
              <w:ind w:left="456"/>
              <w:rPr>
                <w:rFonts w:asciiTheme="minorHAnsi" w:hAnsiTheme="minorHAnsi" w:cstheme="minorHAnsi"/>
                <w:sz w:val="20"/>
                <w:szCs w:val="20"/>
              </w:rPr>
            </w:pPr>
            <w:r w:rsidRPr="00123D72">
              <w:rPr>
                <w:rFonts w:asciiTheme="minorHAnsi" w:hAnsiTheme="minorHAnsi" w:cstheme="minorHAnsi"/>
                <w:sz w:val="20"/>
                <w:szCs w:val="20"/>
              </w:rPr>
              <w:t xml:space="preserve">Description du stage et présentation du </w:t>
            </w:r>
            <w:r w:rsidRPr="00123D72">
              <w:rPr>
                <w:rFonts w:asciiTheme="minorHAnsi" w:hAnsiTheme="minorHAnsi" w:cstheme="minorHAnsi"/>
                <w:i/>
                <w:iCs/>
                <w:sz w:val="20"/>
                <w:szCs w:val="20"/>
              </w:rPr>
              <w:t>Plan de cours :</w:t>
            </w:r>
          </w:p>
          <w:p w14:paraId="39C1C45A" w14:textId="43B510AB" w:rsidR="00217D7B" w:rsidRDefault="00A5541E" w:rsidP="00217D7B">
            <w:pPr>
              <w:pStyle w:val="Paragraphedeliste"/>
              <w:numPr>
                <w:ilvl w:val="0"/>
                <w:numId w:val="17"/>
              </w:numPr>
              <w:spacing w:after="0" w:line="240" w:lineRule="auto"/>
              <w:ind w:firstLine="6"/>
              <w:jc w:val="both"/>
              <w:rPr>
                <w:rFonts w:cstheme="minorHAnsi"/>
                <w:sz w:val="20"/>
                <w:szCs w:val="20"/>
              </w:rPr>
            </w:pPr>
            <w:r w:rsidRPr="00123D72">
              <w:rPr>
                <w:rFonts w:cstheme="minorHAnsi"/>
                <w:sz w:val="20"/>
                <w:szCs w:val="20"/>
              </w:rPr>
              <w:t>Présentation des compétences professionnelles à développer</w:t>
            </w:r>
            <w:r w:rsidR="00217D7B">
              <w:rPr>
                <w:rFonts w:cstheme="minorHAnsi"/>
                <w:sz w:val="20"/>
                <w:szCs w:val="20"/>
              </w:rPr>
              <w:t xml:space="preserve"> </w:t>
            </w:r>
          </w:p>
          <w:p w14:paraId="59968A15" w14:textId="0459D1E9" w:rsidR="00217D7B" w:rsidRDefault="00307C56" w:rsidP="00217D7B">
            <w:pPr>
              <w:pStyle w:val="Paragraphedeliste"/>
              <w:numPr>
                <w:ilvl w:val="0"/>
                <w:numId w:val="17"/>
              </w:numPr>
              <w:spacing w:after="0" w:line="240" w:lineRule="auto"/>
              <w:ind w:firstLine="6"/>
              <w:jc w:val="both"/>
              <w:rPr>
                <w:rFonts w:cstheme="minorHAnsi"/>
                <w:sz w:val="20"/>
                <w:szCs w:val="20"/>
              </w:rPr>
            </w:pPr>
            <w:r>
              <w:rPr>
                <w:rFonts w:cstheme="minorHAnsi"/>
                <w:sz w:val="20"/>
                <w:szCs w:val="20"/>
              </w:rPr>
              <w:t>Calendrier des rencontres</w:t>
            </w:r>
          </w:p>
          <w:p w14:paraId="2B290988" w14:textId="00F8AB18" w:rsidR="00A5541E" w:rsidRDefault="00307C56" w:rsidP="00953840">
            <w:pPr>
              <w:pStyle w:val="Paragraphedeliste"/>
              <w:numPr>
                <w:ilvl w:val="0"/>
                <w:numId w:val="17"/>
              </w:numPr>
              <w:spacing w:after="0" w:line="240" w:lineRule="auto"/>
              <w:ind w:firstLine="6"/>
              <w:jc w:val="both"/>
              <w:rPr>
                <w:rFonts w:cstheme="minorHAnsi"/>
                <w:sz w:val="20"/>
                <w:szCs w:val="20"/>
              </w:rPr>
            </w:pPr>
            <w:r>
              <w:rPr>
                <w:rFonts w:cstheme="minorHAnsi"/>
                <w:sz w:val="20"/>
                <w:szCs w:val="20"/>
              </w:rPr>
              <w:t xml:space="preserve">Présences </w:t>
            </w:r>
            <w:r w:rsidR="00953840">
              <w:rPr>
                <w:rFonts w:cstheme="minorHAnsi"/>
                <w:sz w:val="20"/>
                <w:szCs w:val="20"/>
              </w:rPr>
              <w:t>OBLIGATOIRES aux rencontres</w:t>
            </w:r>
          </w:p>
          <w:p w14:paraId="47F0A3EB" w14:textId="0CC83B5C" w:rsidR="00953840" w:rsidRPr="00953840" w:rsidRDefault="003B0E4C" w:rsidP="00953840">
            <w:pPr>
              <w:pStyle w:val="Paragraphedeliste"/>
              <w:numPr>
                <w:ilvl w:val="0"/>
                <w:numId w:val="17"/>
              </w:numPr>
              <w:spacing w:after="0" w:line="240" w:lineRule="auto"/>
              <w:ind w:firstLine="6"/>
              <w:jc w:val="both"/>
              <w:rPr>
                <w:rFonts w:cstheme="minorHAnsi"/>
                <w:sz w:val="20"/>
                <w:szCs w:val="20"/>
              </w:rPr>
            </w:pPr>
            <w:r>
              <w:rPr>
                <w:rFonts w:cstheme="minorHAnsi"/>
                <w:sz w:val="20"/>
                <w:szCs w:val="20"/>
              </w:rPr>
              <w:t>Calendrier des remises</w:t>
            </w:r>
          </w:p>
          <w:p w14:paraId="605F6CEA" w14:textId="77777777" w:rsidR="00A5541E" w:rsidRPr="00123D72" w:rsidRDefault="00A5541E" w:rsidP="00953D53">
            <w:pPr>
              <w:pStyle w:val="Listecouleur-Accent11"/>
              <w:numPr>
                <w:ilvl w:val="0"/>
                <w:numId w:val="21"/>
              </w:numPr>
              <w:spacing w:after="0" w:line="240" w:lineRule="auto"/>
              <w:ind w:left="456"/>
              <w:rPr>
                <w:rFonts w:asciiTheme="minorHAnsi" w:hAnsiTheme="minorHAnsi" w:cstheme="minorHAnsi"/>
                <w:sz w:val="20"/>
                <w:szCs w:val="20"/>
              </w:rPr>
            </w:pPr>
            <w:r w:rsidRPr="00123D72">
              <w:rPr>
                <w:rFonts w:asciiTheme="minorHAnsi" w:hAnsiTheme="minorHAnsi" w:cstheme="minorHAnsi"/>
                <w:sz w:val="20"/>
                <w:szCs w:val="20"/>
              </w:rPr>
              <w:t>Implication et responsabilités de la personne stagiaire</w:t>
            </w:r>
          </w:p>
          <w:p w14:paraId="47E223ED" w14:textId="77777777" w:rsidR="00A5541E" w:rsidRPr="00123D72" w:rsidRDefault="00A5541E" w:rsidP="00953D53">
            <w:pPr>
              <w:pStyle w:val="Listecouleur-Accent11"/>
              <w:numPr>
                <w:ilvl w:val="0"/>
                <w:numId w:val="21"/>
              </w:numPr>
              <w:spacing w:after="0" w:line="240" w:lineRule="auto"/>
              <w:ind w:left="456"/>
              <w:rPr>
                <w:rFonts w:asciiTheme="minorHAnsi" w:hAnsiTheme="minorHAnsi" w:cstheme="minorHAnsi"/>
                <w:sz w:val="20"/>
                <w:szCs w:val="20"/>
              </w:rPr>
            </w:pPr>
            <w:r w:rsidRPr="00123D72">
              <w:rPr>
                <w:rFonts w:asciiTheme="minorHAnsi" w:hAnsiTheme="minorHAnsi" w:cstheme="minorHAnsi"/>
                <w:sz w:val="20"/>
                <w:szCs w:val="20"/>
              </w:rPr>
              <w:t>Journées d’observation</w:t>
            </w:r>
          </w:p>
          <w:p w14:paraId="3D47B6FA" w14:textId="68B5E307" w:rsidR="006115DE" w:rsidRPr="00254EF6" w:rsidRDefault="0013470B" w:rsidP="006115DE">
            <w:pPr>
              <w:pStyle w:val="Paragraphedeliste"/>
              <w:numPr>
                <w:ilvl w:val="0"/>
                <w:numId w:val="2"/>
              </w:numPr>
              <w:spacing w:after="0" w:line="240" w:lineRule="auto"/>
              <w:jc w:val="both"/>
              <w:rPr>
                <w:rFonts w:cstheme="minorHAnsi"/>
                <w:sz w:val="20"/>
                <w:szCs w:val="20"/>
              </w:rPr>
            </w:pPr>
            <w:r>
              <w:rPr>
                <w:rFonts w:eastAsia="Calibri" w:cstheme="minorHAnsi"/>
                <w:sz w:val="20"/>
                <w:szCs w:val="20"/>
                <w:lang w:eastAsia="fr-CA"/>
              </w:rPr>
              <w:t>P</w:t>
            </w:r>
            <w:r w:rsidRPr="00123D72">
              <w:rPr>
                <w:rFonts w:eastAsia="Calibri" w:cstheme="minorHAnsi"/>
                <w:sz w:val="20"/>
                <w:szCs w:val="20"/>
                <w:lang w:eastAsia="fr-CA"/>
              </w:rPr>
              <w:t xml:space="preserve">résentation </w:t>
            </w:r>
            <w:r>
              <w:rPr>
                <w:rFonts w:eastAsia="Calibri" w:cstheme="minorHAnsi"/>
                <w:sz w:val="20"/>
                <w:szCs w:val="20"/>
                <w:lang w:eastAsia="fr-CA"/>
              </w:rPr>
              <w:t>des documents de stage</w:t>
            </w:r>
          </w:p>
          <w:p w14:paraId="0498A97C" w14:textId="77777777" w:rsidR="0013470B" w:rsidRDefault="0013470B" w:rsidP="006115DE">
            <w:pPr>
              <w:pStyle w:val="Paragraphedeliste"/>
              <w:numPr>
                <w:ilvl w:val="0"/>
                <w:numId w:val="17"/>
              </w:numPr>
              <w:spacing w:after="0" w:line="240" w:lineRule="auto"/>
              <w:ind w:firstLine="6"/>
              <w:jc w:val="both"/>
              <w:rPr>
                <w:rFonts w:cstheme="minorHAnsi"/>
                <w:sz w:val="20"/>
                <w:szCs w:val="20"/>
              </w:rPr>
            </w:pPr>
            <w:r>
              <w:rPr>
                <w:rFonts w:cstheme="minorHAnsi"/>
                <w:sz w:val="20"/>
                <w:szCs w:val="20"/>
              </w:rPr>
              <w:t>Guide de la PEA</w:t>
            </w:r>
          </w:p>
          <w:p w14:paraId="575087B1" w14:textId="487FD449" w:rsidR="00B251B7" w:rsidRDefault="0013470B" w:rsidP="00B251B7">
            <w:pPr>
              <w:pStyle w:val="Paragraphedeliste"/>
              <w:numPr>
                <w:ilvl w:val="0"/>
                <w:numId w:val="17"/>
              </w:numPr>
              <w:spacing w:after="0" w:line="240" w:lineRule="auto"/>
              <w:ind w:firstLine="6"/>
              <w:jc w:val="both"/>
              <w:rPr>
                <w:rFonts w:cstheme="minorHAnsi"/>
                <w:sz w:val="20"/>
                <w:szCs w:val="20"/>
              </w:rPr>
            </w:pPr>
            <w:r>
              <w:rPr>
                <w:rFonts w:cstheme="minorHAnsi"/>
                <w:sz w:val="20"/>
                <w:szCs w:val="20"/>
              </w:rPr>
              <w:t>Dossier préparatoire</w:t>
            </w:r>
          </w:p>
          <w:p w14:paraId="16071491" w14:textId="61DFA451" w:rsidR="00217D7B" w:rsidRPr="00B53D6A" w:rsidRDefault="00307C56" w:rsidP="00B53D6A">
            <w:pPr>
              <w:pStyle w:val="Paragraphedeliste"/>
              <w:numPr>
                <w:ilvl w:val="0"/>
                <w:numId w:val="17"/>
              </w:numPr>
              <w:spacing w:after="0" w:line="240" w:lineRule="auto"/>
              <w:ind w:firstLine="6"/>
              <w:jc w:val="both"/>
              <w:rPr>
                <w:rFonts w:cstheme="minorHAnsi"/>
                <w:sz w:val="20"/>
                <w:szCs w:val="20"/>
              </w:rPr>
            </w:pPr>
            <w:r>
              <w:rPr>
                <w:rFonts w:cstheme="minorHAnsi"/>
                <w:sz w:val="20"/>
                <w:szCs w:val="20"/>
              </w:rPr>
              <w:t xml:space="preserve">Analyse </w:t>
            </w:r>
            <w:r w:rsidR="00B53D6A">
              <w:rPr>
                <w:rFonts w:cstheme="minorHAnsi"/>
                <w:sz w:val="20"/>
                <w:szCs w:val="20"/>
              </w:rPr>
              <w:t>réflexive</w:t>
            </w:r>
          </w:p>
          <w:p w14:paraId="4169953D" w14:textId="55CD2778" w:rsidR="00B53D6A" w:rsidRPr="00B53D6A" w:rsidRDefault="00B53D6A" w:rsidP="00953D53">
            <w:pPr>
              <w:pStyle w:val="Listecouleur-Accent11"/>
              <w:numPr>
                <w:ilvl w:val="0"/>
                <w:numId w:val="21"/>
              </w:numPr>
              <w:spacing w:after="0" w:line="240" w:lineRule="auto"/>
              <w:ind w:left="456"/>
              <w:rPr>
                <w:rFonts w:asciiTheme="minorHAnsi" w:hAnsiTheme="minorHAnsi" w:cstheme="minorHAnsi"/>
                <w:sz w:val="20"/>
                <w:szCs w:val="20"/>
              </w:rPr>
            </w:pPr>
            <w:r w:rsidRPr="00B53D6A">
              <w:rPr>
                <w:rFonts w:asciiTheme="minorHAnsi" w:hAnsiTheme="minorHAnsi" w:cstheme="minorHAnsi"/>
                <w:sz w:val="20"/>
                <w:szCs w:val="20"/>
              </w:rPr>
              <w:t>Les défi</w:t>
            </w:r>
            <w:r>
              <w:rPr>
                <w:rFonts w:asciiTheme="minorHAnsi" w:hAnsiTheme="minorHAnsi" w:cstheme="minorHAnsi"/>
                <w:sz w:val="20"/>
                <w:szCs w:val="20"/>
              </w:rPr>
              <w:t>s</w:t>
            </w:r>
            <w:r w:rsidRPr="00B53D6A">
              <w:rPr>
                <w:rFonts w:asciiTheme="minorHAnsi" w:hAnsiTheme="minorHAnsi" w:cstheme="minorHAnsi"/>
                <w:sz w:val="20"/>
                <w:szCs w:val="20"/>
              </w:rPr>
              <w:t xml:space="preserve"> du stage 3</w:t>
            </w:r>
            <w:r>
              <w:rPr>
                <w:rFonts w:asciiTheme="minorHAnsi" w:hAnsiTheme="minorHAnsi" w:cstheme="minorHAnsi"/>
                <w:sz w:val="20"/>
                <w:szCs w:val="20"/>
              </w:rPr>
              <w:t xml:space="preserve"> (</w:t>
            </w:r>
            <w:r w:rsidR="00CB685F">
              <w:rPr>
                <w:rFonts w:asciiTheme="minorHAnsi" w:hAnsiTheme="minorHAnsi" w:cstheme="minorHAnsi"/>
                <w:sz w:val="20"/>
                <w:szCs w:val="20"/>
              </w:rPr>
              <w:t xml:space="preserve">Gestion de classe, </w:t>
            </w:r>
            <w:r w:rsidR="007A2CBC">
              <w:rPr>
                <w:rFonts w:asciiTheme="minorHAnsi" w:hAnsiTheme="minorHAnsi" w:cstheme="minorHAnsi"/>
                <w:sz w:val="20"/>
                <w:szCs w:val="20"/>
              </w:rPr>
              <w:t>Planification, évaluation …)</w:t>
            </w:r>
          </w:p>
          <w:p w14:paraId="2A34B808" w14:textId="36D2F447" w:rsidR="0045077C" w:rsidRPr="00A27F2B" w:rsidRDefault="00A5541E" w:rsidP="00A27F2B">
            <w:pPr>
              <w:pStyle w:val="Listecouleur-Accent11"/>
              <w:numPr>
                <w:ilvl w:val="0"/>
                <w:numId w:val="21"/>
              </w:numPr>
              <w:spacing w:after="0" w:line="240" w:lineRule="auto"/>
              <w:ind w:left="456"/>
              <w:rPr>
                <w:rFonts w:cstheme="minorHAnsi"/>
                <w:sz w:val="20"/>
                <w:szCs w:val="20"/>
              </w:rPr>
            </w:pPr>
            <w:r w:rsidRPr="00123D72">
              <w:rPr>
                <w:rFonts w:asciiTheme="minorHAnsi" w:hAnsiTheme="minorHAnsi" w:cstheme="minorHAnsi"/>
                <w:sz w:val="20"/>
                <w:szCs w:val="20"/>
              </w:rPr>
              <w:t>Signature de l’entente d’évaluation.</w:t>
            </w:r>
          </w:p>
        </w:tc>
      </w:tr>
      <w:tr w:rsidR="007A2CBC" w:rsidRPr="00C67E78" w14:paraId="587C1A5D" w14:textId="77777777" w:rsidTr="00A27F2B">
        <w:trPr>
          <w:trHeight w:val="2558"/>
        </w:trPr>
        <w:tc>
          <w:tcPr>
            <w:tcW w:w="1162" w:type="pct"/>
            <w:vAlign w:val="center"/>
          </w:tcPr>
          <w:p w14:paraId="6DA945A4" w14:textId="1F100643" w:rsidR="007A2CBC" w:rsidRPr="00971455" w:rsidRDefault="00E326E0" w:rsidP="000F40E7">
            <w:pPr>
              <w:spacing w:after="0" w:line="240" w:lineRule="auto"/>
              <w:contextualSpacing/>
              <w:jc w:val="center"/>
              <w:rPr>
                <w:rFonts w:eastAsia="Calibri" w:cstheme="minorHAnsi"/>
                <w:sz w:val="20"/>
                <w:szCs w:val="20"/>
                <w:lang w:eastAsia="fr-CA"/>
              </w:rPr>
            </w:pPr>
            <w:r>
              <w:rPr>
                <w:rFonts w:eastAsia="Calibri" w:cstheme="minorHAnsi"/>
                <w:sz w:val="20"/>
                <w:szCs w:val="20"/>
                <w:lang w:eastAsia="fr-CA"/>
              </w:rPr>
              <w:t>8</w:t>
            </w:r>
            <w:r w:rsidR="007A2CBC" w:rsidRPr="00971455">
              <w:rPr>
                <w:rFonts w:eastAsia="Calibri" w:cstheme="minorHAnsi"/>
                <w:sz w:val="20"/>
                <w:szCs w:val="20"/>
                <w:lang w:eastAsia="fr-CA"/>
              </w:rPr>
              <w:t xml:space="preserve"> octobre </w:t>
            </w:r>
            <w:r w:rsidR="007A2CBC">
              <w:rPr>
                <w:rFonts w:eastAsia="Calibri" w:cstheme="minorHAnsi"/>
                <w:sz w:val="20"/>
                <w:szCs w:val="20"/>
                <w:lang w:eastAsia="fr-CA"/>
              </w:rPr>
              <w:t>2026</w:t>
            </w:r>
          </w:p>
          <w:p w14:paraId="5F9A2C2E" w14:textId="11E19EA4" w:rsidR="007A2CBC" w:rsidRPr="00971455" w:rsidRDefault="007A2CBC" w:rsidP="002460EF">
            <w:pPr>
              <w:spacing w:after="0" w:line="240" w:lineRule="auto"/>
              <w:contextualSpacing/>
              <w:jc w:val="center"/>
              <w:rPr>
                <w:rFonts w:eastAsia="Calibri" w:cstheme="minorHAnsi"/>
                <w:sz w:val="20"/>
                <w:szCs w:val="20"/>
                <w:lang w:eastAsia="fr-CA"/>
              </w:rPr>
            </w:pPr>
            <w:r w:rsidRPr="001659AC">
              <w:rPr>
                <w:rFonts w:eastAsia="Calibri" w:cstheme="minorHAnsi"/>
                <w:iCs/>
                <w:sz w:val="20"/>
                <w:szCs w:val="20"/>
                <w:lang w:eastAsia="fr-CA"/>
              </w:rPr>
              <w:t>18h30 à 21h30</w:t>
            </w:r>
          </w:p>
        </w:tc>
        <w:tc>
          <w:tcPr>
            <w:tcW w:w="3838" w:type="pct"/>
            <w:vAlign w:val="center"/>
          </w:tcPr>
          <w:p w14:paraId="389DBF92" w14:textId="5777E4F7" w:rsidR="007A2CBC" w:rsidRPr="009A749B" w:rsidRDefault="007A2CBC" w:rsidP="009A749B">
            <w:pPr>
              <w:pStyle w:val="Paragraphedeliste"/>
              <w:numPr>
                <w:ilvl w:val="0"/>
                <w:numId w:val="36"/>
              </w:numPr>
              <w:spacing w:after="0" w:line="240" w:lineRule="auto"/>
              <w:ind w:left="456"/>
              <w:rPr>
                <w:rFonts w:eastAsia="Calibri" w:cstheme="minorHAnsi"/>
                <w:sz w:val="20"/>
                <w:szCs w:val="20"/>
              </w:rPr>
            </w:pPr>
            <w:r w:rsidRPr="009A749B">
              <w:rPr>
                <w:rFonts w:eastAsia="Calibri" w:cstheme="minorHAnsi"/>
                <w:sz w:val="20"/>
                <w:szCs w:val="20"/>
              </w:rPr>
              <w:t>Retour sur les journées d'observation en groupe avec le superviseur;</w:t>
            </w:r>
          </w:p>
          <w:p w14:paraId="60D934DD" w14:textId="0B6A4818" w:rsidR="007A2CBC" w:rsidRPr="00254EF6" w:rsidRDefault="007A2CBC" w:rsidP="00C8791C">
            <w:pPr>
              <w:pStyle w:val="Paragraphedeliste"/>
              <w:numPr>
                <w:ilvl w:val="0"/>
                <w:numId w:val="2"/>
              </w:numPr>
              <w:spacing w:after="0" w:line="240" w:lineRule="auto"/>
              <w:jc w:val="both"/>
              <w:rPr>
                <w:rFonts w:cstheme="minorHAnsi"/>
                <w:sz w:val="20"/>
                <w:szCs w:val="20"/>
              </w:rPr>
            </w:pPr>
            <w:r>
              <w:rPr>
                <w:rFonts w:cstheme="minorHAnsi"/>
                <w:sz w:val="20"/>
                <w:szCs w:val="20"/>
              </w:rPr>
              <w:t>Présentation</w:t>
            </w:r>
            <w:r w:rsidRPr="00521D56">
              <w:rPr>
                <w:rFonts w:cstheme="minorHAnsi"/>
                <w:sz w:val="20"/>
                <w:szCs w:val="20"/>
              </w:rPr>
              <w:t xml:space="preserve"> de la SAÉ</w:t>
            </w:r>
            <w:r>
              <w:rPr>
                <w:rFonts w:cstheme="minorHAnsi"/>
                <w:sz w:val="20"/>
                <w:szCs w:val="20"/>
              </w:rPr>
              <w:t xml:space="preserve"> à monter et réaliser en stage</w:t>
            </w:r>
          </w:p>
          <w:p w14:paraId="7C2F1CA2" w14:textId="5CB94B90" w:rsidR="007A2CBC" w:rsidRDefault="007A2CBC" w:rsidP="00953D53">
            <w:pPr>
              <w:pStyle w:val="Paragraphedeliste"/>
              <w:numPr>
                <w:ilvl w:val="0"/>
                <w:numId w:val="17"/>
              </w:numPr>
              <w:spacing w:after="0" w:line="240" w:lineRule="auto"/>
              <w:ind w:firstLine="6"/>
              <w:jc w:val="both"/>
              <w:rPr>
                <w:rFonts w:cstheme="minorHAnsi"/>
                <w:sz w:val="20"/>
                <w:szCs w:val="20"/>
              </w:rPr>
            </w:pPr>
            <w:r w:rsidRPr="00C8791C">
              <w:rPr>
                <w:rFonts w:cstheme="minorHAnsi"/>
                <w:sz w:val="20"/>
                <w:szCs w:val="20"/>
              </w:rPr>
              <w:t xml:space="preserve">Préparation didactique </w:t>
            </w:r>
          </w:p>
          <w:p w14:paraId="4D1B1D8C" w14:textId="2A3525F9" w:rsidR="007A2CBC" w:rsidRPr="00C8791C" w:rsidRDefault="007A2CBC" w:rsidP="00953D53">
            <w:pPr>
              <w:pStyle w:val="Paragraphedeliste"/>
              <w:numPr>
                <w:ilvl w:val="0"/>
                <w:numId w:val="17"/>
              </w:numPr>
              <w:spacing w:after="0" w:line="240" w:lineRule="auto"/>
              <w:ind w:firstLine="6"/>
              <w:jc w:val="both"/>
              <w:rPr>
                <w:rFonts w:cstheme="minorHAnsi"/>
                <w:sz w:val="20"/>
                <w:szCs w:val="20"/>
              </w:rPr>
            </w:pPr>
            <w:r>
              <w:rPr>
                <w:rFonts w:cstheme="minorHAnsi"/>
                <w:sz w:val="20"/>
                <w:szCs w:val="20"/>
              </w:rPr>
              <w:t>SAÉ</w:t>
            </w:r>
          </w:p>
          <w:p w14:paraId="1E28A072" w14:textId="01E9F72A" w:rsidR="007A2CBC" w:rsidRPr="00521D56" w:rsidRDefault="007A2CBC" w:rsidP="00953D53">
            <w:pPr>
              <w:pStyle w:val="Paragraphedeliste"/>
              <w:numPr>
                <w:ilvl w:val="0"/>
                <w:numId w:val="17"/>
              </w:numPr>
              <w:spacing w:after="0" w:line="240" w:lineRule="auto"/>
              <w:ind w:firstLine="6"/>
              <w:jc w:val="both"/>
              <w:rPr>
                <w:rFonts w:cstheme="minorHAnsi"/>
                <w:sz w:val="20"/>
                <w:szCs w:val="20"/>
              </w:rPr>
            </w:pPr>
            <w:r>
              <w:rPr>
                <w:sz w:val="20"/>
                <w:szCs w:val="20"/>
              </w:rPr>
              <w:t xml:space="preserve">Lein </w:t>
            </w:r>
            <w:r w:rsidR="0084208D">
              <w:rPr>
                <w:sz w:val="20"/>
                <w:szCs w:val="20"/>
              </w:rPr>
              <w:t>entre S</w:t>
            </w:r>
            <w:r w:rsidRPr="00521D56">
              <w:rPr>
                <w:sz w:val="20"/>
                <w:szCs w:val="20"/>
              </w:rPr>
              <w:t>outenir le plaisir d’apprendre - intentions pédagogiques – gestion de classe</w:t>
            </w:r>
          </w:p>
          <w:p w14:paraId="6E99BDD4" w14:textId="77777777" w:rsidR="007A2CBC" w:rsidRDefault="007A2CBC" w:rsidP="00953D53">
            <w:pPr>
              <w:pStyle w:val="Paragraphedeliste"/>
              <w:numPr>
                <w:ilvl w:val="0"/>
                <w:numId w:val="18"/>
              </w:numPr>
              <w:spacing w:line="240" w:lineRule="auto"/>
              <w:rPr>
                <w:sz w:val="20"/>
                <w:szCs w:val="20"/>
              </w:rPr>
            </w:pPr>
            <w:r>
              <w:rPr>
                <w:sz w:val="20"/>
                <w:szCs w:val="20"/>
              </w:rPr>
              <w:t>S’approprier un moyen d’action (et ses plans de séance)</w:t>
            </w:r>
          </w:p>
          <w:p w14:paraId="7814C043" w14:textId="77777777" w:rsidR="007A2CBC" w:rsidRPr="008766D7" w:rsidRDefault="007A2CBC" w:rsidP="00953D53">
            <w:pPr>
              <w:pStyle w:val="Paragraphedeliste"/>
              <w:numPr>
                <w:ilvl w:val="0"/>
                <w:numId w:val="18"/>
              </w:numPr>
              <w:spacing w:line="240" w:lineRule="auto"/>
              <w:rPr>
                <w:sz w:val="20"/>
                <w:szCs w:val="20"/>
              </w:rPr>
            </w:pPr>
            <w:r w:rsidRPr="008766D7">
              <w:rPr>
                <w:sz w:val="20"/>
                <w:szCs w:val="20"/>
              </w:rPr>
              <w:t>Évaluation :</w:t>
            </w:r>
          </w:p>
          <w:p w14:paraId="4F20C7C5" w14:textId="77777777" w:rsidR="007A2CBC" w:rsidRPr="008766D7" w:rsidRDefault="007A2CBC" w:rsidP="00953D53">
            <w:pPr>
              <w:pStyle w:val="Paragraphedeliste"/>
              <w:numPr>
                <w:ilvl w:val="0"/>
                <w:numId w:val="19"/>
              </w:numPr>
              <w:spacing w:line="240" w:lineRule="auto"/>
              <w:ind w:left="456" w:firstLine="0"/>
              <w:rPr>
                <w:sz w:val="20"/>
                <w:szCs w:val="20"/>
              </w:rPr>
            </w:pPr>
            <w:r w:rsidRPr="008766D7">
              <w:rPr>
                <w:sz w:val="20"/>
                <w:szCs w:val="20"/>
              </w:rPr>
              <w:t>Tâche d’évaluation</w:t>
            </w:r>
          </w:p>
          <w:p w14:paraId="379CACF4" w14:textId="77777777" w:rsidR="007A2CBC" w:rsidRDefault="007A2CBC" w:rsidP="00953D53">
            <w:pPr>
              <w:pStyle w:val="Paragraphedeliste"/>
              <w:numPr>
                <w:ilvl w:val="0"/>
                <w:numId w:val="19"/>
              </w:numPr>
              <w:spacing w:line="240" w:lineRule="auto"/>
              <w:ind w:left="456" w:firstLine="0"/>
              <w:rPr>
                <w:sz w:val="20"/>
                <w:szCs w:val="20"/>
              </w:rPr>
            </w:pPr>
            <w:r w:rsidRPr="008766D7">
              <w:rPr>
                <w:sz w:val="20"/>
                <w:szCs w:val="20"/>
              </w:rPr>
              <w:t>Outils de consignation de traces</w:t>
            </w:r>
          </w:p>
          <w:p w14:paraId="27FAB846" w14:textId="10A3E50F" w:rsidR="007A2CBC" w:rsidRPr="00607DB7" w:rsidRDefault="007A2CBC" w:rsidP="00A27F2B">
            <w:pPr>
              <w:pStyle w:val="Paragraphedeliste"/>
              <w:numPr>
                <w:ilvl w:val="0"/>
                <w:numId w:val="19"/>
              </w:numPr>
              <w:spacing w:after="0" w:line="240" w:lineRule="auto"/>
              <w:ind w:left="456" w:firstLine="0"/>
              <w:rPr>
                <w:rFonts w:eastAsia="Calibri" w:cstheme="minorHAnsi"/>
                <w:sz w:val="20"/>
                <w:szCs w:val="20"/>
                <w:lang w:eastAsia="fr-CA"/>
              </w:rPr>
            </w:pPr>
            <w:r w:rsidRPr="008766D7">
              <w:rPr>
                <w:sz w:val="20"/>
                <w:szCs w:val="20"/>
              </w:rPr>
              <w:t>Les grilles d’évaluation</w:t>
            </w:r>
          </w:p>
        </w:tc>
      </w:tr>
      <w:tr w:rsidR="0013555D" w:rsidRPr="00C67E78" w14:paraId="372FF3BA" w14:textId="77777777" w:rsidTr="000F40E7">
        <w:trPr>
          <w:trHeight w:val="1286"/>
        </w:trPr>
        <w:tc>
          <w:tcPr>
            <w:tcW w:w="1162" w:type="pct"/>
            <w:vAlign w:val="center"/>
          </w:tcPr>
          <w:p w14:paraId="0C65BCBE" w14:textId="77777777" w:rsidR="00F52AAF" w:rsidRDefault="00F52AAF" w:rsidP="0045077C">
            <w:pPr>
              <w:spacing w:after="0" w:line="240" w:lineRule="auto"/>
              <w:contextualSpacing/>
              <w:jc w:val="center"/>
              <w:rPr>
                <w:rFonts w:eastAsia="Calibri" w:cstheme="minorHAnsi"/>
                <w:sz w:val="20"/>
                <w:szCs w:val="20"/>
                <w:lang w:eastAsia="fr-CA"/>
              </w:rPr>
            </w:pPr>
            <w:r>
              <w:rPr>
                <w:rFonts w:eastAsia="Calibri" w:cstheme="minorHAnsi"/>
                <w:sz w:val="20"/>
                <w:szCs w:val="20"/>
                <w:lang w:eastAsia="fr-CA"/>
              </w:rPr>
              <w:t>Rencontre individuelle</w:t>
            </w:r>
          </w:p>
          <w:p w14:paraId="32240E58" w14:textId="05E79CAC" w:rsidR="00F52AAF" w:rsidRDefault="00F52AAF" w:rsidP="0045077C">
            <w:pPr>
              <w:spacing w:after="0" w:line="240" w:lineRule="auto"/>
              <w:contextualSpacing/>
              <w:jc w:val="center"/>
              <w:rPr>
                <w:rFonts w:eastAsia="Calibri" w:cstheme="minorHAnsi"/>
                <w:sz w:val="20"/>
                <w:szCs w:val="20"/>
                <w:lang w:eastAsia="fr-CA"/>
              </w:rPr>
            </w:pPr>
            <w:r>
              <w:rPr>
                <w:rFonts w:eastAsia="Calibri" w:cstheme="minorHAnsi"/>
                <w:sz w:val="20"/>
                <w:szCs w:val="20"/>
                <w:lang w:eastAsia="fr-CA"/>
              </w:rPr>
              <w:t>OBLIGATOIRE</w:t>
            </w:r>
          </w:p>
          <w:p w14:paraId="792842EB" w14:textId="22515318" w:rsidR="0013555D" w:rsidRPr="00971455" w:rsidRDefault="0013555D" w:rsidP="0045077C">
            <w:pPr>
              <w:spacing w:after="0" w:line="240" w:lineRule="auto"/>
              <w:contextualSpacing/>
              <w:jc w:val="center"/>
              <w:rPr>
                <w:rFonts w:eastAsia="Calibri" w:cstheme="minorHAnsi"/>
                <w:sz w:val="20"/>
                <w:szCs w:val="20"/>
                <w:lang w:eastAsia="fr-CA"/>
              </w:rPr>
            </w:pPr>
            <w:r>
              <w:rPr>
                <w:rFonts w:eastAsia="Calibri" w:cstheme="minorHAnsi"/>
                <w:sz w:val="20"/>
                <w:szCs w:val="20"/>
                <w:lang w:eastAsia="fr-CA"/>
              </w:rPr>
              <w:t xml:space="preserve">Entre le </w:t>
            </w:r>
            <w:r w:rsidR="00CE6700">
              <w:rPr>
                <w:rFonts w:eastAsia="Calibri" w:cstheme="minorHAnsi"/>
                <w:sz w:val="20"/>
                <w:szCs w:val="20"/>
                <w:lang w:eastAsia="fr-CA"/>
              </w:rPr>
              <w:t>1</w:t>
            </w:r>
            <w:r w:rsidR="0069347A">
              <w:rPr>
                <w:rFonts w:eastAsia="Calibri" w:cstheme="minorHAnsi"/>
                <w:sz w:val="20"/>
                <w:szCs w:val="20"/>
                <w:lang w:eastAsia="fr-CA"/>
              </w:rPr>
              <w:t>6</w:t>
            </w:r>
            <w:r w:rsidR="00CE6700">
              <w:rPr>
                <w:rFonts w:eastAsia="Calibri" w:cstheme="minorHAnsi"/>
                <w:sz w:val="20"/>
                <w:szCs w:val="20"/>
                <w:lang w:eastAsia="fr-CA"/>
              </w:rPr>
              <w:t xml:space="preserve"> octobre et le </w:t>
            </w:r>
            <w:r w:rsidR="0069347A">
              <w:rPr>
                <w:rFonts w:eastAsia="Calibri" w:cstheme="minorHAnsi"/>
                <w:sz w:val="20"/>
                <w:szCs w:val="20"/>
                <w:lang w:eastAsia="fr-CA"/>
              </w:rPr>
              <w:t>11</w:t>
            </w:r>
            <w:r w:rsidR="006975F3">
              <w:rPr>
                <w:rFonts w:eastAsia="Calibri" w:cstheme="minorHAnsi"/>
                <w:sz w:val="20"/>
                <w:szCs w:val="20"/>
                <w:lang w:eastAsia="fr-CA"/>
              </w:rPr>
              <w:t xml:space="preserve"> </w:t>
            </w:r>
            <w:r w:rsidR="0069347A">
              <w:rPr>
                <w:rFonts w:eastAsia="Calibri" w:cstheme="minorHAnsi"/>
                <w:sz w:val="20"/>
                <w:szCs w:val="20"/>
                <w:lang w:eastAsia="fr-CA"/>
              </w:rPr>
              <w:t>décembre</w:t>
            </w:r>
            <w:r w:rsidR="006975F3">
              <w:rPr>
                <w:rFonts w:eastAsia="Calibri" w:cstheme="minorHAnsi"/>
                <w:sz w:val="20"/>
                <w:szCs w:val="20"/>
                <w:lang w:eastAsia="fr-CA"/>
              </w:rPr>
              <w:t xml:space="preserve"> </w:t>
            </w:r>
            <w:r w:rsidR="007D277E">
              <w:rPr>
                <w:rFonts w:eastAsia="Calibri" w:cstheme="minorHAnsi"/>
                <w:sz w:val="20"/>
                <w:szCs w:val="20"/>
                <w:lang w:eastAsia="fr-CA"/>
              </w:rPr>
              <w:t>2026</w:t>
            </w:r>
          </w:p>
        </w:tc>
        <w:tc>
          <w:tcPr>
            <w:tcW w:w="3838" w:type="pct"/>
            <w:vAlign w:val="center"/>
          </w:tcPr>
          <w:p w14:paraId="3C45B47A" w14:textId="4B2D1B27" w:rsidR="0013555D" w:rsidRDefault="006E3766" w:rsidP="006F561F">
            <w:pPr>
              <w:numPr>
                <w:ilvl w:val="0"/>
                <w:numId w:val="20"/>
              </w:numPr>
              <w:spacing w:after="0" w:line="240" w:lineRule="auto"/>
              <w:ind w:left="456"/>
              <w:contextualSpacing/>
              <w:rPr>
                <w:sz w:val="20"/>
                <w:szCs w:val="20"/>
              </w:rPr>
            </w:pPr>
            <w:r>
              <w:rPr>
                <w:sz w:val="20"/>
                <w:szCs w:val="20"/>
              </w:rPr>
              <w:t>P</w:t>
            </w:r>
            <w:r w:rsidR="00F52AAF">
              <w:rPr>
                <w:sz w:val="20"/>
                <w:szCs w:val="20"/>
              </w:rPr>
              <w:t>lanification</w:t>
            </w:r>
            <w:r w:rsidR="006975F3">
              <w:rPr>
                <w:sz w:val="20"/>
                <w:szCs w:val="20"/>
              </w:rPr>
              <w:t xml:space="preserve"> avant ou pendant le stage</w:t>
            </w:r>
          </w:p>
          <w:p w14:paraId="5C26F99B" w14:textId="3C203828" w:rsidR="006E3766" w:rsidRDefault="006E3766" w:rsidP="006F561F">
            <w:pPr>
              <w:numPr>
                <w:ilvl w:val="0"/>
                <w:numId w:val="20"/>
              </w:numPr>
              <w:spacing w:after="0" w:line="240" w:lineRule="auto"/>
              <w:ind w:left="456"/>
              <w:contextualSpacing/>
              <w:rPr>
                <w:sz w:val="20"/>
                <w:szCs w:val="20"/>
              </w:rPr>
            </w:pPr>
            <w:r>
              <w:rPr>
                <w:sz w:val="20"/>
                <w:szCs w:val="20"/>
              </w:rPr>
              <w:t>Évaluation</w:t>
            </w:r>
            <w:r w:rsidR="00B62907">
              <w:rPr>
                <w:sz w:val="20"/>
                <w:szCs w:val="20"/>
              </w:rPr>
              <w:t xml:space="preserve"> des apprentissages des élèves</w:t>
            </w:r>
          </w:p>
          <w:p w14:paraId="51332F33" w14:textId="77777777" w:rsidR="006E3766" w:rsidRDefault="006E3766" w:rsidP="006F561F">
            <w:pPr>
              <w:numPr>
                <w:ilvl w:val="0"/>
                <w:numId w:val="20"/>
              </w:numPr>
              <w:spacing w:after="0" w:line="240" w:lineRule="auto"/>
              <w:ind w:left="456"/>
              <w:contextualSpacing/>
              <w:rPr>
                <w:sz w:val="20"/>
                <w:szCs w:val="20"/>
              </w:rPr>
            </w:pPr>
            <w:r>
              <w:rPr>
                <w:sz w:val="20"/>
                <w:szCs w:val="20"/>
              </w:rPr>
              <w:t>Gestion de classe</w:t>
            </w:r>
          </w:p>
          <w:p w14:paraId="057089A0" w14:textId="79847D01" w:rsidR="00B62907" w:rsidRDefault="00B62907" w:rsidP="006F561F">
            <w:pPr>
              <w:numPr>
                <w:ilvl w:val="0"/>
                <w:numId w:val="20"/>
              </w:numPr>
              <w:spacing w:after="0" w:line="240" w:lineRule="auto"/>
              <w:ind w:left="456"/>
              <w:contextualSpacing/>
              <w:rPr>
                <w:sz w:val="20"/>
                <w:szCs w:val="20"/>
              </w:rPr>
            </w:pPr>
            <w:r>
              <w:rPr>
                <w:sz w:val="20"/>
                <w:szCs w:val="20"/>
              </w:rPr>
              <w:t xml:space="preserve">Défi personnel </w:t>
            </w:r>
            <w:r w:rsidR="00A27F2B">
              <w:rPr>
                <w:sz w:val="20"/>
                <w:szCs w:val="20"/>
              </w:rPr>
              <w:t xml:space="preserve">ou professionnel </w:t>
            </w:r>
            <w:r>
              <w:rPr>
                <w:sz w:val="20"/>
                <w:szCs w:val="20"/>
              </w:rPr>
              <w:t>en stage</w:t>
            </w:r>
          </w:p>
          <w:p w14:paraId="189C1720" w14:textId="2274EA72" w:rsidR="00F52AAF" w:rsidRPr="0067574E" w:rsidRDefault="00F52AAF" w:rsidP="006F561F">
            <w:pPr>
              <w:numPr>
                <w:ilvl w:val="0"/>
                <w:numId w:val="20"/>
              </w:numPr>
              <w:spacing w:after="0" w:line="240" w:lineRule="auto"/>
              <w:ind w:left="456"/>
              <w:contextualSpacing/>
              <w:rPr>
                <w:sz w:val="20"/>
                <w:szCs w:val="20"/>
              </w:rPr>
            </w:pPr>
            <w:r>
              <w:rPr>
                <w:sz w:val="20"/>
                <w:szCs w:val="20"/>
              </w:rPr>
              <w:t>Soutenir le plaisir d’apprendre</w:t>
            </w:r>
          </w:p>
        </w:tc>
      </w:tr>
      <w:tr w:rsidR="0045077C" w:rsidRPr="00C67E78" w14:paraId="11BDCB1A" w14:textId="77777777" w:rsidTr="000F40E7">
        <w:trPr>
          <w:trHeight w:val="1286"/>
        </w:trPr>
        <w:tc>
          <w:tcPr>
            <w:tcW w:w="1162" w:type="pct"/>
            <w:vAlign w:val="center"/>
          </w:tcPr>
          <w:p w14:paraId="536D33B9" w14:textId="77777777" w:rsidR="0045077C" w:rsidRPr="00971455" w:rsidRDefault="0045077C" w:rsidP="0045077C">
            <w:pPr>
              <w:spacing w:after="0" w:line="240" w:lineRule="auto"/>
              <w:contextualSpacing/>
              <w:jc w:val="center"/>
              <w:rPr>
                <w:rFonts w:eastAsia="Calibri" w:cstheme="minorHAnsi"/>
                <w:sz w:val="20"/>
                <w:szCs w:val="20"/>
                <w:lang w:eastAsia="fr-CA"/>
              </w:rPr>
            </w:pPr>
          </w:p>
          <w:p w14:paraId="1F661C99" w14:textId="18A9A4FD" w:rsidR="0045077C" w:rsidRPr="00503F31" w:rsidRDefault="00503F31" w:rsidP="0045077C">
            <w:pPr>
              <w:spacing w:after="0" w:line="240" w:lineRule="auto"/>
              <w:contextualSpacing/>
              <w:jc w:val="center"/>
              <w:rPr>
                <w:rFonts w:eastAsia="Calibri" w:cstheme="minorHAnsi"/>
                <w:sz w:val="20"/>
                <w:szCs w:val="20"/>
                <w:lang w:eastAsia="fr-CA"/>
              </w:rPr>
            </w:pPr>
            <w:r w:rsidRPr="00503F31">
              <w:rPr>
                <w:rFonts w:eastAsia="Calibri" w:cstheme="minorHAnsi"/>
                <w:sz w:val="20"/>
                <w:szCs w:val="20"/>
                <w:lang w:eastAsia="fr-CA"/>
              </w:rPr>
              <w:t xml:space="preserve">19 ou </w:t>
            </w:r>
            <w:r w:rsidR="00C17437" w:rsidRPr="00503F31">
              <w:rPr>
                <w:rFonts w:eastAsia="Calibri" w:cstheme="minorHAnsi"/>
                <w:sz w:val="20"/>
                <w:szCs w:val="20"/>
                <w:lang w:eastAsia="fr-CA"/>
              </w:rPr>
              <w:t>2</w:t>
            </w:r>
            <w:r w:rsidR="000B7CAE" w:rsidRPr="00503F31">
              <w:rPr>
                <w:rFonts w:eastAsia="Calibri" w:cstheme="minorHAnsi"/>
                <w:sz w:val="20"/>
                <w:szCs w:val="20"/>
                <w:lang w:eastAsia="fr-CA"/>
              </w:rPr>
              <w:t>3</w:t>
            </w:r>
            <w:r w:rsidR="000F40E7" w:rsidRPr="00503F31">
              <w:rPr>
                <w:rFonts w:eastAsia="Calibri" w:cstheme="minorHAnsi"/>
                <w:sz w:val="20"/>
                <w:szCs w:val="20"/>
                <w:lang w:eastAsia="fr-CA"/>
              </w:rPr>
              <w:t xml:space="preserve"> novembre </w:t>
            </w:r>
            <w:r w:rsidR="00320A47" w:rsidRPr="00503F31">
              <w:rPr>
                <w:rFonts w:eastAsia="Calibri" w:cstheme="minorHAnsi"/>
                <w:sz w:val="20"/>
                <w:szCs w:val="20"/>
                <w:lang w:eastAsia="fr-CA"/>
              </w:rPr>
              <w:t>2026</w:t>
            </w:r>
          </w:p>
          <w:p w14:paraId="2B63CBA3" w14:textId="3721544F" w:rsidR="0045077C" w:rsidRPr="00503F31" w:rsidRDefault="0045077C" w:rsidP="0045077C">
            <w:pPr>
              <w:spacing w:after="0" w:line="240" w:lineRule="auto"/>
              <w:contextualSpacing/>
              <w:jc w:val="center"/>
              <w:rPr>
                <w:rFonts w:eastAsia="Calibri" w:cstheme="minorHAnsi"/>
                <w:sz w:val="20"/>
                <w:szCs w:val="20"/>
                <w:lang w:eastAsia="fr-CA"/>
              </w:rPr>
            </w:pPr>
            <w:r w:rsidRPr="00503F31">
              <w:rPr>
                <w:rFonts w:eastAsia="Calibri" w:cstheme="minorHAnsi"/>
                <w:sz w:val="20"/>
                <w:szCs w:val="20"/>
                <w:lang w:eastAsia="fr-CA"/>
              </w:rPr>
              <w:t>18h</w:t>
            </w:r>
            <w:r w:rsidR="001659AC" w:rsidRPr="00503F31">
              <w:rPr>
                <w:rFonts w:eastAsia="Calibri" w:cstheme="minorHAnsi"/>
                <w:sz w:val="20"/>
                <w:szCs w:val="20"/>
                <w:lang w:eastAsia="fr-CA"/>
              </w:rPr>
              <w:t>0</w:t>
            </w:r>
            <w:r w:rsidR="00434EE3" w:rsidRPr="00503F31">
              <w:rPr>
                <w:rFonts w:eastAsia="Calibri" w:cstheme="minorHAnsi"/>
                <w:sz w:val="20"/>
                <w:szCs w:val="20"/>
                <w:lang w:eastAsia="fr-CA"/>
              </w:rPr>
              <w:t>0</w:t>
            </w:r>
            <w:r w:rsidRPr="00503F31">
              <w:rPr>
                <w:rFonts w:eastAsia="Calibri" w:cstheme="minorHAnsi"/>
                <w:sz w:val="20"/>
                <w:szCs w:val="20"/>
                <w:lang w:eastAsia="fr-CA"/>
              </w:rPr>
              <w:t xml:space="preserve"> à 21h</w:t>
            </w:r>
            <w:r w:rsidR="001659AC" w:rsidRPr="00503F31">
              <w:rPr>
                <w:rFonts w:eastAsia="Calibri" w:cstheme="minorHAnsi"/>
                <w:sz w:val="20"/>
                <w:szCs w:val="20"/>
                <w:lang w:eastAsia="fr-CA"/>
              </w:rPr>
              <w:t>0</w:t>
            </w:r>
            <w:r w:rsidR="00434EE3" w:rsidRPr="00503F31">
              <w:rPr>
                <w:rFonts w:eastAsia="Calibri" w:cstheme="minorHAnsi"/>
                <w:sz w:val="20"/>
                <w:szCs w:val="20"/>
                <w:lang w:eastAsia="fr-CA"/>
              </w:rPr>
              <w:t>0</w:t>
            </w:r>
          </w:p>
          <w:p w14:paraId="2E87EC94" w14:textId="67837EA0" w:rsidR="000F40E7" w:rsidRPr="00971455" w:rsidRDefault="00AE3AC0" w:rsidP="0045077C">
            <w:pPr>
              <w:spacing w:after="0" w:line="240" w:lineRule="auto"/>
              <w:contextualSpacing/>
              <w:jc w:val="center"/>
              <w:rPr>
                <w:rFonts w:eastAsia="Calibri" w:cstheme="minorHAnsi"/>
                <w:i/>
                <w:sz w:val="20"/>
                <w:szCs w:val="20"/>
                <w:lang w:eastAsia="fr-CA"/>
              </w:rPr>
            </w:pPr>
            <w:r w:rsidRPr="00503F31">
              <w:rPr>
                <w:rFonts w:eastAsia="Calibri" w:cstheme="minorHAnsi"/>
                <w:i/>
                <w:sz w:val="20"/>
                <w:szCs w:val="20"/>
                <w:lang w:eastAsia="fr-CA"/>
              </w:rPr>
              <w:t>(</w:t>
            </w:r>
            <w:r w:rsidR="000F40E7" w:rsidRPr="00503F31">
              <w:rPr>
                <w:rFonts w:eastAsia="Calibri" w:cstheme="minorHAnsi"/>
                <w:i/>
                <w:sz w:val="20"/>
                <w:szCs w:val="20"/>
                <w:lang w:eastAsia="fr-CA"/>
              </w:rPr>
              <w:t>Rencontre virtuelle</w:t>
            </w:r>
            <w:r w:rsidRPr="00503F31">
              <w:rPr>
                <w:rFonts w:eastAsia="Calibri" w:cstheme="minorHAnsi"/>
                <w:i/>
                <w:sz w:val="20"/>
                <w:szCs w:val="20"/>
                <w:lang w:eastAsia="fr-CA"/>
              </w:rPr>
              <w:t>)</w:t>
            </w:r>
          </w:p>
        </w:tc>
        <w:tc>
          <w:tcPr>
            <w:tcW w:w="3838" w:type="pct"/>
            <w:vAlign w:val="center"/>
          </w:tcPr>
          <w:p w14:paraId="22F2D8AC" w14:textId="659A6CCD" w:rsidR="0045077C" w:rsidRPr="0067574E" w:rsidRDefault="00F738D1" w:rsidP="006F561F">
            <w:pPr>
              <w:numPr>
                <w:ilvl w:val="0"/>
                <w:numId w:val="20"/>
              </w:numPr>
              <w:spacing w:after="0" w:line="240" w:lineRule="auto"/>
              <w:ind w:left="456"/>
              <w:contextualSpacing/>
              <w:rPr>
                <w:rFonts w:eastAsia="Calibri" w:cstheme="minorHAnsi"/>
                <w:sz w:val="20"/>
                <w:szCs w:val="20"/>
                <w:lang w:eastAsia="fr-CA"/>
              </w:rPr>
            </w:pPr>
            <w:r w:rsidRPr="0067574E">
              <w:rPr>
                <w:sz w:val="20"/>
                <w:szCs w:val="20"/>
              </w:rPr>
              <w:t>Retour/ partage et discussions sur expériences vécues</w:t>
            </w:r>
            <w:r w:rsidR="0045077C" w:rsidRPr="0067574E">
              <w:rPr>
                <w:rFonts w:eastAsia="Calibri" w:cstheme="minorHAnsi"/>
                <w:sz w:val="20"/>
                <w:szCs w:val="20"/>
                <w:lang w:eastAsia="fr-CA"/>
              </w:rPr>
              <w:t>;</w:t>
            </w:r>
          </w:p>
          <w:p w14:paraId="581A9E12" w14:textId="77777777" w:rsidR="00F738D1" w:rsidRPr="0067574E" w:rsidRDefault="00F738D1" w:rsidP="00F738D1">
            <w:pPr>
              <w:pStyle w:val="Paragraphedeliste"/>
              <w:numPr>
                <w:ilvl w:val="0"/>
                <w:numId w:val="20"/>
              </w:numPr>
              <w:ind w:left="456"/>
              <w:rPr>
                <w:sz w:val="20"/>
                <w:szCs w:val="20"/>
              </w:rPr>
            </w:pPr>
            <w:r w:rsidRPr="0067574E">
              <w:rPr>
                <w:sz w:val="20"/>
                <w:szCs w:val="20"/>
              </w:rPr>
              <w:t>Suivi SAÉ</w:t>
            </w:r>
          </w:p>
          <w:p w14:paraId="0E20348A" w14:textId="77777777" w:rsidR="00EF053C" w:rsidRPr="0067574E" w:rsidRDefault="00EF053C" w:rsidP="006F561F">
            <w:pPr>
              <w:pStyle w:val="Paragraphedeliste"/>
              <w:numPr>
                <w:ilvl w:val="0"/>
                <w:numId w:val="20"/>
              </w:numPr>
              <w:ind w:left="456"/>
              <w:rPr>
                <w:sz w:val="20"/>
                <w:szCs w:val="20"/>
              </w:rPr>
            </w:pPr>
            <w:r w:rsidRPr="0067574E">
              <w:rPr>
                <w:sz w:val="20"/>
                <w:szCs w:val="20"/>
              </w:rPr>
              <w:t>Modalités de supervision</w:t>
            </w:r>
          </w:p>
          <w:p w14:paraId="5F55DA80" w14:textId="5220C914" w:rsidR="006F561F" w:rsidRPr="008766D7" w:rsidRDefault="006F561F" w:rsidP="006F561F">
            <w:pPr>
              <w:pStyle w:val="Paragraphedeliste"/>
              <w:numPr>
                <w:ilvl w:val="0"/>
                <w:numId w:val="20"/>
              </w:numPr>
              <w:spacing w:line="240" w:lineRule="auto"/>
              <w:ind w:left="456"/>
              <w:rPr>
                <w:sz w:val="20"/>
                <w:szCs w:val="20"/>
              </w:rPr>
            </w:pPr>
            <w:r w:rsidRPr="008766D7">
              <w:rPr>
                <w:sz w:val="20"/>
                <w:szCs w:val="20"/>
              </w:rPr>
              <w:t xml:space="preserve">Plan de séance </w:t>
            </w:r>
            <w:r w:rsidR="00CB3879">
              <w:rPr>
                <w:sz w:val="20"/>
                <w:szCs w:val="20"/>
              </w:rPr>
              <w:t xml:space="preserve">de </w:t>
            </w:r>
            <w:r w:rsidRPr="008766D7">
              <w:rPr>
                <w:sz w:val="20"/>
                <w:szCs w:val="20"/>
              </w:rPr>
              <w:t>supervision - SAÉ</w:t>
            </w:r>
          </w:p>
          <w:p w14:paraId="596EFBC6" w14:textId="05B008AF" w:rsidR="00EF053C" w:rsidRPr="00EF053C" w:rsidRDefault="00F738D1" w:rsidP="00A27F2B">
            <w:pPr>
              <w:pStyle w:val="Paragraphedeliste"/>
              <w:numPr>
                <w:ilvl w:val="0"/>
                <w:numId w:val="20"/>
              </w:numPr>
              <w:spacing w:after="0"/>
              <w:ind w:left="456"/>
              <w:rPr>
                <w:sz w:val="18"/>
                <w:szCs w:val="18"/>
              </w:rPr>
            </w:pPr>
            <w:r>
              <w:rPr>
                <w:rFonts w:eastAsia="Calibri" w:cstheme="minorHAnsi"/>
                <w:sz w:val="20"/>
                <w:szCs w:val="20"/>
                <w:lang w:eastAsia="fr-CA"/>
              </w:rPr>
              <w:t>Analyse de cheminement et synthèse collaborati</w:t>
            </w:r>
            <w:r w:rsidR="00141905">
              <w:rPr>
                <w:rFonts w:eastAsia="Calibri" w:cstheme="minorHAnsi"/>
                <w:sz w:val="20"/>
                <w:szCs w:val="20"/>
                <w:lang w:eastAsia="fr-CA"/>
              </w:rPr>
              <w:t>ve</w:t>
            </w:r>
            <w:r>
              <w:rPr>
                <w:rFonts w:eastAsia="Calibri" w:cstheme="minorHAnsi"/>
                <w:sz w:val="20"/>
                <w:szCs w:val="20"/>
                <w:lang w:eastAsia="fr-CA"/>
              </w:rPr>
              <w:t xml:space="preserve"> avec la PEA</w:t>
            </w:r>
          </w:p>
        </w:tc>
      </w:tr>
      <w:tr w:rsidR="0045077C" w:rsidRPr="00C67E78" w14:paraId="174E818B" w14:textId="77777777" w:rsidTr="000F40E7">
        <w:trPr>
          <w:trHeight w:val="953"/>
        </w:trPr>
        <w:tc>
          <w:tcPr>
            <w:tcW w:w="1162" w:type="pct"/>
            <w:vAlign w:val="center"/>
          </w:tcPr>
          <w:p w14:paraId="392554B3" w14:textId="6B44A458" w:rsidR="0045077C" w:rsidRPr="00971455" w:rsidRDefault="000972C6" w:rsidP="0045077C">
            <w:pPr>
              <w:spacing w:after="0" w:line="240" w:lineRule="auto"/>
              <w:contextualSpacing/>
              <w:jc w:val="center"/>
              <w:rPr>
                <w:rFonts w:eastAsia="Calibri" w:cstheme="minorHAnsi"/>
                <w:sz w:val="20"/>
                <w:szCs w:val="20"/>
                <w:lang w:eastAsia="fr-CA"/>
              </w:rPr>
            </w:pPr>
            <w:r w:rsidRPr="00971455">
              <w:rPr>
                <w:rFonts w:eastAsia="Calibri" w:cstheme="minorHAnsi"/>
                <w:sz w:val="20"/>
                <w:szCs w:val="20"/>
                <w:lang w:eastAsia="fr-CA"/>
              </w:rPr>
              <w:t>1</w:t>
            </w:r>
            <w:r w:rsidR="00F60E68">
              <w:rPr>
                <w:rFonts w:eastAsia="Calibri" w:cstheme="minorHAnsi"/>
                <w:sz w:val="20"/>
                <w:szCs w:val="20"/>
                <w:lang w:eastAsia="fr-CA"/>
              </w:rPr>
              <w:t>7</w:t>
            </w:r>
            <w:r w:rsidR="000F40E7" w:rsidRPr="00971455">
              <w:rPr>
                <w:rFonts w:eastAsia="Calibri" w:cstheme="minorHAnsi"/>
                <w:sz w:val="20"/>
                <w:szCs w:val="20"/>
                <w:lang w:eastAsia="fr-CA"/>
              </w:rPr>
              <w:t xml:space="preserve"> décembre </w:t>
            </w:r>
            <w:r w:rsidR="00320A47">
              <w:rPr>
                <w:rFonts w:eastAsia="Calibri" w:cstheme="minorHAnsi"/>
                <w:sz w:val="20"/>
                <w:szCs w:val="20"/>
                <w:lang w:eastAsia="fr-CA"/>
              </w:rPr>
              <w:t>2026</w:t>
            </w:r>
          </w:p>
          <w:p w14:paraId="682F2FF7" w14:textId="66D381E4" w:rsidR="0045077C" w:rsidRPr="00971455" w:rsidRDefault="0045077C" w:rsidP="0045077C">
            <w:pPr>
              <w:spacing w:after="0" w:line="240" w:lineRule="auto"/>
              <w:contextualSpacing/>
              <w:jc w:val="center"/>
              <w:rPr>
                <w:rFonts w:eastAsia="Calibri" w:cstheme="minorHAnsi"/>
                <w:sz w:val="20"/>
                <w:szCs w:val="20"/>
                <w:lang w:eastAsia="fr-CA"/>
              </w:rPr>
            </w:pPr>
            <w:r w:rsidRPr="00971455">
              <w:rPr>
                <w:rFonts w:eastAsia="Calibri" w:cstheme="minorHAnsi"/>
                <w:sz w:val="20"/>
                <w:szCs w:val="20"/>
                <w:lang w:eastAsia="fr-CA"/>
              </w:rPr>
              <w:t>18h</w:t>
            </w:r>
            <w:r w:rsidR="001659AC">
              <w:rPr>
                <w:rFonts w:eastAsia="Calibri" w:cstheme="minorHAnsi"/>
                <w:sz w:val="20"/>
                <w:szCs w:val="20"/>
                <w:lang w:eastAsia="fr-CA"/>
              </w:rPr>
              <w:t>3</w:t>
            </w:r>
            <w:r w:rsidR="004B565D">
              <w:rPr>
                <w:rFonts w:eastAsia="Calibri" w:cstheme="minorHAnsi"/>
                <w:sz w:val="20"/>
                <w:szCs w:val="20"/>
                <w:lang w:eastAsia="fr-CA"/>
              </w:rPr>
              <w:t>0</w:t>
            </w:r>
            <w:r w:rsidRPr="00971455">
              <w:rPr>
                <w:rFonts w:eastAsia="Calibri" w:cstheme="minorHAnsi"/>
                <w:sz w:val="20"/>
                <w:szCs w:val="20"/>
                <w:lang w:eastAsia="fr-CA"/>
              </w:rPr>
              <w:t xml:space="preserve"> à 21h</w:t>
            </w:r>
            <w:r w:rsidR="001659AC">
              <w:rPr>
                <w:rFonts w:eastAsia="Calibri" w:cstheme="minorHAnsi"/>
                <w:sz w:val="20"/>
                <w:szCs w:val="20"/>
                <w:lang w:eastAsia="fr-CA"/>
              </w:rPr>
              <w:t>3</w:t>
            </w:r>
            <w:r w:rsidR="004B565D">
              <w:rPr>
                <w:rFonts w:eastAsia="Calibri" w:cstheme="minorHAnsi"/>
                <w:sz w:val="20"/>
                <w:szCs w:val="20"/>
                <w:lang w:eastAsia="fr-CA"/>
              </w:rPr>
              <w:t>0</w:t>
            </w:r>
          </w:p>
        </w:tc>
        <w:tc>
          <w:tcPr>
            <w:tcW w:w="3838" w:type="pct"/>
            <w:vAlign w:val="center"/>
          </w:tcPr>
          <w:p w14:paraId="3B3172A0" w14:textId="77777777" w:rsidR="0067574E" w:rsidRPr="0067574E" w:rsidRDefault="0067574E" w:rsidP="00953D53">
            <w:pPr>
              <w:pStyle w:val="Paragraphedeliste"/>
              <w:numPr>
                <w:ilvl w:val="0"/>
                <w:numId w:val="1"/>
              </w:numPr>
              <w:spacing w:after="0" w:line="240" w:lineRule="auto"/>
              <w:ind w:left="456"/>
              <w:rPr>
                <w:sz w:val="20"/>
                <w:szCs w:val="20"/>
              </w:rPr>
            </w:pPr>
            <w:r w:rsidRPr="0067574E">
              <w:rPr>
                <w:sz w:val="20"/>
                <w:szCs w:val="20"/>
              </w:rPr>
              <w:t>Retour/ partage et discussions sur expériences vécues</w:t>
            </w:r>
          </w:p>
          <w:p w14:paraId="730731AC" w14:textId="77777777" w:rsidR="0067574E" w:rsidRPr="0067574E" w:rsidRDefault="0067574E" w:rsidP="00953D53">
            <w:pPr>
              <w:pStyle w:val="Paragraphedeliste"/>
              <w:numPr>
                <w:ilvl w:val="0"/>
                <w:numId w:val="1"/>
              </w:numPr>
              <w:spacing w:after="0" w:line="240" w:lineRule="auto"/>
              <w:ind w:left="456"/>
              <w:rPr>
                <w:sz w:val="20"/>
                <w:szCs w:val="20"/>
              </w:rPr>
            </w:pPr>
            <w:r w:rsidRPr="0067574E">
              <w:rPr>
                <w:sz w:val="20"/>
                <w:szCs w:val="20"/>
              </w:rPr>
              <w:t xml:space="preserve">Bilan des acquis </w:t>
            </w:r>
          </w:p>
          <w:p w14:paraId="36BD4D62" w14:textId="7609939C" w:rsidR="0045077C" w:rsidRPr="00971455" w:rsidRDefault="0067574E" w:rsidP="00953D53">
            <w:pPr>
              <w:numPr>
                <w:ilvl w:val="0"/>
                <w:numId w:val="1"/>
              </w:numPr>
              <w:spacing w:after="0" w:line="240" w:lineRule="auto"/>
              <w:ind w:left="456"/>
              <w:contextualSpacing/>
              <w:rPr>
                <w:rFonts w:eastAsia="Calibri" w:cstheme="minorHAnsi"/>
                <w:sz w:val="20"/>
                <w:szCs w:val="20"/>
                <w:lang w:eastAsia="fr-CA"/>
              </w:rPr>
            </w:pPr>
            <w:r w:rsidRPr="0067574E">
              <w:rPr>
                <w:sz w:val="20"/>
                <w:szCs w:val="20"/>
              </w:rPr>
              <w:t>Transferts vers le stage 4</w:t>
            </w:r>
          </w:p>
        </w:tc>
      </w:tr>
    </w:tbl>
    <w:p w14:paraId="16B7A498" w14:textId="77777777" w:rsidR="00294A1A" w:rsidRDefault="00294A1A" w:rsidP="00294A1A">
      <w:pPr>
        <w:spacing w:after="0" w:line="240" w:lineRule="auto"/>
        <w:contextualSpacing/>
        <w:jc w:val="both"/>
        <w:rPr>
          <w:rFonts w:ascii="Calibri" w:eastAsia="Calibri" w:hAnsi="Calibri" w:cs="Tahoma"/>
          <w:sz w:val="20"/>
          <w:szCs w:val="20"/>
          <w:lang w:eastAsia="fr-CA"/>
        </w:rPr>
      </w:pPr>
    </w:p>
    <w:p w14:paraId="1E3217B0" w14:textId="72DC2EFE" w:rsidR="00294A1A" w:rsidRDefault="00132D80" w:rsidP="00294A1A">
      <w:pPr>
        <w:pStyle w:val="Listecouleur-Accent11"/>
        <w:spacing w:after="0" w:line="240" w:lineRule="auto"/>
        <w:ind w:left="0"/>
        <w:jc w:val="both"/>
        <w:rPr>
          <w:rFonts w:ascii="Calibri" w:hAnsi="Calibri"/>
          <w:sz w:val="20"/>
          <w:szCs w:val="20"/>
        </w:rPr>
      </w:pPr>
      <w:r>
        <w:rPr>
          <w:rFonts w:ascii="Calibri" w:hAnsi="Calibri"/>
          <w:b/>
        </w:rPr>
        <w:t>Votre</w:t>
      </w:r>
      <w:r w:rsidRPr="0029354E">
        <w:rPr>
          <w:rFonts w:ascii="Calibri" w:hAnsi="Calibri"/>
          <w:b/>
        </w:rPr>
        <w:t xml:space="preserve"> présence aux cinq rencontres de stage est </w:t>
      </w:r>
      <w:r w:rsidRPr="004277B6">
        <w:rPr>
          <w:rFonts w:ascii="Calibri" w:hAnsi="Calibri"/>
          <w:b/>
        </w:rPr>
        <w:t>obligatoire</w:t>
      </w:r>
      <w:r w:rsidR="00CB3879">
        <w:rPr>
          <w:rFonts w:ascii="Calibri" w:hAnsi="Calibri"/>
          <w:b/>
        </w:rPr>
        <w:t>,</w:t>
      </w:r>
      <w:r w:rsidRPr="004277B6">
        <w:rPr>
          <w:rFonts w:ascii="Calibri" w:hAnsi="Calibri"/>
          <w:b/>
        </w:rPr>
        <w:t xml:space="preserve"> puisque </w:t>
      </w:r>
      <w:r>
        <w:rPr>
          <w:rFonts w:ascii="Calibri" w:hAnsi="Calibri"/>
          <w:b/>
        </w:rPr>
        <w:t xml:space="preserve">ses sont des moments d’évaluation. </w:t>
      </w:r>
      <w:r>
        <w:rPr>
          <w:rFonts w:ascii="Calibri" w:hAnsi="Calibri"/>
          <w:sz w:val="20"/>
          <w:szCs w:val="20"/>
        </w:rPr>
        <w:t xml:space="preserve">La formule pédagogique de ces rencontres repose sur votre engagement dans les interactions et les échanges de groupe où, entre autres, la compétence 11 est développée et </w:t>
      </w:r>
      <w:r w:rsidRPr="00205D3F">
        <w:rPr>
          <w:rFonts w:ascii="Calibri" w:hAnsi="Calibri"/>
          <w:b/>
          <w:bCs/>
          <w:sz w:val="20"/>
          <w:szCs w:val="20"/>
        </w:rPr>
        <w:t>évaluée</w:t>
      </w:r>
      <w:r>
        <w:rPr>
          <w:rFonts w:ascii="Calibri" w:hAnsi="Calibri"/>
          <w:sz w:val="20"/>
          <w:szCs w:val="20"/>
        </w:rPr>
        <w:t>.</w:t>
      </w:r>
      <w:r w:rsidR="00294A1A">
        <w:rPr>
          <w:rFonts w:ascii="Calibri" w:hAnsi="Calibri"/>
          <w:sz w:val="20"/>
          <w:szCs w:val="20"/>
        </w:rPr>
        <w:t xml:space="preserve"> </w:t>
      </w:r>
    </w:p>
    <w:p w14:paraId="02C384D2" w14:textId="77777777" w:rsidR="00294A1A" w:rsidRDefault="00294A1A" w:rsidP="00294A1A">
      <w:pPr>
        <w:pStyle w:val="Listecouleur-Accent11"/>
        <w:spacing w:after="0" w:line="240" w:lineRule="auto"/>
        <w:ind w:left="0"/>
        <w:jc w:val="both"/>
        <w:rPr>
          <w:rFonts w:asciiTheme="minorHAnsi" w:hAnsiTheme="minorHAnsi" w:cstheme="minorHAnsi"/>
        </w:rPr>
      </w:pPr>
      <w:r>
        <w:rPr>
          <w:rFonts w:ascii="Calibri" w:hAnsi="Calibri"/>
          <w:sz w:val="20"/>
          <w:szCs w:val="20"/>
        </w:rPr>
        <w:t>Lors des rencontres, vous aurez l’occasion de</w:t>
      </w:r>
      <w:r>
        <w:rPr>
          <w:rFonts w:asciiTheme="minorHAnsi" w:hAnsiTheme="minorHAnsi" w:cstheme="minorHAnsi"/>
        </w:rPr>
        <w:t> :</w:t>
      </w:r>
    </w:p>
    <w:p w14:paraId="21CB2383" w14:textId="77777777" w:rsidR="00294A1A" w:rsidRDefault="00294A1A" w:rsidP="00953D53">
      <w:pPr>
        <w:pStyle w:val="Listecouleur-Accent11"/>
        <w:numPr>
          <w:ilvl w:val="0"/>
          <w:numId w:val="8"/>
        </w:numPr>
        <w:spacing w:after="0" w:line="240" w:lineRule="auto"/>
        <w:jc w:val="both"/>
        <w:rPr>
          <w:rFonts w:ascii="Calibri" w:hAnsi="Calibri"/>
          <w:sz w:val="20"/>
          <w:szCs w:val="20"/>
        </w:rPr>
      </w:pPr>
      <w:r>
        <w:rPr>
          <w:rFonts w:asciiTheme="minorHAnsi" w:hAnsiTheme="minorHAnsi" w:cstheme="minorHAnsi"/>
          <w:sz w:val="20"/>
          <w:szCs w:val="20"/>
        </w:rPr>
        <w:t>P</w:t>
      </w:r>
      <w:r w:rsidRPr="00A42A0D">
        <w:rPr>
          <w:rFonts w:asciiTheme="minorHAnsi" w:hAnsiTheme="minorHAnsi" w:cstheme="minorHAnsi"/>
          <w:sz w:val="20"/>
          <w:szCs w:val="20"/>
        </w:rPr>
        <w:t xml:space="preserve">réciser </w:t>
      </w:r>
      <w:r>
        <w:rPr>
          <w:rFonts w:asciiTheme="minorHAnsi" w:hAnsiTheme="minorHAnsi" w:cstheme="minorHAnsi"/>
          <w:sz w:val="20"/>
          <w:szCs w:val="20"/>
        </w:rPr>
        <w:t xml:space="preserve">vos </w:t>
      </w:r>
      <w:r w:rsidRPr="00A42A0D">
        <w:rPr>
          <w:rFonts w:asciiTheme="minorHAnsi" w:hAnsiTheme="minorHAnsi" w:cstheme="minorHAnsi"/>
          <w:sz w:val="20"/>
          <w:szCs w:val="20"/>
        </w:rPr>
        <w:t xml:space="preserve">forces et </w:t>
      </w:r>
      <w:r>
        <w:rPr>
          <w:rFonts w:asciiTheme="minorHAnsi" w:hAnsiTheme="minorHAnsi" w:cstheme="minorHAnsi"/>
          <w:sz w:val="20"/>
          <w:szCs w:val="20"/>
        </w:rPr>
        <w:t>vos</w:t>
      </w:r>
      <w:r w:rsidRPr="00A42A0D">
        <w:rPr>
          <w:rFonts w:asciiTheme="minorHAnsi" w:hAnsiTheme="minorHAnsi" w:cstheme="minorHAnsi"/>
          <w:sz w:val="20"/>
          <w:szCs w:val="20"/>
        </w:rPr>
        <w:t xml:space="preserve"> limites, ainsi que </w:t>
      </w:r>
      <w:r>
        <w:rPr>
          <w:rFonts w:asciiTheme="minorHAnsi" w:hAnsiTheme="minorHAnsi" w:cstheme="minorHAnsi"/>
          <w:sz w:val="20"/>
          <w:szCs w:val="20"/>
        </w:rPr>
        <w:t>vos</w:t>
      </w:r>
      <w:r w:rsidRPr="00A42A0D">
        <w:rPr>
          <w:rFonts w:asciiTheme="minorHAnsi" w:hAnsiTheme="minorHAnsi" w:cstheme="minorHAnsi"/>
          <w:sz w:val="20"/>
          <w:szCs w:val="20"/>
        </w:rPr>
        <w:t xml:space="preserve"> objectifs personnels et les moyens </w:t>
      </w:r>
      <w:r>
        <w:rPr>
          <w:rFonts w:asciiTheme="minorHAnsi" w:hAnsiTheme="minorHAnsi" w:cstheme="minorHAnsi"/>
          <w:sz w:val="20"/>
          <w:szCs w:val="20"/>
        </w:rPr>
        <w:t xml:space="preserve">de les atteindre </w:t>
      </w:r>
      <w:r>
        <w:rPr>
          <w:rFonts w:ascii="Calibri" w:hAnsi="Calibri"/>
          <w:sz w:val="20"/>
          <w:szCs w:val="20"/>
        </w:rPr>
        <w:t>;</w:t>
      </w:r>
    </w:p>
    <w:p w14:paraId="091E2D6A" w14:textId="77777777" w:rsidR="00294A1A" w:rsidRPr="00A42A0D" w:rsidRDefault="00294A1A" w:rsidP="00953D53">
      <w:pPr>
        <w:pStyle w:val="Listecouleur-Accent11"/>
        <w:numPr>
          <w:ilvl w:val="0"/>
          <w:numId w:val="8"/>
        </w:numPr>
        <w:spacing w:after="0" w:line="240" w:lineRule="auto"/>
        <w:jc w:val="both"/>
        <w:rPr>
          <w:rFonts w:ascii="Calibri" w:hAnsi="Calibri"/>
          <w:sz w:val="20"/>
          <w:szCs w:val="20"/>
        </w:rPr>
      </w:pPr>
      <w:r>
        <w:rPr>
          <w:rFonts w:ascii="Calibri" w:hAnsi="Calibri"/>
          <w:sz w:val="20"/>
          <w:szCs w:val="20"/>
        </w:rPr>
        <w:t>D</w:t>
      </w:r>
      <w:r w:rsidRPr="00A42A0D">
        <w:rPr>
          <w:rFonts w:ascii="Calibri" w:hAnsi="Calibri"/>
          <w:sz w:val="20"/>
          <w:szCs w:val="20"/>
        </w:rPr>
        <w:t xml:space="preserve">évelopper </w:t>
      </w:r>
      <w:r w:rsidRPr="00A42A0D">
        <w:rPr>
          <w:rFonts w:asciiTheme="minorHAnsi" w:hAnsiTheme="minorHAnsi" w:cstheme="minorHAnsi"/>
          <w:sz w:val="20"/>
          <w:szCs w:val="20"/>
        </w:rPr>
        <w:t xml:space="preserve">une démarche </w:t>
      </w:r>
      <w:r>
        <w:rPr>
          <w:rFonts w:asciiTheme="minorHAnsi" w:hAnsiTheme="minorHAnsi" w:cstheme="minorHAnsi"/>
          <w:sz w:val="20"/>
          <w:szCs w:val="20"/>
        </w:rPr>
        <w:t xml:space="preserve">rigoureuse </w:t>
      </w:r>
      <w:r w:rsidRPr="00A42A0D">
        <w:rPr>
          <w:rFonts w:asciiTheme="minorHAnsi" w:hAnsiTheme="minorHAnsi" w:cstheme="minorHAnsi"/>
          <w:sz w:val="20"/>
          <w:szCs w:val="20"/>
        </w:rPr>
        <w:t xml:space="preserve">d’analyse réflexive sur des aspects précis de </w:t>
      </w:r>
      <w:r>
        <w:rPr>
          <w:rFonts w:asciiTheme="minorHAnsi" w:hAnsiTheme="minorHAnsi" w:cstheme="minorHAnsi"/>
          <w:sz w:val="20"/>
          <w:szCs w:val="20"/>
        </w:rPr>
        <w:t>votre</w:t>
      </w:r>
      <w:r w:rsidRPr="00A42A0D">
        <w:rPr>
          <w:rFonts w:asciiTheme="minorHAnsi" w:hAnsiTheme="minorHAnsi" w:cstheme="minorHAnsi"/>
          <w:sz w:val="20"/>
          <w:szCs w:val="20"/>
        </w:rPr>
        <w:t xml:space="preserve"> enseignement</w:t>
      </w:r>
      <w:r>
        <w:rPr>
          <w:rFonts w:asciiTheme="minorHAnsi" w:hAnsiTheme="minorHAnsi" w:cstheme="minorHAnsi"/>
          <w:sz w:val="20"/>
          <w:szCs w:val="20"/>
        </w:rPr>
        <w:t xml:space="preserve"> ;</w:t>
      </w:r>
    </w:p>
    <w:p w14:paraId="65C0F74C" w14:textId="77777777" w:rsidR="00294A1A" w:rsidRPr="00A42A0D" w:rsidRDefault="00294A1A" w:rsidP="00953D53">
      <w:pPr>
        <w:pStyle w:val="Listecouleur-Accent11"/>
        <w:numPr>
          <w:ilvl w:val="0"/>
          <w:numId w:val="8"/>
        </w:numPr>
        <w:spacing w:after="0" w:line="240" w:lineRule="auto"/>
        <w:jc w:val="both"/>
        <w:rPr>
          <w:rFonts w:ascii="Calibri" w:hAnsi="Calibri"/>
          <w:sz w:val="20"/>
          <w:szCs w:val="20"/>
        </w:rPr>
      </w:pPr>
      <w:r>
        <w:rPr>
          <w:rFonts w:asciiTheme="minorHAnsi" w:hAnsiTheme="minorHAnsi" w:cstheme="minorHAnsi"/>
          <w:sz w:val="20"/>
          <w:szCs w:val="20"/>
        </w:rPr>
        <w:t xml:space="preserve">Repérer, comprendre et </w:t>
      </w:r>
      <w:r w:rsidRPr="00A42A0D">
        <w:rPr>
          <w:rFonts w:asciiTheme="minorHAnsi" w:hAnsiTheme="minorHAnsi" w:cstheme="minorHAnsi"/>
          <w:sz w:val="20"/>
          <w:szCs w:val="20"/>
        </w:rPr>
        <w:t>utiliser les ressources disponibles sur l’enseignement.</w:t>
      </w:r>
    </w:p>
    <w:p w14:paraId="36DC1CDD" w14:textId="77777777" w:rsidR="00294A1A" w:rsidRDefault="00294A1A" w:rsidP="00294A1A">
      <w:pPr>
        <w:pStyle w:val="Listecouleur-Accent11"/>
        <w:spacing w:after="0" w:line="240" w:lineRule="auto"/>
        <w:ind w:left="0"/>
        <w:jc w:val="both"/>
        <w:rPr>
          <w:rFonts w:ascii="Calibri" w:hAnsi="Calibri"/>
          <w:sz w:val="20"/>
          <w:szCs w:val="20"/>
        </w:rPr>
      </w:pPr>
    </w:p>
    <w:tbl>
      <w:tblPr>
        <w:tblStyle w:val="Grilledutableau"/>
        <w:tblW w:w="0" w:type="auto"/>
        <w:tblLook w:val="04A0" w:firstRow="1" w:lastRow="0" w:firstColumn="1" w:lastColumn="0" w:noHBand="0" w:noVBand="1"/>
      </w:tblPr>
      <w:tblGrid>
        <w:gridCol w:w="10700"/>
      </w:tblGrid>
      <w:tr w:rsidR="00294A1A" w:rsidRPr="007873A3" w14:paraId="5FE95477" w14:textId="77777777" w:rsidTr="00943ADD">
        <w:trPr>
          <w:trHeight w:val="1154"/>
        </w:trPr>
        <w:tc>
          <w:tcPr>
            <w:tcW w:w="10735" w:type="dxa"/>
            <w:shd w:val="clear" w:color="auto" w:fill="F1995D"/>
            <w:vAlign w:val="center"/>
          </w:tcPr>
          <w:p w14:paraId="354C2699" w14:textId="77777777" w:rsidR="00294A1A" w:rsidRPr="005E0CB7" w:rsidRDefault="00294A1A" w:rsidP="002F0432">
            <w:pPr>
              <w:pStyle w:val="Listecouleur-Accent11"/>
              <w:spacing w:after="0" w:line="240" w:lineRule="auto"/>
              <w:ind w:left="0"/>
              <w:rPr>
                <w:rFonts w:ascii="Calibri" w:hAnsi="Calibri"/>
                <w:b/>
              </w:rPr>
            </w:pPr>
            <w:r w:rsidRPr="005E0CB7">
              <w:rPr>
                <w:rFonts w:ascii="Calibri" w:hAnsi="Calibri"/>
                <w:b/>
                <w:sz w:val="22"/>
              </w:rPr>
              <w:t>Il est attendu de la personne étudiante lors de ces rencontres qu’elle :</w:t>
            </w:r>
          </w:p>
          <w:p w14:paraId="45718D07" w14:textId="77777777" w:rsidR="00294A1A" w:rsidRPr="005E0CB7" w:rsidRDefault="00294A1A" w:rsidP="00953D53">
            <w:pPr>
              <w:pStyle w:val="Listecouleur-Accent11"/>
              <w:numPr>
                <w:ilvl w:val="0"/>
                <w:numId w:val="14"/>
              </w:numPr>
              <w:spacing w:after="0" w:line="240" w:lineRule="auto"/>
              <w:rPr>
                <w:rFonts w:ascii="Calibri" w:hAnsi="Calibri"/>
                <w:sz w:val="18"/>
              </w:rPr>
            </w:pPr>
            <w:r w:rsidRPr="005E0CB7">
              <w:rPr>
                <w:rFonts w:ascii="Calibri" w:hAnsi="Calibri"/>
                <w:sz w:val="18"/>
              </w:rPr>
              <w:t>Analyse les enjeux éducatifs et les dilemmes professionnels vécus pour enrichir sa pratique ;</w:t>
            </w:r>
          </w:p>
          <w:p w14:paraId="303C3064" w14:textId="77777777" w:rsidR="00294A1A" w:rsidRPr="005E0CB7" w:rsidRDefault="00294A1A" w:rsidP="00953D53">
            <w:pPr>
              <w:pStyle w:val="Listecouleur-Accent11"/>
              <w:numPr>
                <w:ilvl w:val="0"/>
                <w:numId w:val="14"/>
              </w:numPr>
              <w:spacing w:after="0" w:line="240" w:lineRule="auto"/>
              <w:rPr>
                <w:rFonts w:ascii="Calibri" w:hAnsi="Calibri"/>
                <w:sz w:val="18"/>
              </w:rPr>
            </w:pPr>
            <w:r w:rsidRPr="005E0CB7">
              <w:rPr>
                <w:rFonts w:ascii="Calibri" w:hAnsi="Calibri"/>
                <w:sz w:val="18"/>
              </w:rPr>
              <w:t>Soutienne</w:t>
            </w:r>
            <w:r>
              <w:rPr>
                <w:rFonts w:ascii="Calibri" w:hAnsi="Calibri"/>
                <w:sz w:val="18"/>
              </w:rPr>
              <w:t xml:space="preserve">, </w:t>
            </w:r>
            <w:r w:rsidRPr="005E0CB7">
              <w:rPr>
                <w:rFonts w:ascii="Calibri" w:hAnsi="Calibri"/>
                <w:sz w:val="18"/>
              </w:rPr>
              <w:t xml:space="preserve">encourage </w:t>
            </w:r>
            <w:r>
              <w:rPr>
                <w:rFonts w:ascii="Calibri" w:hAnsi="Calibri"/>
                <w:sz w:val="18"/>
              </w:rPr>
              <w:t xml:space="preserve">et écoute attentivement </w:t>
            </w:r>
            <w:r w:rsidRPr="005E0CB7">
              <w:rPr>
                <w:rFonts w:ascii="Calibri" w:hAnsi="Calibri"/>
                <w:sz w:val="18"/>
              </w:rPr>
              <w:t>ses pairs dans leur développement</w:t>
            </w:r>
            <w:r>
              <w:rPr>
                <w:rFonts w:ascii="Calibri" w:hAnsi="Calibri"/>
                <w:sz w:val="18"/>
              </w:rPr>
              <w:t xml:space="preserve"> et les échanges</w:t>
            </w:r>
            <w:r w:rsidRPr="005E0CB7">
              <w:rPr>
                <w:rFonts w:ascii="Calibri" w:hAnsi="Calibri"/>
                <w:sz w:val="18"/>
              </w:rPr>
              <w:t xml:space="preserve"> ;</w:t>
            </w:r>
          </w:p>
          <w:p w14:paraId="101946EB" w14:textId="77777777" w:rsidR="00294A1A" w:rsidRPr="005E0CB7" w:rsidRDefault="00294A1A" w:rsidP="00953D53">
            <w:pPr>
              <w:pStyle w:val="Listecouleur-Accent11"/>
              <w:numPr>
                <w:ilvl w:val="0"/>
                <w:numId w:val="14"/>
              </w:numPr>
              <w:spacing w:after="0" w:line="240" w:lineRule="auto"/>
              <w:rPr>
                <w:rFonts w:ascii="Calibri" w:hAnsi="Calibri"/>
                <w:sz w:val="18"/>
              </w:rPr>
            </w:pPr>
            <w:r w:rsidRPr="005E0CB7">
              <w:rPr>
                <w:rFonts w:ascii="Calibri" w:hAnsi="Calibri"/>
                <w:sz w:val="18"/>
              </w:rPr>
              <w:t>Arrive au cours préparé et il a réalisé les tâches ou lectures à faire;</w:t>
            </w:r>
          </w:p>
          <w:p w14:paraId="34C27000" w14:textId="77777777" w:rsidR="00294A1A" w:rsidRPr="0006203D" w:rsidRDefault="00294A1A" w:rsidP="00953D53">
            <w:pPr>
              <w:pStyle w:val="Listecouleur-Accent11"/>
              <w:numPr>
                <w:ilvl w:val="0"/>
                <w:numId w:val="14"/>
              </w:numPr>
              <w:spacing w:after="0" w:line="240" w:lineRule="auto"/>
              <w:rPr>
                <w:rFonts w:ascii="Calibri" w:hAnsi="Calibri"/>
              </w:rPr>
            </w:pPr>
            <w:r w:rsidRPr="005E0CB7">
              <w:rPr>
                <w:rFonts w:ascii="Calibri" w:hAnsi="Calibri"/>
                <w:sz w:val="18"/>
              </w:rPr>
              <w:t>Adopte une posture d’ouverture, d’écoute et d’engagement en tout temps.</w:t>
            </w:r>
          </w:p>
          <w:p w14:paraId="224F868B" w14:textId="77777777" w:rsidR="00294A1A" w:rsidRPr="005E0CB7" w:rsidRDefault="00294A1A" w:rsidP="00953D53">
            <w:pPr>
              <w:pStyle w:val="Listecouleur-Accent11"/>
              <w:numPr>
                <w:ilvl w:val="0"/>
                <w:numId w:val="14"/>
              </w:numPr>
              <w:spacing w:after="0" w:line="240" w:lineRule="auto"/>
              <w:rPr>
                <w:rFonts w:ascii="Calibri" w:hAnsi="Calibri"/>
              </w:rPr>
            </w:pPr>
            <w:r>
              <w:rPr>
                <w:rFonts w:ascii="Calibri" w:hAnsi="Calibri"/>
                <w:sz w:val="18"/>
              </w:rPr>
              <w:t>Participe activement à tous les ateliers de discussions.</w:t>
            </w:r>
          </w:p>
        </w:tc>
      </w:tr>
    </w:tbl>
    <w:p w14:paraId="02C02052" w14:textId="77777777" w:rsidR="0045133E" w:rsidRDefault="0045133E" w:rsidP="00DB2A60">
      <w:pPr>
        <w:pStyle w:val="Listecouleur-Accent11"/>
        <w:spacing w:after="0" w:line="240" w:lineRule="auto"/>
        <w:ind w:left="0"/>
        <w:jc w:val="both"/>
        <w:rPr>
          <w:rFonts w:ascii="Calibri" w:hAnsi="Calibri"/>
          <w:sz w:val="20"/>
          <w:szCs w:val="20"/>
        </w:rPr>
      </w:pPr>
    </w:p>
    <w:p w14:paraId="501C1527" w14:textId="77777777" w:rsidR="00A65BA4" w:rsidRDefault="00A65BA4" w:rsidP="00DB2A60">
      <w:pPr>
        <w:pStyle w:val="Listecouleur-Accent11"/>
        <w:spacing w:after="0" w:line="240" w:lineRule="auto"/>
        <w:ind w:left="0"/>
        <w:jc w:val="both"/>
        <w:rPr>
          <w:rFonts w:ascii="Calibri" w:hAnsi="Calibri"/>
          <w:sz w:val="20"/>
          <w:szCs w:val="20"/>
        </w:rPr>
      </w:pPr>
    </w:p>
    <w:p w14:paraId="0757DCCB" w14:textId="77777777" w:rsidR="00A65BA4" w:rsidRDefault="00A65BA4" w:rsidP="00DB2A60">
      <w:pPr>
        <w:pStyle w:val="Listecouleur-Accent11"/>
        <w:spacing w:after="0" w:line="240" w:lineRule="auto"/>
        <w:ind w:left="0"/>
        <w:jc w:val="both"/>
        <w:rPr>
          <w:rFonts w:ascii="Calibri" w:hAnsi="Calibri"/>
          <w:sz w:val="20"/>
          <w:szCs w:val="20"/>
        </w:rPr>
      </w:pPr>
    </w:p>
    <w:p w14:paraId="07941E01" w14:textId="77777777" w:rsidR="0045133E" w:rsidRDefault="0045133E" w:rsidP="00DB2A60">
      <w:pPr>
        <w:pStyle w:val="Listecouleur-Accent11"/>
        <w:spacing w:after="0" w:line="240" w:lineRule="auto"/>
        <w:ind w:left="0"/>
        <w:jc w:val="both"/>
        <w:rPr>
          <w:rFonts w:ascii="Calibri" w:hAnsi="Calibri"/>
          <w:sz w:val="20"/>
          <w:szCs w:val="20"/>
        </w:rPr>
      </w:pPr>
    </w:p>
    <w:p w14:paraId="06D2C908" w14:textId="77777777" w:rsidR="0045133E" w:rsidRDefault="0045133E" w:rsidP="00DB2A60">
      <w:pPr>
        <w:pStyle w:val="Listecouleur-Accent11"/>
        <w:spacing w:after="0" w:line="240" w:lineRule="auto"/>
        <w:ind w:left="0"/>
        <w:jc w:val="both"/>
        <w:rPr>
          <w:rFonts w:ascii="Calibri" w:hAnsi="Calibri"/>
          <w:sz w:val="20"/>
          <w:szCs w:val="20"/>
        </w:rPr>
      </w:pPr>
    </w:p>
    <w:p w14:paraId="651A4178" w14:textId="77777777" w:rsidR="0045133E" w:rsidRDefault="0045133E" w:rsidP="00DB2A60">
      <w:pPr>
        <w:pStyle w:val="Listecouleur-Accent11"/>
        <w:spacing w:after="0" w:line="240" w:lineRule="auto"/>
        <w:ind w:left="0"/>
        <w:jc w:val="both"/>
        <w:rPr>
          <w:rFonts w:ascii="Calibri" w:hAnsi="Calibri"/>
          <w:sz w:val="20"/>
          <w:szCs w:val="20"/>
        </w:rPr>
      </w:pPr>
    </w:p>
    <w:p w14:paraId="4E321F58" w14:textId="77777777" w:rsidR="0045133E" w:rsidRDefault="0045133E" w:rsidP="00DB2A60">
      <w:pPr>
        <w:pStyle w:val="Listecouleur-Accent11"/>
        <w:spacing w:after="0" w:line="240" w:lineRule="auto"/>
        <w:ind w:left="0"/>
        <w:jc w:val="both"/>
        <w:rPr>
          <w:rFonts w:ascii="Calibri" w:hAnsi="Calibri"/>
          <w:sz w:val="20"/>
          <w:szCs w:val="20"/>
        </w:rPr>
      </w:pPr>
    </w:p>
    <w:p w14:paraId="7B81E002" w14:textId="77777777" w:rsidR="004D6ACC" w:rsidRPr="0029354E" w:rsidRDefault="0094436B" w:rsidP="00CB0BD5">
      <w:pPr>
        <w:pBdr>
          <w:bottom w:val="single" w:sz="12" w:space="1" w:color="ED7D31" w:themeColor="accent2"/>
        </w:pBdr>
        <w:rPr>
          <w:rFonts w:ascii="Calibri" w:eastAsia="Calibri" w:hAnsi="Calibri" w:cs="Tahoma"/>
          <w:b/>
          <w:color w:val="000000"/>
          <w:sz w:val="24"/>
          <w:szCs w:val="24"/>
        </w:rPr>
      </w:pPr>
      <w:r>
        <w:rPr>
          <w:rFonts w:ascii="Calibri" w:eastAsia="Calibri" w:hAnsi="Calibri" w:cs="Tahoma"/>
          <w:b/>
          <w:color w:val="000000"/>
          <w:sz w:val="24"/>
          <w:szCs w:val="24"/>
        </w:rPr>
        <w:t>IMPLICATION</w:t>
      </w:r>
      <w:r w:rsidR="0029354E" w:rsidRPr="0029354E">
        <w:rPr>
          <w:rFonts w:ascii="Calibri" w:eastAsia="Calibri" w:hAnsi="Calibri" w:cs="Tahoma"/>
          <w:b/>
          <w:color w:val="000000"/>
          <w:sz w:val="24"/>
          <w:szCs w:val="24"/>
        </w:rPr>
        <w:t xml:space="preserve"> </w:t>
      </w:r>
      <w:r w:rsidR="0029354E">
        <w:rPr>
          <w:rFonts w:ascii="Calibri" w:eastAsia="Calibri" w:hAnsi="Calibri" w:cs="Tahoma"/>
          <w:b/>
          <w:color w:val="000000"/>
          <w:sz w:val="24"/>
          <w:szCs w:val="24"/>
        </w:rPr>
        <w:t xml:space="preserve">ET RESPONSABILITÉS </w:t>
      </w:r>
      <w:r w:rsidR="0029354E" w:rsidRPr="0029354E">
        <w:rPr>
          <w:rFonts w:ascii="Calibri" w:eastAsia="Calibri" w:hAnsi="Calibri" w:cs="Tahoma"/>
          <w:b/>
          <w:color w:val="000000"/>
          <w:sz w:val="24"/>
          <w:szCs w:val="24"/>
        </w:rPr>
        <w:t>DU STAGIAIRE</w:t>
      </w:r>
    </w:p>
    <w:p w14:paraId="26FA5A49" w14:textId="77777777" w:rsidR="004C6BB9" w:rsidRDefault="004C6BB9" w:rsidP="004C6BB9">
      <w:pPr>
        <w:rPr>
          <w:rFonts w:ascii="Calibri" w:eastAsia="Calibri" w:hAnsi="Calibri" w:cs="Tahoma"/>
          <w:b/>
          <w:bCs/>
          <w:color w:val="FFFFFF" w:themeColor="background1"/>
          <w:lang w:eastAsia="fr-CA"/>
        </w:rPr>
      </w:pPr>
    </w:p>
    <w:p w14:paraId="6D667011" w14:textId="77777777" w:rsidR="004C6BB9" w:rsidRPr="00FA16E6" w:rsidRDefault="004C6BB9" w:rsidP="004C6BB9">
      <w:pPr>
        <w:shd w:val="clear" w:color="auto" w:fill="F1995D"/>
        <w:spacing w:after="0" w:line="240" w:lineRule="auto"/>
        <w:jc w:val="both"/>
        <w:rPr>
          <w:rFonts w:ascii="Calibri" w:eastAsia="Calibri" w:hAnsi="Calibri" w:cs="Tahoma"/>
          <w:b/>
          <w:bCs/>
          <w:color w:val="FFFFFF" w:themeColor="background1"/>
          <w:sz w:val="28"/>
          <w:szCs w:val="28"/>
          <w:lang w:eastAsia="fr-CA"/>
        </w:rPr>
      </w:pPr>
      <w:r w:rsidRPr="00FA16E6">
        <w:rPr>
          <w:rFonts w:ascii="Calibri" w:eastAsia="Calibri" w:hAnsi="Calibri" w:cs="Tahoma"/>
          <w:b/>
          <w:bCs/>
          <w:color w:val="FFFFFF" w:themeColor="background1"/>
          <w:sz w:val="28"/>
          <w:szCs w:val="28"/>
          <w:lang w:eastAsia="fr-CA"/>
        </w:rPr>
        <w:t>Préparation au stage :</w:t>
      </w:r>
    </w:p>
    <w:tbl>
      <w:tblPr>
        <w:tblStyle w:val="Grilledutableau"/>
        <w:tblW w:w="10729" w:type="dxa"/>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10729"/>
      </w:tblGrid>
      <w:tr w:rsidR="004C6BB9" w:rsidRPr="00E515DB" w14:paraId="72CF57D5" w14:textId="77777777" w:rsidTr="004C6BB9">
        <w:trPr>
          <w:trHeight w:val="4439"/>
        </w:trPr>
        <w:tc>
          <w:tcPr>
            <w:tcW w:w="10729" w:type="dxa"/>
            <w:vAlign w:val="center"/>
          </w:tcPr>
          <w:p w14:paraId="0DE63C4E" w14:textId="77777777" w:rsidR="004C6BB9" w:rsidRPr="00FA16E6" w:rsidRDefault="004C6BB9" w:rsidP="00991A3E">
            <w:pPr>
              <w:rPr>
                <w:rFonts w:ascii="Calibri" w:hAnsi="Calibri" w:cs="Tahoma"/>
                <w:b/>
                <w:bCs/>
                <w:sz w:val="22"/>
                <w:szCs w:val="22"/>
                <w:lang w:eastAsia="fr-CA"/>
              </w:rPr>
            </w:pPr>
            <w:r w:rsidRPr="00FA16E6">
              <w:rPr>
                <w:rFonts w:ascii="Calibri" w:hAnsi="Calibri" w:cs="Tahoma"/>
                <w:b/>
                <w:bCs/>
                <w:sz w:val="22"/>
                <w:szCs w:val="22"/>
                <w:lang w:eastAsia="fr-CA"/>
              </w:rPr>
              <w:t>Dans les 5 jours suivant la confirmation de votre placement de stage, vous devez prendre contact avec la PEA afin de :</w:t>
            </w:r>
          </w:p>
          <w:p w14:paraId="54A44730" w14:textId="77777777" w:rsidR="004C6BB9" w:rsidRPr="00FA16E6" w:rsidRDefault="004C6BB9" w:rsidP="00991A3E">
            <w:pPr>
              <w:rPr>
                <w:rFonts w:ascii="Calibri" w:hAnsi="Calibri" w:cs="Tahoma"/>
                <w:b/>
                <w:bCs/>
                <w:sz w:val="22"/>
                <w:szCs w:val="22"/>
                <w:lang w:eastAsia="fr-CA"/>
              </w:rPr>
            </w:pPr>
          </w:p>
          <w:p w14:paraId="3D4BE7E3" w14:textId="77777777" w:rsidR="004C6BB9" w:rsidRDefault="004C6BB9" w:rsidP="00953D53">
            <w:pPr>
              <w:pStyle w:val="Paragraphedeliste"/>
              <w:numPr>
                <w:ilvl w:val="0"/>
                <w:numId w:val="22"/>
              </w:numPr>
              <w:rPr>
                <w:rFonts w:ascii="Calibri" w:hAnsi="Calibri" w:cs="Tahoma"/>
                <w:sz w:val="22"/>
                <w:szCs w:val="22"/>
                <w:lang w:eastAsia="fr-CA"/>
              </w:rPr>
            </w:pPr>
            <w:r w:rsidRPr="00FA16E6">
              <w:rPr>
                <w:rFonts w:ascii="Calibri" w:hAnsi="Calibri" w:cs="Tahoma"/>
                <w:b/>
                <w:bCs/>
                <w:sz w:val="22"/>
                <w:szCs w:val="22"/>
                <w:lang w:eastAsia="fr-CA"/>
              </w:rPr>
              <w:t>Vous</w:t>
            </w:r>
            <w:r w:rsidRPr="00FA16E6">
              <w:rPr>
                <w:rFonts w:ascii="Calibri" w:hAnsi="Calibri" w:cs="Tahoma"/>
                <w:sz w:val="22"/>
                <w:szCs w:val="22"/>
                <w:lang w:eastAsia="fr-CA"/>
              </w:rPr>
              <w:t xml:space="preserve"> </w:t>
            </w:r>
            <w:r w:rsidRPr="00FA16E6">
              <w:rPr>
                <w:rFonts w:ascii="Calibri" w:hAnsi="Calibri" w:cs="Tahoma"/>
                <w:b/>
                <w:bCs/>
                <w:sz w:val="22"/>
                <w:szCs w:val="22"/>
                <w:lang w:eastAsia="fr-CA"/>
              </w:rPr>
              <w:t xml:space="preserve">présentez </w:t>
            </w:r>
            <w:r w:rsidRPr="00FA16E6">
              <w:rPr>
                <w:rFonts w:ascii="Calibri" w:hAnsi="Calibri" w:cs="Tahoma"/>
                <w:sz w:val="22"/>
                <w:szCs w:val="22"/>
                <w:lang w:eastAsia="fr-CA"/>
              </w:rPr>
              <w:t>et établir un premier lien professionnel.</w:t>
            </w:r>
          </w:p>
          <w:p w14:paraId="240BB513" w14:textId="77777777" w:rsidR="004C6BB9" w:rsidRPr="00FA16E6" w:rsidRDefault="004C6BB9" w:rsidP="00991A3E">
            <w:pPr>
              <w:pStyle w:val="Paragraphedeliste"/>
              <w:rPr>
                <w:rFonts w:ascii="Calibri" w:hAnsi="Calibri" w:cs="Tahoma"/>
                <w:sz w:val="22"/>
                <w:szCs w:val="22"/>
                <w:lang w:eastAsia="fr-CA"/>
              </w:rPr>
            </w:pPr>
          </w:p>
          <w:p w14:paraId="702E69EC" w14:textId="77777777" w:rsidR="004C6BB9" w:rsidRDefault="004C6BB9" w:rsidP="00953D53">
            <w:pPr>
              <w:pStyle w:val="Paragraphedeliste"/>
              <w:numPr>
                <w:ilvl w:val="0"/>
                <w:numId w:val="22"/>
              </w:numPr>
              <w:rPr>
                <w:rFonts w:ascii="Calibri" w:hAnsi="Calibri" w:cs="Tahoma"/>
                <w:sz w:val="22"/>
                <w:szCs w:val="22"/>
                <w:lang w:eastAsia="fr-CA"/>
              </w:rPr>
            </w:pPr>
            <w:r w:rsidRPr="00FA16E6">
              <w:rPr>
                <w:rFonts w:ascii="Calibri" w:hAnsi="Calibri" w:cs="Tahoma"/>
                <w:b/>
                <w:bCs/>
                <w:sz w:val="22"/>
                <w:szCs w:val="22"/>
                <w:lang w:eastAsia="fr-CA"/>
              </w:rPr>
              <w:t>Planifier des disponibilités</w:t>
            </w:r>
            <w:r w:rsidRPr="00FA16E6">
              <w:rPr>
                <w:rFonts w:ascii="Calibri" w:hAnsi="Calibri" w:cs="Tahoma"/>
                <w:sz w:val="22"/>
                <w:szCs w:val="22"/>
                <w:lang w:eastAsia="fr-CA"/>
              </w:rPr>
              <w:t xml:space="preserve"> pour les deux journées d’observation :</w:t>
            </w:r>
          </w:p>
          <w:p w14:paraId="3FA282A3" w14:textId="77777777" w:rsidR="004C6BB9" w:rsidRPr="00FA16E6" w:rsidRDefault="004C6BB9" w:rsidP="00991A3E">
            <w:pPr>
              <w:pStyle w:val="Paragraphedeliste"/>
              <w:rPr>
                <w:rFonts w:ascii="Calibri" w:hAnsi="Calibri" w:cs="Tahoma"/>
                <w:lang w:eastAsia="fr-CA"/>
              </w:rPr>
            </w:pPr>
          </w:p>
          <w:p w14:paraId="587A8373" w14:textId="06C5C7FC" w:rsidR="004C6BB9" w:rsidRPr="00FA16E6" w:rsidRDefault="004C6BB9" w:rsidP="00953D53">
            <w:pPr>
              <w:pStyle w:val="Paragraphedeliste"/>
              <w:numPr>
                <w:ilvl w:val="1"/>
                <w:numId w:val="23"/>
              </w:numPr>
              <w:rPr>
                <w:rFonts w:ascii="Calibri" w:hAnsi="Calibri" w:cs="Tahoma"/>
                <w:sz w:val="22"/>
                <w:szCs w:val="22"/>
                <w:lang w:eastAsia="fr-CA"/>
              </w:rPr>
            </w:pPr>
            <w:r w:rsidRPr="00FA16E6">
              <w:rPr>
                <w:rFonts w:ascii="Calibri" w:hAnsi="Calibri" w:cs="Tahoma"/>
                <w:sz w:val="22"/>
                <w:szCs w:val="22"/>
                <w:lang w:eastAsia="fr-CA"/>
              </w:rPr>
              <w:t xml:space="preserve">La </w:t>
            </w:r>
            <w:r w:rsidR="00CB3879">
              <w:rPr>
                <w:rFonts w:ascii="Calibri" w:hAnsi="Calibri" w:cs="Tahoma"/>
                <w:sz w:val="22"/>
                <w:szCs w:val="22"/>
                <w:lang w:eastAsia="fr-CA"/>
              </w:rPr>
              <w:t>premiè</w:t>
            </w:r>
            <w:r w:rsidRPr="00FA16E6">
              <w:rPr>
                <w:rFonts w:ascii="Calibri" w:hAnsi="Calibri" w:cs="Tahoma"/>
                <w:sz w:val="22"/>
                <w:szCs w:val="22"/>
                <w:vertAlign w:val="superscript"/>
                <w:lang w:eastAsia="fr-CA"/>
              </w:rPr>
              <w:t>re</w:t>
            </w:r>
            <w:r w:rsidRPr="00FA16E6">
              <w:rPr>
                <w:rFonts w:ascii="Calibri" w:hAnsi="Calibri" w:cs="Tahoma"/>
                <w:sz w:val="22"/>
                <w:szCs w:val="22"/>
                <w:lang w:eastAsia="fr-CA"/>
              </w:rPr>
              <w:t xml:space="preserve"> journée doit avoir lieu</w:t>
            </w:r>
            <w:r w:rsidRPr="00710E6C">
              <w:rPr>
                <w:rFonts w:ascii="Calibri" w:hAnsi="Calibri" w:cs="Tahoma"/>
                <w:color w:val="00B050"/>
                <w:sz w:val="22"/>
                <w:szCs w:val="22"/>
                <w:lang w:eastAsia="fr-CA"/>
              </w:rPr>
              <w:t xml:space="preserve"> avant le </w:t>
            </w:r>
            <w:r w:rsidR="008C61A2">
              <w:rPr>
                <w:rFonts w:ascii="Calibri" w:hAnsi="Calibri" w:cs="Tahoma"/>
                <w:color w:val="00B050"/>
                <w:sz w:val="22"/>
                <w:szCs w:val="22"/>
                <w:lang w:eastAsia="fr-CA"/>
              </w:rPr>
              <w:t>25</w:t>
            </w:r>
            <w:r w:rsidR="00020667">
              <w:rPr>
                <w:rFonts w:ascii="Calibri" w:hAnsi="Calibri" w:cs="Tahoma"/>
                <w:color w:val="00B050"/>
                <w:sz w:val="22"/>
                <w:szCs w:val="22"/>
                <w:lang w:eastAsia="fr-CA"/>
              </w:rPr>
              <w:t xml:space="preserve"> septembre</w:t>
            </w:r>
            <w:r w:rsidRPr="00710E6C">
              <w:rPr>
                <w:rFonts w:ascii="Calibri" w:hAnsi="Calibri" w:cs="Tahoma"/>
                <w:color w:val="00B050"/>
                <w:sz w:val="22"/>
                <w:szCs w:val="22"/>
                <w:lang w:eastAsia="fr-CA"/>
              </w:rPr>
              <w:t xml:space="preserve"> </w:t>
            </w:r>
            <w:r w:rsidRPr="00FA16E6">
              <w:rPr>
                <w:rFonts w:ascii="Calibri" w:hAnsi="Calibri" w:cs="Tahoma"/>
                <w:sz w:val="22"/>
                <w:szCs w:val="22"/>
                <w:lang w:eastAsia="fr-CA"/>
              </w:rPr>
              <w:t>;</w:t>
            </w:r>
          </w:p>
          <w:p w14:paraId="6F11C39E" w14:textId="46C14818" w:rsidR="004C6BB9" w:rsidRDefault="004C6BB9" w:rsidP="00953D53">
            <w:pPr>
              <w:pStyle w:val="Paragraphedeliste"/>
              <w:numPr>
                <w:ilvl w:val="1"/>
                <w:numId w:val="23"/>
              </w:numPr>
              <w:rPr>
                <w:rFonts w:ascii="Calibri" w:hAnsi="Calibri" w:cs="Tahoma"/>
                <w:sz w:val="22"/>
                <w:szCs w:val="22"/>
                <w:lang w:eastAsia="fr-CA"/>
              </w:rPr>
            </w:pPr>
            <w:r w:rsidRPr="00FA16E6">
              <w:rPr>
                <w:rFonts w:ascii="Calibri" w:hAnsi="Calibri" w:cs="Tahoma"/>
                <w:sz w:val="22"/>
                <w:szCs w:val="22"/>
                <w:lang w:eastAsia="fr-CA"/>
              </w:rPr>
              <w:t xml:space="preserve">La </w:t>
            </w:r>
            <w:r w:rsidR="00A63771">
              <w:rPr>
                <w:rFonts w:ascii="Calibri" w:hAnsi="Calibri" w:cs="Tahoma"/>
                <w:sz w:val="22"/>
                <w:szCs w:val="22"/>
                <w:lang w:eastAsia="fr-CA"/>
              </w:rPr>
              <w:t>deuxièm</w:t>
            </w:r>
            <w:r w:rsidRPr="00FA16E6">
              <w:rPr>
                <w:rFonts w:ascii="Calibri" w:hAnsi="Calibri" w:cs="Tahoma"/>
                <w:sz w:val="22"/>
                <w:szCs w:val="22"/>
                <w:vertAlign w:val="superscript"/>
                <w:lang w:eastAsia="fr-CA"/>
              </w:rPr>
              <w:t>e</w:t>
            </w:r>
            <w:r w:rsidRPr="00FA16E6">
              <w:rPr>
                <w:rFonts w:ascii="Calibri" w:hAnsi="Calibri" w:cs="Tahoma"/>
                <w:sz w:val="22"/>
                <w:szCs w:val="22"/>
                <w:lang w:eastAsia="fr-CA"/>
              </w:rPr>
              <w:t xml:space="preserve"> journée doit avoir lieu </w:t>
            </w:r>
            <w:r w:rsidRPr="00710E6C">
              <w:rPr>
                <w:rFonts w:ascii="Calibri" w:hAnsi="Calibri" w:cs="Tahoma"/>
                <w:color w:val="00B050"/>
                <w:sz w:val="22"/>
                <w:szCs w:val="22"/>
                <w:lang w:eastAsia="fr-CA"/>
              </w:rPr>
              <w:t xml:space="preserve">avant le </w:t>
            </w:r>
            <w:r w:rsidR="008C61A2">
              <w:rPr>
                <w:rFonts w:ascii="Calibri" w:hAnsi="Calibri" w:cs="Tahoma"/>
                <w:color w:val="00B050"/>
                <w:sz w:val="22"/>
                <w:szCs w:val="22"/>
                <w:lang w:eastAsia="fr-CA"/>
              </w:rPr>
              <w:t>15</w:t>
            </w:r>
            <w:r w:rsidRPr="00710E6C">
              <w:rPr>
                <w:rFonts w:ascii="Calibri" w:hAnsi="Calibri" w:cs="Tahoma"/>
                <w:color w:val="00B050"/>
                <w:sz w:val="22"/>
                <w:szCs w:val="22"/>
                <w:lang w:eastAsia="fr-CA"/>
              </w:rPr>
              <w:t xml:space="preserve"> octobre</w:t>
            </w:r>
            <w:r w:rsidRPr="00FA16E6">
              <w:rPr>
                <w:rFonts w:ascii="Calibri" w:hAnsi="Calibri" w:cs="Tahoma"/>
                <w:sz w:val="22"/>
                <w:szCs w:val="22"/>
                <w:lang w:eastAsia="fr-CA"/>
              </w:rPr>
              <w:t>.</w:t>
            </w:r>
          </w:p>
          <w:p w14:paraId="178A735F" w14:textId="77777777" w:rsidR="004C6BB9" w:rsidRPr="00FA16E6" w:rsidRDefault="004C6BB9" w:rsidP="00991A3E">
            <w:pPr>
              <w:pStyle w:val="Paragraphedeliste"/>
              <w:ind w:left="1440"/>
              <w:rPr>
                <w:rFonts w:ascii="Calibri" w:hAnsi="Calibri" w:cs="Tahoma"/>
                <w:sz w:val="22"/>
                <w:szCs w:val="22"/>
                <w:lang w:eastAsia="fr-CA"/>
              </w:rPr>
            </w:pPr>
          </w:p>
          <w:p w14:paraId="3578B770" w14:textId="77777777" w:rsidR="004C6BB9" w:rsidRDefault="004C6BB9" w:rsidP="00953D53">
            <w:pPr>
              <w:pStyle w:val="Paragraphedeliste"/>
              <w:numPr>
                <w:ilvl w:val="0"/>
                <w:numId w:val="22"/>
              </w:numPr>
              <w:rPr>
                <w:rFonts w:ascii="Calibri" w:hAnsi="Calibri" w:cs="Tahoma"/>
                <w:sz w:val="22"/>
                <w:szCs w:val="22"/>
                <w:lang w:eastAsia="fr-CA"/>
              </w:rPr>
            </w:pPr>
            <w:r w:rsidRPr="00FA16E6">
              <w:rPr>
                <w:rFonts w:ascii="Calibri" w:hAnsi="Calibri" w:cs="Tahoma"/>
                <w:b/>
                <w:bCs/>
                <w:sz w:val="22"/>
                <w:szCs w:val="22"/>
                <w:lang w:eastAsia="fr-CA"/>
              </w:rPr>
              <w:t>Présenter brièvement</w:t>
            </w:r>
            <w:r w:rsidRPr="00FA16E6">
              <w:rPr>
                <w:rFonts w:ascii="Calibri" w:hAnsi="Calibri" w:cs="Tahoma"/>
                <w:sz w:val="22"/>
                <w:szCs w:val="22"/>
                <w:lang w:eastAsia="fr-CA"/>
              </w:rPr>
              <w:t xml:space="preserve"> le déroulement général du stage.</w:t>
            </w:r>
          </w:p>
          <w:p w14:paraId="732218CE" w14:textId="77777777" w:rsidR="004C6BB9" w:rsidRPr="00FA16E6" w:rsidRDefault="004C6BB9" w:rsidP="00991A3E">
            <w:pPr>
              <w:pStyle w:val="Paragraphedeliste"/>
              <w:rPr>
                <w:rFonts w:ascii="Calibri" w:hAnsi="Calibri" w:cs="Tahoma"/>
                <w:sz w:val="22"/>
                <w:szCs w:val="22"/>
                <w:lang w:eastAsia="fr-CA"/>
              </w:rPr>
            </w:pPr>
          </w:p>
          <w:p w14:paraId="7E1E7DDC" w14:textId="769FB334" w:rsidR="00020667" w:rsidRPr="00020667" w:rsidRDefault="004C6BB9" w:rsidP="00953D53">
            <w:pPr>
              <w:pStyle w:val="Paragraphedeliste"/>
              <w:numPr>
                <w:ilvl w:val="0"/>
                <w:numId w:val="22"/>
              </w:numPr>
              <w:rPr>
                <w:rFonts w:ascii="Calibri" w:hAnsi="Calibri" w:cs="Tahoma"/>
                <w:sz w:val="22"/>
                <w:szCs w:val="22"/>
                <w:lang w:eastAsia="fr-CA"/>
              </w:rPr>
            </w:pPr>
            <w:r w:rsidRPr="00FA16E6">
              <w:rPr>
                <w:rFonts w:ascii="Calibri" w:hAnsi="Calibri" w:cs="Tahoma"/>
                <w:b/>
                <w:bCs/>
                <w:sz w:val="22"/>
                <w:szCs w:val="22"/>
                <w:lang w:eastAsia="fr-CA"/>
              </w:rPr>
              <w:t>L’informer</w:t>
            </w:r>
            <w:r w:rsidRPr="00FA16E6">
              <w:rPr>
                <w:rFonts w:ascii="Calibri" w:hAnsi="Calibri" w:cs="Tahoma"/>
                <w:sz w:val="22"/>
                <w:szCs w:val="22"/>
                <w:lang w:eastAsia="fr-CA"/>
              </w:rPr>
              <w:t xml:space="preserve"> que vous lui ferez </w:t>
            </w:r>
            <w:r w:rsidRPr="00FA16E6">
              <w:rPr>
                <w:rFonts w:ascii="Calibri" w:hAnsi="Calibri" w:cs="Tahoma"/>
                <w:b/>
                <w:bCs/>
                <w:sz w:val="22"/>
                <w:szCs w:val="22"/>
                <w:lang w:eastAsia="fr-CA"/>
              </w:rPr>
              <w:t>parvenir le Guide de la personne enseignante associée</w:t>
            </w:r>
            <w:r w:rsidRPr="00FA16E6">
              <w:rPr>
                <w:rFonts w:ascii="Calibri" w:hAnsi="Calibri" w:cs="Tahoma"/>
                <w:sz w:val="22"/>
                <w:szCs w:val="22"/>
                <w:lang w:eastAsia="fr-CA"/>
              </w:rPr>
              <w:t xml:space="preserve"> par courriel, avant la </w:t>
            </w:r>
            <w:r w:rsidR="00A63771">
              <w:rPr>
                <w:rFonts w:ascii="Calibri" w:hAnsi="Calibri" w:cs="Tahoma"/>
                <w:sz w:val="22"/>
                <w:szCs w:val="22"/>
                <w:lang w:eastAsia="fr-CA"/>
              </w:rPr>
              <w:t>premiè</w:t>
            </w:r>
            <w:r w:rsidRPr="00FA16E6">
              <w:rPr>
                <w:rFonts w:ascii="Calibri" w:hAnsi="Calibri" w:cs="Tahoma"/>
                <w:sz w:val="22"/>
                <w:szCs w:val="22"/>
                <w:vertAlign w:val="superscript"/>
                <w:lang w:eastAsia="fr-CA"/>
              </w:rPr>
              <w:t>re</w:t>
            </w:r>
            <w:r w:rsidRPr="00FA16E6">
              <w:rPr>
                <w:rFonts w:ascii="Calibri" w:hAnsi="Calibri" w:cs="Tahoma"/>
                <w:sz w:val="22"/>
                <w:szCs w:val="22"/>
                <w:lang w:eastAsia="fr-CA"/>
              </w:rPr>
              <w:t xml:space="preserve"> journée d’observation.</w:t>
            </w:r>
          </w:p>
        </w:tc>
      </w:tr>
    </w:tbl>
    <w:p w14:paraId="17696A69" w14:textId="77777777" w:rsidR="004C6BB9" w:rsidRPr="00E515DB" w:rsidRDefault="004C6BB9" w:rsidP="004C6BB9">
      <w:pPr>
        <w:spacing w:after="0" w:line="240" w:lineRule="auto"/>
        <w:jc w:val="both"/>
        <w:rPr>
          <w:rFonts w:ascii="Calibri" w:eastAsia="Calibri" w:hAnsi="Calibri" w:cs="Tahoma"/>
          <w:lang w:eastAsia="fr-CA"/>
        </w:rPr>
      </w:pPr>
    </w:p>
    <w:p w14:paraId="42240481" w14:textId="77777777" w:rsidR="004C6BB9" w:rsidRDefault="004C6BB9" w:rsidP="004C6BB9">
      <w:pPr>
        <w:rPr>
          <w:rFonts w:ascii="Calibri" w:eastAsia="Calibri" w:hAnsi="Calibri" w:cs="Tahoma"/>
          <w:b/>
          <w:bCs/>
          <w:color w:val="FFFFFF" w:themeColor="background1"/>
          <w:lang w:eastAsia="fr-CA"/>
        </w:rPr>
      </w:pPr>
      <w:r>
        <w:rPr>
          <w:rFonts w:ascii="Calibri" w:eastAsia="Calibri" w:hAnsi="Calibri" w:cs="Tahoma"/>
          <w:b/>
          <w:bCs/>
          <w:color w:val="FFFFFF" w:themeColor="background1"/>
          <w:lang w:eastAsia="fr-CA"/>
        </w:rPr>
        <w:br w:type="page"/>
      </w:r>
    </w:p>
    <w:p w14:paraId="787034C6" w14:textId="77777777" w:rsidR="00FB7E8D" w:rsidRPr="00FA16E6" w:rsidRDefault="00FB7E8D" w:rsidP="00FB7E8D">
      <w:pPr>
        <w:shd w:val="clear" w:color="auto" w:fill="F1995D"/>
        <w:spacing w:after="0" w:line="240" w:lineRule="auto"/>
        <w:jc w:val="both"/>
        <w:rPr>
          <w:rFonts w:ascii="Calibri" w:eastAsia="Calibri" w:hAnsi="Calibri" w:cs="Tahoma"/>
          <w:b/>
          <w:bCs/>
          <w:color w:val="FFFFFF" w:themeColor="background1"/>
          <w:sz w:val="28"/>
          <w:szCs w:val="28"/>
          <w:lang w:eastAsia="fr-CA"/>
        </w:rPr>
      </w:pPr>
      <w:r w:rsidRPr="00FA16E6">
        <w:rPr>
          <w:rFonts w:ascii="Calibri" w:eastAsia="Calibri" w:hAnsi="Calibri" w:cs="Tahoma"/>
          <w:b/>
          <w:bCs/>
          <w:color w:val="FFFFFF" w:themeColor="background1"/>
          <w:sz w:val="28"/>
          <w:szCs w:val="28"/>
          <w:lang w:eastAsia="fr-CA"/>
        </w:rPr>
        <w:lastRenderedPageBreak/>
        <w:t>Jou</w:t>
      </w:r>
      <w:bookmarkStart w:id="0" w:name="_Hlk175667527"/>
      <w:r w:rsidRPr="00FA16E6">
        <w:rPr>
          <w:rFonts w:ascii="Calibri" w:eastAsia="Calibri" w:hAnsi="Calibri" w:cs="Tahoma"/>
          <w:b/>
          <w:bCs/>
          <w:color w:val="FFFFFF" w:themeColor="background1"/>
          <w:sz w:val="28"/>
          <w:szCs w:val="28"/>
          <w:lang w:eastAsia="fr-CA"/>
        </w:rPr>
        <w:t>rnées d’observation :</w:t>
      </w:r>
      <w:bookmarkEnd w:id="0"/>
    </w:p>
    <w:p w14:paraId="03A5862C" w14:textId="77777777" w:rsidR="00FB7E8D" w:rsidRPr="00B25CC0" w:rsidRDefault="00FB7E8D" w:rsidP="00953D53">
      <w:pPr>
        <w:pStyle w:val="Paragraphedeliste"/>
        <w:numPr>
          <w:ilvl w:val="0"/>
          <w:numId w:val="23"/>
        </w:numPr>
        <w:spacing w:before="100" w:beforeAutospacing="1" w:after="100" w:afterAutospacing="1" w:line="240" w:lineRule="auto"/>
        <w:ind w:left="426" w:hanging="284"/>
        <w:rPr>
          <w:rFonts w:eastAsia="Times New Roman" w:cstheme="minorHAnsi"/>
          <w:lang w:eastAsia="fr-CA"/>
        </w:rPr>
      </w:pPr>
      <w:r w:rsidRPr="00B25CC0">
        <w:rPr>
          <w:rFonts w:eastAsia="Times New Roman" w:cstheme="minorHAnsi"/>
          <w:lang w:eastAsia="fr-CA"/>
        </w:rPr>
        <w:t xml:space="preserve">Vous devez </w:t>
      </w:r>
      <w:r w:rsidRPr="00B25CC0">
        <w:rPr>
          <w:rFonts w:eastAsia="Times New Roman" w:cstheme="minorHAnsi"/>
          <w:b/>
          <w:bCs/>
          <w:lang w:eastAsia="fr-CA"/>
        </w:rPr>
        <w:t>réaliser deux journées complètes d’observation</w:t>
      </w:r>
      <w:r w:rsidRPr="00B25CC0">
        <w:rPr>
          <w:rFonts w:eastAsia="Times New Roman" w:cstheme="minorHAnsi"/>
          <w:lang w:eastAsia="fr-CA"/>
        </w:rPr>
        <w:t xml:space="preserve">, </w:t>
      </w:r>
      <w:r w:rsidRPr="007B095C">
        <w:rPr>
          <w:rFonts w:eastAsia="Times New Roman" w:cstheme="minorHAnsi"/>
          <w:b/>
          <w:bCs/>
          <w:highlight w:val="yellow"/>
          <w:lang w:eastAsia="fr-CA"/>
        </w:rPr>
        <w:t>en présence d’élèves</w:t>
      </w:r>
      <w:r w:rsidRPr="00B25CC0">
        <w:rPr>
          <w:rFonts w:eastAsia="Times New Roman" w:cstheme="minorHAnsi"/>
          <w:lang w:eastAsia="fr-CA"/>
        </w:rPr>
        <w:t>, afin d’observer votre PEA en situation d’enseignement.</w:t>
      </w:r>
    </w:p>
    <w:p w14:paraId="0018EB61" w14:textId="4F6DD6BD" w:rsidR="00FB7E8D" w:rsidRPr="00B25CC0" w:rsidRDefault="00FB7E8D" w:rsidP="00953D53">
      <w:pPr>
        <w:pStyle w:val="Paragraphedeliste"/>
        <w:numPr>
          <w:ilvl w:val="0"/>
          <w:numId w:val="23"/>
        </w:numPr>
        <w:spacing w:before="100" w:beforeAutospacing="1" w:after="100" w:afterAutospacing="1" w:line="240" w:lineRule="auto"/>
        <w:ind w:left="426" w:hanging="284"/>
        <w:rPr>
          <w:rFonts w:eastAsia="Times New Roman" w:cstheme="minorHAnsi"/>
          <w:lang w:eastAsia="fr-CA"/>
        </w:rPr>
      </w:pPr>
      <w:r w:rsidRPr="00B25CC0">
        <w:rPr>
          <w:rFonts w:eastAsia="Times New Roman" w:cstheme="minorHAnsi"/>
          <w:lang w:eastAsia="fr-CA"/>
        </w:rPr>
        <w:t>Si vo</w:t>
      </w:r>
      <w:r w:rsidR="00665B14">
        <w:rPr>
          <w:rFonts w:eastAsia="Times New Roman" w:cstheme="minorHAnsi"/>
          <w:lang w:eastAsia="fr-CA"/>
        </w:rPr>
        <w:t>tre</w:t>
      </w:r>
      <w:r w:rsidRPr="00B25CC0">
        <w:rPr>
          <w:rFonts w:eastAsia="Times New Roman" w:cstheme="minorHAnsi"/>
          <w:lang w:eastAsia="fr-CA"/>
        </w:rPr>
        <w:t xml:space="preserve"> horaire ne permet</w:t>
      </w:r>
      <w:r w:rsidR="00665B14">
        <w:rPr>
          <w:rFonts w:eastAsia="Times New Roman" w:cstheme="minorHAnsi"/>
          <w:lang w:eastAsia="fr-CA"/>
        </w:rPr>
        <w:t xml:space="preserve"> </w:t>
      </w:r>
      <w:r w:rsidRPr="00B25CC0">
        <w:rPr>
          <w:rFonts w:eastAsia="Times New Roman" w:cstheme="minorHAnsi"/>
          <w:lang w:eastAsia="fr-CA"/>
        </w:rPr>
        <w:t xml:space="preserve">pas de faire deux journées complètes, il est permis de réaliser </w:t>
      </w:r>
      <w:r w:rsidRPr="00B25CC0">
        <w:rPr>
          <w:rFonts w:eastAsia="Times New Roman" w:cstheme="minorHAnsi"/>
          <w:b/>
          <w:bCs/>
          <w:lang w:eastAsia="fr-CA"/>
        </w:rPr>
        <w:t>jusqu’à quatre demi-journées</w:t>
      </w:r>
      <w:r w:rsidRPr="00B25CC0">
        <w:rPr>
          <w:rFonts w:eastAsia="Times New Roman" w:cstheme="minorHAnsi"/>
          <w:lang w:eastAsia="fr-CA"/>
        </w:rPr>
        <w:t>, selon les disponibilités.</w:t>
      </w:r>
    </w:p>
    <w:p w14:paraId="4AF0C514" w14:textId="15C2D57F" w:rsidR="00FB7E8D" w:rsidRPr="00FA16E6" w:rsidRDefault="00FB7E8D" w:rsidP="00FB7E8D">
      <w:pPr>
        <w:spacing w:after="0" w:line="240" w:lineRule="auto"/>
        <w:jc w:val="both"/>
        <w:rPr>
          <w:rFonts w:ascii="Calibri" w:eastAsia="Calibri" w:hAnsi="Calibri" w:cs="Tahoma"/>
          <w:b/>
          <w:bCs/>
          <w:sz w:val="24"/>
          <w:szCs w:val="24"/>
          <w:lang w:eastAsia="fr-CA"/>
        </w:rPr>
      </w:pPr>
      <w:r w:rsidRPr="00FA16E6">
        <w:rPr>
          <w:rFonts w:ascii="Calibri" w:eastAsia="Calibri" w:hAnsi="Calibri" w:cs="Tahoma"/>
          <w:b/>
          <w:bCs/>
          <w:sz w:val="24"/>
          <w:szCs w:val="24"/>
          <w:lang w:eastAsia="fr-CA"/>
        </w:rPr>
        <w:t>1</w:t>
      </w:r>
      <w:r w:rsidRPr="00FA16E6">
        <w:rPr>
          <w:rFonts w:ascii="Calibri" w:eastAsia="Calibri" w:hAnsi="Calibri" w:cs="Tahoma"/>
          <w:b/>
          <w:bCs/>
          <w:sz w:val="24"/>
          <w:szCs w:val="24"/>
          <w:vertAlign w:val="superscript"/>
          <w:lang w:eastAsia="fr-CA"/>
        </w:rPr>
        <w:t>re</w:t>
      </w:r>
      <w:r w:rsidRPr="00FA16E6">
        <w:rPr>
          <w:rFonts w:ascii="Calibri" w:eastAsia="Calibri" w:hAnsi="Calibri" w:cs="Tahoma"/>
          <w:b/>
          <w:bCs/>
          <w:sz w:val="24"/>
          <w:szCs w:val="24"/>
          <w:lang w:eastAsia="fr-CA"/>
        </w:rPr>
        <w:t xml:space="preserve"> journée d’observation </w:t>
      </w:r>
      <w:r w:rsidRPr="00FA16E6">
        <w:rPr>
          <w:rFonts w:ascii="Calibri" w:eastAsia="Calibri" w:hAnsi="Calibri" w:cs="Tahoma"/>
          <w:b/>
          <w:bCs/>
          <w:color w:val="00B050"/>
          <w:sz w:val="24"/>
          <w:szCs w:val="24"/>
          <w:lang w:eastAsia="fr-CA"/>
        </w:rPr>
        <w:t>avant le</w:t>
      </w:r>
      <w:r w:rsidR="00020667">
        <w:rPr>
          <w:rFonts w:ascii="Calibri" w:eastAsia="Calibri" w:hAnsi="Calibri" w:cs="Tahoma"/>
          <w:b/>
          <w:bCs/>
          <w:color w:val="00B050"/>
          <w:sz w:val="24"/>
          <w:szCs w:val="24"/>
          <w:lang w:eastAsia="fr-CA"/>
        </w:rPr>
        <w:t xml:space="preserve"> </w:t>
      </w:r>
      <w:r w:rsidR="008C61A2">
        <w:rPr>
          <w:rFonts w:ascii="Calibri" w:eastAsia="Calibri" w:hAnsi="Calibri" w:cs="Tahoma"/>
          <w:b/>
          <w:bCs/>
          <w:color w:val="00B050"/>
          <w:sz w:val="24"/>
          <w:szCs w:val="24"/>
          <w:lang w:eastAsia="fr-CA"/>
        </w:rPr>
        <w:t>25</w:t>
      </w:r>
      <w:r w:rsidR="00020667">
        <w:rPr>
          <w:rFonts w:ascii="Calibri" w:eastAsia="Calibri" w:hAnsi="Calibri" w:cs="Tahoma"/>
          <w:b/>
          <w:bCs/>
          <w:color w:val="00B050"/>
          <w:sz w:val="24"/>
          <w:szCs w:val="24"/>
          <w:lang w:eastAsia="fr-CA"/>
        </w:rPr>
        <w:t xml:space="preserve"> septembre</w:t>
      </w:r>
      <w:r w:rsidRPr="00FA16E6">
        <w:rPr>
          <w:rFonts w:ascii="Calibri" w:eastAsia="Calibri" w:hAnsi="Calibri" w:cs="Tahoma"/>
          <w:b/>
          <w:bCs/>
          <w:sz w:val="24"/>
          <w:szCs w:val="24"/>
          <w:lang w:eastAsia="fr-CA"/>
        </w:rPr>
        <w:t> </w:t>
      </w:r>
    </w:p>
    <w:tbl>
      <w:tblPr>
        <w:tblStyle w:val="Grilledutableau"/>
        <w:tblW w:w="10148" w:type="dxa"/>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10148"/>
      </w:tblGrid>
      <w:tr w:rsidR="00FB7E8D" w:rsidRPr="00E515DB" w14:paraId="1621C8D1" w14:textId="77777777" w:rsidTr="00991A3E">
        <w:trPr>
          <w:trHeight w:val="2269"/>
        </w:trPr>
        <w:tc>
          <w:tcPr>
            <w:tcW w:w="10148" w:type="dxa"/>
            <w:vAlign w:val="center"/>
          </w:tcPr>
          <w:p w14:paraId="11C5726D" w14:textId="398E882E" w:rsidR="00FB7E8D" w:rsidRPr="007076C7" w:rsidRDefault="00FB7E8D" w:rsidP="00991A3E">
            <w:pPr>
              <w:spacing w:before="100" w:beforeAutospacing="1" w:after="100" w:afterAutospacing="1"/>
              <w:outlineLvl w:val="2"/>
              <w:rPr>
                <w:rFonts w:ascii="Calibri" w:eastAsia="Times New Roman" w:hAnsi="Calibri" w:cs="Calibri"/>
                <w:b/>
                <w:bCs/>
                <w:sz w:val="22"/>
                <w:szCs w:val="22"/>
                <w:lang w:eastAsia="fr-CA"/>
              </w:rPr>
            </w:pPr>
            <w:r w:rsidRPr="007076C7">
              <w:rPr>
                <w:rFonts w:ascii="Calibri" w:eastAsia="Times New Roman" w:hAnsi="Calibri" w:cs="Calibri"/>
                <w:b/>
                <w:bCs/>
                <w:sz w:val="22"/>
                <w:szCs w:val="22"/>
                <w:lang w:eastAsia="fr-CA"/>
              </w:rPr>
              <w:t>Tâches à réaliser lors de l</w:t>
            </w:r>
            <w:r>
              <w:rPr>
                <w:rFonts w:ascii="Calibri" w:eastAsia="Times New Roman" w:hAnsi="Calibri" w:cs="Calibri"/>
                <w:b/>
                <w:bCs/>
                <w:sz w:val="22"/>
                <w:szCs w:val="22"/>
                <w:lang w:eastAsia="fr-CA"/>
              </w:rPr>
              <w:t>a 1</w:t>
            </w:r>
            <w:r w:rsidR="00537048">
              <w:rPr>
                <w:rFonts w:ascii="Calibri" w:eastAsia="Times New Roman" w:hAnsi="Calibri" w:cs="Calibri"/>
                <w:b/>
                <w:bCs/>
                <w:sz w:val="22"/>
                <w:szCs w:val="22"/>
                <w:lang w:eastAsia="fr-CA"/>
              </w:rPr>
              <w:t>r</w:t>
            </w:r>
            <w:r w:rsidRPr="0099498D">
              <w:rPr>
                <w:rFonts w:ascii="Calibri" w:eastAsia="Times New Roman" w:hAnsi="Calibri" w:cs="Calibri"/>
                <w:b/>
                <w:bCs/>
                <w:sz w:val="22"/>
                <w:szCs w:val="22"/>
                <w:vertAlign w:val="superscript"/>
                <w:lang w:eastAsia="fr-CA"/>
              </w:rPr>
              <w:t>e</w:t>
            </w:r>
            <w:r>
              <w:rPr>
                <w:rFonts w:ascii="Calibri" w:eastAsia="Times New Roman" w:hAnsi="Calibri" w:cs="Calibri"/>
                <w:b/>
                <w:bCs/>
                <w:sz w:val="22"/>
                <w:szCs w:val="22"/>
                <w:lang w:eastAsia="fr-CA"/>
              </w:rPr>
              <w:t xml:space="preserve"> journée d’observation </w:t>
            </w:r>
            <w:r w:rsidRPr="007076C7">
              <w:rPr>
                <w:rFonts w:ascii="Calibri" w:eastAsia="Times New Roman" w:hAnsi="Calibri" w:cs="Calibri"/>
                <w:b/>
                <w:bCs/>
                <w:sz w:val="22"/>
                <w:szCs w:val="22"/>
                <w:lang w:eastAsia="fr-CA"/>
              </w:rPr>
              <w:t>:</w:t>
            </w:r>
          </w:p>
          <w:p w14:paraId="5EC37120"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Découvrir le milieu scolaire</w:t>
            </w:r>
          </w:p>
          <w:p w14:paraId="0AD7B4F1" w14:textId="2539FCFE"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Se familiariser avec l’école (locaux, plateaux sportifs, matériel disponible, règles en vigueur, culture de l’école, personnel, élève, etc.).</w:t>
            </w:r>
          </w:p>
          <w:p w14:paraId="10452CA3"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Récolter les informations importantes</w:t>
            </w:r>
          </w:p>
          <w:p w14:paraId="48CE2DB3"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Obtenir l’horaire complet de la PEA :</w:t>
            </w:r>
          </w:p>
          <w:p w14:paraId="28BC069E" w14:textId="77777777" w:rsidR="00FB7E8D" w:rsidRPr="007076C7" w:rsidRDefault="00FB7E8D" w:rsidP="00953D53">
            <w:pPr>
              <w:numPr>
                <w:ilvl w:val="2"/>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Cours d’éducation physique</w:t>
            </w:r>
          </w:p>
          <w:p w14:paraId="5056A607" w14:textId="77777777" w:rsidR="00FB7E8D" w:rsidRPr="007076C7" w:rsidRDefault="00FB7E8D" w:rsidP="00953D53">
            <w:pPr>
              <w:numPr>
                <w:ilvl w:val="2"/>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Périodes de surveillance</w:t>
            </w:r>
          </w:p>
          <w:p w14:paraId="272C3116" w14:textId="77777777" w:rsidR="00FB7E8D" w:rsidRDefault="00FB7E8D" w:rsidP="00953D53">
            <w:pPr>
              <w:numPr>
                <w:ilvl w:val="2"/>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Activités parascolaires ou autres responsabilités</w:t>
            </w:r>
          </w:p>
          <w:p w14:paraId="6563EAF6" w14:textId="77777777" w:rsidR="00FB7E8D" w:rsidRPr="007076C7" w:rsidRDefault="00FB7E8D" w:rsidP="00953D53">
            <w:pPr>
              <w:numPr>
                <w:ilvl w:val="2"/>
                <w:numId w:val="24"/>
              </w:numPr>
              <w:spacing w:before="100" w:beforeAutospacing="1" w:after="100" w:afterAutospacing="1"/>
              <w:rPr>
                <w:rFonts w:ascii="Calibri" w:eastAsia="Times New Roman" w:hAnsi="Calibri" w:cs="Calibri"/>
                <w:sz w:val="22"/>
                <w:szCs w:val="22"/>
                <w:lang w:eastAsia="fr-CA"/>
              </w:rPr>
            </w:pPr>
            <w:r>
              <w:rPr>
                <w:rFonts w:ascii="Calibri" w:eastAsia="Times New Roman" w:hAnsi="Calibri" w:cs="Calibri"/>
                <w:sz w:val="22"/>
                <w:szCs w:val="22"/>
                <w:lang w:eastAsia="fr-CA"/>
              </w:rPr>
              <w:t xml:space="preserve">Réunions </w:t>
            </w:r>
          </w:p>
          <w:p w14:paraId="4539D4A1"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Vérifier la charge d’enseignement</w:t>
            </w:r>
          </w:p>
          <w:p w14:paraId="569F0897" w14:textId="7E95E261"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 xml:space="preserve">Confirmer que la PEA </w:t>
            </w:r>
            <w:r w:rsidRPr="009A3B29">
              <w:rPr>
                <w:rFonts w:ascii="Calibri" w:eastAsia="Times New Roman" w:hAnsi="Calibri" w:cs="Calibri"/>
                <w:b/>
                <w:bCs/>
                <w:sz w:val="22"/>
                <w:szCs w:val="22"/>
                <w:lang w:eastAsia="fr-CA"/>
              </w:rPr>
              <w:t>enseigne</w:t>
            </w:r>
            <w:r w:rsidR="00020667" w:rsidRPr="009A3B29">
              <w:rPr>
                <w:rFonts w:ascii="Calibri" w:eastAsia="Times New Roman" w:hAnsi="Calibri" w:cs="Calibri"/>
                <w:b/>
                <w:bCs/>
                <w:sz w:val="22"/>
                <w:szCs w:val="22"/>
                <w:lang w:eastAsia="fr-CA"/>
              </w:rPr>
              <w:t xml:space="preserve"> à 100</w:t>
            </w:r>
            <w:r w:rsidR="009A3B29" w:rsidRPr="009A3B29">
              <w:rPr>
                <w:rFonts w:ascii="Calibri" w:eastAsia="Times New Roman" w:hAnsi="Calibri" w:cs="Calibri"/>
                <w:b/>
                <w:bCs/>
                <w:sz w:val="22"/>
                <w:szCs w:val="22"/>
                <w:lang w:eastAsia="fr-CA"/>
              </w:rPr>
              <w:t>%</w:t>
            </w:r>
            <w:r>
              <w:rPr>
                <w:rStyle w:val="Appelnotedebasdep"/>
                <w:rFonts w:ascii="Calibri" w:eastAsia="Times New Roman" w:hAnsi="Calibri" w:cs="Calibri"/>
                <w:b/>
                <w:bCs/>
                <w:sz w:val="22"/>
                <w:szCs w:val="22"/>
                <w:lang w:eastAsia="fr-CA"/>
              </w:rPr>
              <w:footnoteReference w:id="2"/>
            </w:r>
            <w:r w:rsidRPr="007076C7">
              <w:rPr>
                <w:rFonts w:ascii="Calibri" w:eastAsia="Times New Roman" w:hAnsi="Calibri" w:cs="Calibri"/>
                <w:sz w:val="22"/>
                <w:szCs w:val="22"/>
                <w:lang w:eastAsia="fr-CA"/>
              </w:rPr>
              <w:t>.</w:t>
            </w:r>
          </w:p>
          <w:p w14:paraId="2E197C79"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Observer la PEA en action</w:t>
            </w:r>
          </w:p>
          <w:p w14:paraId="22C8EBDA"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Assister à ses cours et observer ses interventions pédagogiques.</w:t>
            </w:r>
          </w:p>
          <w:p w14:paraId="110CBF06"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Interagir avec les élèves</w:t>
            </w:r>
          </w:p>
          <w:p w14:paraId="3108FED4"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Échanger avec les élèves lorsque les moments sont appropriés pour établir un premier contact.</w:t>
            </w:r>
          </w:p>
          <w:p w14:paraId="4124E6F4"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Planifier avec la PEA</w:t>
            </w:r>
          </w:p>
          <w:p w14:paraId="3FBCF39C"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 xml:space="preserve">Discuter des </w:t>
            </w:r>
            <w:r w:rsidRPr="007076C7">
              <w:rPr>
                <w:rFonts w:ascii="Calibri" w:eastAsia="Times New Roman" w:hAnsi="Calibri" w:cs="Calibri"/>
                <w:b/>
                <w:bCs/>
                <w:sz w:val="22"/>
                <w:szCs w:val="22"/>
                <w:lang w:eastAsia="fr-CA"/>
              </w:rPr>
              <w:t>objectifs du stage</w:t>
            </w:r>
            <w:r w:rsidRPr="007076C7">
              <w:rPr>
                <w:rFonts w:ascii="Calibri" w:eastAsia="Times New Roman" w:hAnsi="Calibri" w:cs="Calibri"/>
                <w:sz w:val="22"/>
                <w:szCs w:val="22"/>
                <w:lang w:eastAsia="fr-CA"/>
              </w:rPr>
              <w:t>.</w:t>
            </w:r>
          </w:p>
          <w:p w14:paraId="4EDA80C3"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 xml:space="preserve">Échanger sur le </w:t>
            </w:r>
            <w:r w:rsidRPr="007076C7">
              <w:rPr>
                <w:rFonts w:ascii="Calibri" w:eastAsia="Times New Roman" w:hAnsi="Calibri" w:cs="Calibri"/>
                <w:b/>
                <w:bCs/>
                <w:sz w:val="22"/>
                <w:szCs w:val="22"/>
                <w:lang w:eastAsia="fr-CA"/>
              </w:rPr>
              <w:t>contenu à planifier</w:t>
            </w:r>
            <w:r w:rsidRPr="007076C7">
              <w:rPr>
                <w:rFonts w:ascii="Calibri" w:eastAsia="Times New Roman" w:hAnsi="Calibri" w:cs="Calibri"/>
                <w:sz w:val="22"/>
                <w:szCs w:val="22"/>
                <w:lang w:eastAsia="fr-CA"/>
              </w:rPr>
              <w:t xml:space="preserve"> pour les prochaines semaines.</w:t>
            </w:r>
          </w:p>
          <w:p w14:paraId="2F8A918E"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 xml:space="preserve">Statuer ensemble sur les </w:t>
            </w:r>
            <w:r w:rsidRPr="007076C7">
              <w:rPr>
                <w:rFonts w:ascii="Calibri" w:eastAsia="Times New Roman" w:hAnsi="Calibri" w:cs="Calibri"/>
                <w:b/>
                <w:bCs/>
                <w:sz w:val="22"/>
                <w:szCs w:val="22"/>
                <w:lang w:eastAsia="fr-CA"/>
              </w:rPr>
              <w:t>moyens d’action</w:t>
            </w:r>
            <w:r w:rsidRPr="007076C7">
              <w:rPr>
                <w:rFonts w:ascii="Calibri" w:eastAsia="Times New Roman" w:hAnsi="Calibri" w:cs="Calibri"/>
                <w:sz w:val="22"/>
                <w:szCs w:val="22"/>
                <w:lang w:eastAsia="fr-CA"/>
              </w:rPr>
              <w:t xml:space="preserve"> (contenus d’enseignement, approches pédagogiques, etc.).</w:t>
            </w:r>
          </w:p>
          <w:p w14:paraId="71FED0D2"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Compléter les documents requis</w:t>
            </w:r>
          </w:p>
          <w:p w14:paraId="579DF921"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 xml:space="preserve">Remplir le </w:t>
            </w:r>
            <w:r w:rsidRPr="007076C7">
              <w:rPr>
                <w:rFonts w:ascii="Calibri" w:eastAsia="Times New Roman" w:hAnsi="Calibri" w:cs="Calibri"/>
                <w:b/>
                <w:bCs/>
                <w:sz w:val="22"/>
                <w:szCs w:val="22"/>
                <w:lang w:eastAsia="fr-CA"/>
              </w:rPr>
              <w:t>dossier préparatoire 1</w:t>
            </w:r>
            <w:r w:rsidRPr="007076C7">
              <w:rPr>
                <w:rFonts w:ascii="Calibri" w:eastAsia="Times New Roman" w:hAnsi="Calibri" w:cs="Calibri"/>
                <w:sz w:val="22"/>
                <w:szCs w:val="22"/>
                <w:lang w:eastAsia="fr-CA"/>
              </w:rPr>
              <w:t>.</w:t>
            </w:r>
          </w:p>
          <w:p w14:paraId="626B561B" w14:textId="4414B269" w:rsidR="00FB7E8D" w:rsidRDefault="00537048" w:rsidP="00953D53">
            <w:pPr>
              <w:numPr>
                <w:ilvl w:val="1"/>
                <w:numId w:val="24"/>
              </w:numPr>
              <w:spacing w:before="100" w:beforeAutospacing="1" w:after="100" w:afterAutospacing="1"/>
              <w:rPr>
                <w:rFonts w:ascii="Calibri" w:eastAsia="Times New Roman" w:hAnsi="Calibri" w:cs="Calibri"/>
                <w:sz w:val="22"/>
                <w:szCs w:val="22"/>
                <w:lang w:eastAsia="fr-CA"/>
              </w:rPr>
            </w:pPr>
            <w:r>
              <w:rPr>
                <w:rFonts w:ascii="Calibri" w:eastAsia="Times New Roman" w:hAnsi="Calibri" w:cs="Calibri"/>
                <w:sz w:val="22"/>
                <w:szCs w:val="22"/>
                <w:lang w:eastAsia="fr-CA"/>
              </w:rPr>
              <w:t>Rempli</w:t>
            </w:r>
            <w:r w:rsidR="00FB7E8D" w:rsidRPr="007076C7">
              <w:rPr>
                <w:rFonts w:ascii="Calibri" w:eastAsia="Times New Roman" w:hAnsi="Calibri" w:cs="Calibri"/>
                <w:sz w:val="22"/>
                <w:szCs w:val="22"/>
                <w:lang w:eastAsia="fr-CA"/>
              </w:rPr>
              <w:t xml:space="preserve">r la </w:t>
            </w:r>
            <w:r w:rsidR="00FB7E8D" w:rsidRPr="007076C7">
              <w:rPr>
                <w:rFonts w:ascii="Calibri" w:eastAsia="Times New Roman" w:hAnsi="Calibri" w:cs="Calibri"/>
                <w:b/>
                <w:bCs/>
                <w:sz w:val="22"/>
                <w:szCs w:val="22"/>
                <w:lang w:eastAsia="fr-CA"/>
              </w:rPr>
              <w:t>fiche d’observation de la première journée</w:t>
            </w:r>
            <w:r w:rsidR="00FB7E8D" w:rsidRPr="007076C7">
              <w:rPr>
                <w:rFonts w:ascii="Calibri" w:eastAsia="Times New Roman" w:hAnsi="Calibri" w:cs="Calibri"/>
                <w:sz w:val="22"/>
                <w:szCs w:val="22"/>
                <w:lang w:eastAsia="fr-CA"/>
              </w:rPr>
              <w:t>.</w:t>
            </w:r>
          </w:p>
          <w:p w14:paraId="4AD331F5"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Faire un retour sur les pratiques de la PEA</w:t>
            </w:r>
          </w:p>
          <w:p w14:paraId="23307047"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Échanger sur ses façons de faire (gestion de classe, stratégies pédagogiques, routines, etc.).</w:t>
            </w:r>
          </w:p>
          <w:p w14:paraId="14501954"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Analyser les apprentissages des élèves</w:t>
            </w:r>
          </w:p>
          <w:p w14:paraId="5FE87492"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 xml:space="preserve">Prendre connaissance des </w:t>
            </w:r>
            <w:r w:rsidRPr="007076C7">
              <w:rPr>
                <w:rFonts w:ascii="Calibri" w:eastAsia="Times New Roman" w:hAnsi="Calibri" w:cs="Calibri"/>
                <w:b/>
                <w:bCs/>
                <w:sz w:val="22"/>
                <w:szCs w:val="22"/>
                <w:lang w:eastAsia="fr-CA"/>
              </w:rPr>
              <w:t>moyens d’action</w:t>
            </w:r>
            <w:r w:rsidRPr="007076C7">
              <w:rPr>
                <w:rFonts w:ascii="Calibri" w:eastAsia="Times New Roman" w:hAnsi="Calibri" w:cs="Calibri"/>
                <w:sz w:val="22"/>
                <w:szCs w:val="22"/>
                <w:lang w:eastAsia="fr-CA"/>
              </w:rPr>
              <w:t xml:space="preserve"> déjà enseignés.</w:t>
            </w:r>
          </w:p>
          <w:p w14:paraId="73CCE2B2" w14:textId="77777777" w:rsidR="00FB7E8D" w:rsidRPr="003D23FF"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C6F79">
              <w:rPr>
                <w:rFonts w:ascii="Calibri" w:eastAsia="Times New Roman" w:hAnsi="Calibri" w:cs="Calibri"/>
                <w:sz w:val="22"/>
                <w:szCs w:val="22"/>
                <w:lang w:eastAsia="fr-CA"/>
              </w:rPr>
              <w:t>Identifier et retenir les compétences et les éléments de la PDA (Progression des apprentissages) déjà développés cette année et l’année précédente.</w:t>
            </w:r>
          </w:p>
        </w:tc>
      </w:tr>
    </w:tbl>
    <w:p w14:paraId="4003733C" w14:textId="77777777" w:rsidR="000972C6" w:rsidRDefault="000972C6" w:rsidP="00AD2D44">
      <w:pPr>
        <w:spacing w:after="0" w:line="240" w:lineRule="auto"/>
        <w:jc w:val="both"/>
        <w:rPr>
          <w:rFonts w:ascii="Calibri" w:eastAsia="Calibri" w:hAnsi="Calibri" w:cs="Tahoma"/>
          <w:sz w:val="20"/>
          <w:szCs w:val="20"/>
          <w:lang w:eastAsia="fr-CA"/>
        </w:rPr>
      </w:pPr>
    </w:p>
    <w:p w14:paraId="41B6B924" w14:textId="77777777" w:rsidR="00A654E4" w:rsidRDefault="00A654E4" w:rsidP="00AD2D44">
      <w:pPr>
        <w:spacing w:after="0" w:line="240" w:lineRule="auto"/>
        <w:jc w:val="both"/>
        <w:rPr>
          <w:rFonts w:ascii="Calibri" w:eastAsia="Calibri" w:hAnsi="Calibri" w:cs="Tahoma"/>
          <w:sz w:val="20"/>
          <w:szCs w:val="20"/>
          <w:lang w:eastAsia="fr-CA"/>
        </w:rPr>
      </w:pPr>
    </w:p>
    <w:p w14:paraId="29AF6B76" w14:textId="77777777" w:rsidR="00A654E4" w:rsidRDefault="00A654E4" w:rsidP="00AD2D44">
      <w:pPr>
        <w:spacing w:after="0" w:line="240" w:lineRule="auto"/>
        <w:jc w:val="both"/>
        <w:rPr>
          <w:rFonts w:ascii="Calibri" w:eastAsia="Calibri" w:hAnsi="Calibri" w:cs="Tahoma"/>
          <w:sz w:val="20"/>
          <w:szCs w:val="20"/>
          <w:lang w:eastAsia="fr-CA"/>
        </w:rPr>
      </w:pPr>
    </w:p>
    <w:p w14:paraId="0DCAAC35" w14:textId="77777777" w:rsidR="00A654E4" w:rsidRDefault="00A654E4" w:rsidP="00AD2D44">
      <w:pPr>
        <w:spacing w:after="0" w:line="240" w:lineRule="auto"/>
        <w:jc w:val="both"/>
        <w:rPr>
          <w:rFonts w:ascii="Calibri" w:eastAsia="Calibri" w:hAnsi="Calibri" w:cs="Tahoma"/>
          <w:sz w:val="20"/>
          <w:szCs w:val="20"/>
          <w:lang w:eastAsia="fr-CA"/>
        </w:rPr>
      </w:pPr>
    </w:p>
    <w:p w14:paraId="6601DC0D" w14:textId="77777777" w:rsidR="00655077" w:rsidRDefault="00655077" w:rsidP="00AD2D44">
      <w:pPr>
        <w:spacing w:after="0" w:line="240" w:lineRule="auto"/>
        <w:jc w:val="both"/>
        <w:rPr>
          <w:rFonts w:ascii="Calibri" w:eastAsia="Calibri" w:hAnsi="Calibri" w:cs="Tahoma"/>
          <w:sz w:val="20"/>
          <w:szCs w:val="20"/>
          <w:lang w:eastAsia="fr-CA"/>
        </w:rPr>
      </w:pPr>
    </w:p>
    <w:p w14:paraId="421B7F64" w14:textId="77777777" w:rsidR="00655077" w:rsidRDefault="00655077" w:rsidP="00AD2D44">
      <w:pPr>
        <w:spacing w:after="0" w:line="240" w:lineRule="auto"/>
        <w:jc w:val="both"/>
        <w:rPr>
          <w:rFonts w:ascii="Calibri" w:eastAsia="Calibri" w:hAnsi="Calibri" w:cs="Tahoma"/>
          <w:sz w:val="20"/>
          <w:szCs w:val="20"/>
          <w:lang w:eastAsia="fr-CA"/>
        </w:rPr>
      </w:pPr>
    </w:p>
    <w:p w14:paraId="5A245E57" w14:textId="469A436A" w:rsidR="00B75157" w:rsidRPr="00FA16E6" w:rsidRDefault="00B75157" w:rsidP="00B75157">
      <w:pPr>
        <w:rPr>
          <w:rFonts w:ascii="Calibri" w:eastAsia="Calibri" w:hAnsi="Calibri" w:cs="Tahoma"/>
          <w:b/>
          <w:bCs/>
          <w:sz w:val="24"/>
          <w:szCs w:val="24"/>
          <w:lang w:eastAsia="fr-CA"/>
        </w:rPr>
      </w:pPr>
      <w:r w:rsidRPr="00FA16E6">
        <w:rPr>
          <w:rFonts w:ascii="Calibri" w:eastAsia="Calibri" w:hAnsi="Calibri" w:cs="Tahoma"/>
          <w:b/>
          <w:bCs/>
          <w:sz w:val="24"/>
          <w:szCs w:val="24"/>
          <w:lang w:eastAsia="fr-CA"/>
        </w:rPr>
        <w:lastRenderedPageBreak/>
        <w:t>2</w:t>
      </w:r>
      <w:r w:rsidRPr="00FA16E6">
        <w:rPr>
          <w:rFonts w:ascii="Calibri" w:eastAsia="Calibri" w:hAnsi="Calibri" w:cs="Tahoma"/>
          <w:b/>
          <w:bCs/>
          <w:sz w:val="24"/>
          <w:szCs w:val="24"/>
          <w:vertAlign w:val="superscript"/>
          <w:lang w:eastAsia="fr-CA"/>
        </w:rPr>
        <w:t>e</w:t>
      </w:r>
      <w:r w:rsidRPr="00FA16E6">
        <w:rPr>
          <w:rFonts w:ascii="Calibri" w:eastAsia="Calibri" w:hAnsi="Calibri" w:cs="Tahoma"/>
          <w:b/>
          <w:bCs/>
          <w:sz w:val="24"/>
          <w:szCs w:val="24"/>
          <w:lang w:eastAsia="fr-CA"/>
        </w:rPr>
        <w:t xml:space="preserve"> journée d’observation </w:t>
      </w:r>
      <w:r w:rsidRPr="00FA16E6">
        <w:rPr>
          <w:rFonts w:ascii="Calibri" w:eastAsia="Calibri" w:hAnsi="Calibri" w:cs="Tahoma"/>
          <w:b/>
          <w:bCs/>
          <w:color w:val="00B050"/>
          <w:sz w:val="24"/>
          <w:szCs w:val="24"/>
          <w:lang w:eastAsia="fr-CA"/>
        </w:rPr>
        <w:t xml:space="preserve">avant le </w:t>
      </w:r>
      <w:r w:rsidR="004A762F">
        <w:rPr>
          <w:rFonts w:ascii="Calibri" w:eastAsia="Calibri" w:hAnsi="Calibri" w:cs="Tahoma"/>
          <w:b/>
          <w:bCs/>
          <w:color w:val="00B050"/>
          <w:sz w:val="24"/>
          <w:szCs w:val="24"/>
          <w:lang w:eastAsia="fr-CA"/>
        </w:rPr>
        <w:t>1</w:t>
      </w:r>
      <w:r w:rsidR="00AF3685">
        <w:rPr>
          <w:rFonts w:ascii="Calibri" w:eastAsia="Calibri" w:hAnsi="Calibri" w:cs="Tahoma"/>
          <w:b/>
          <w:bCs/>
          <w:color w:val="00B050"/>
          <w:sz w:val="24"/>
          <w:szCs w:val="24"/>
          <w:lang w:eastAsia="fr-CA"/>
        </w:rPr>
        <w:t>5</w:t>
      </w:r>
      <w:r w:rsidRPr="00FA16E6">
        <w:rPr>
          <w:rFonts w:ascii="Calibri" w:eastAsia="Calibri" w:hAnsi="Calibri" w:cs="Tahoma"/>
          <w:b/>
          <w:bCs/>
          <w:color w:val="00B050"/>
          <w:sz w:val="24"/>
          <w:szCs w:val="24"/>
          <w:lang w:eastAsia="fr-CA"/>
        </w:rPr>
        <w:t xml:space="preserve"> octobre</w:t>
      </w:r>
    </w:p>
    <w:tbl>
      <w:tblPr>
        <w:tblStyle w:val="Grilledutableau"/>
        <w:tblW w:w="10148" w:type="dxa"/>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10148"/>
      </w:tblGrid>
      <w:tr w:rsidR="00B75157" w:rsidRPr="00E515DB" w14:paraId="724CF245" w14:textId="77777777" w:rsidTr="00991A3E">
        <w:trPr>
          <w:trHeight w:val="1719"/>
        </w:trPr>
        <w:tc>
          <w:tcPr>
            <w:tcW w:w="10148" w:type="dxa"/>
            <w:vAlign w:val="center"/>
          </w:tcPr>
          <w:p w14:paraId="4044168F" w14:textId="77777777" w:rsidR="00B75157" w:rsidRPr="0099498D" w:rsidRDefault="00B75157" w:rsidP="00991A3E">
            <w:pPr>
              <w:spacing w:before="100" w:beforeAutospacing="1" w:after="100" w:afterAutospacing="1"/>
              <w:outlineLvl w:val="2"/>
              <w:rPr>
                <w:rFonts w:eastAsia="Times New Roman" w:cstheme="minorHAnsi"/>
                <w:b/>
                <w:bCs/>
                <w:sz w:val="22"/>
                <w:szCs w:val="22"/>
                <w:lang w:eastAsia="fr-CA"/>
              </w:rPr>
            </w:pPr>
            <w:r w:rsidRPr="0099498D">
              <w:rPr>
                <w:rFonts w:eastAsia="Times New Roman" w:cstheme="minorHAnsi"/>
                <w:b/>
                <w:bCs/>
                <w:sz w:val="22"/>
                <w:szCs w:val="22"/>
                <w:lang w:eastAsia="fr-CA"/>
              </w:rPr>
              <w:t>Tâches à réaliser</w:t>
            </w:r>
            <w:r>
              <w:rPr>
                <w:rFonts w:eastAsia="Times New Roman" w:cstheme="minorHAnsi"/>
                <w:b/>
                <w:bCs/>
                <w:sz w:val="22"/>
                <w:szCs w:val="22"/>
                <w:lang w:eastAsia="fr-CA"/>
              </w:rPr>
              <w:t xml:space="preserve"> lors de la </w:t>
            </w:r>
            <w:r w:rsidRPr="0099498D">
              <w:rPr>
                <w:rFonts w:eastAsia="Times New Roman" w:cstheme="minorHAnsi"/>
                <w:b/>
                <w:bCs/>
                <w:sz w:val="22"/>
                <w:szCs w:val="22"/>
                <w:lang w:eastAsia="fr-CA"/>
              </w:rPr>
              <w:t>2</w:t>
            </w:r>
            <w:r w:rsidRPr="0099498D">
              <w:rPr>
                <w:rFonts w:eastAsia="Times New Roman" w:cstheme="minorHAnsi"/>
                <w:b/>
                <w:bCs/>
                <w:sz w:val="22"/>
                <w:szCs w:val="22"/>
                <w:vertAlign w:val="superscript"/>
                <w:lang w:eastAsia="fr-CA"/>
              </w:rPr>
              <w:t xml:space="preserve">e </w:t>
            </w:r>
            <w:r w:rsidRPr="0099498D">
              <w:rPr>
                <w:rFonts w:eastAsia="Times New Roman" w:cstheme="minorHAnsi"/>
                <w:b/>
                <w:bCs/>
                <w:sz w:val="22"/>
                <w:szCs w:val="22"/>
                <w:lang w:eastAsia="fr-CA"/>
              </w:rPr>
              <w:t>journée d</w:t>
            </w:r>
            <w:r>
              <w:rPr>
                <w:rFonts w:eastAsia="Times New Roman" w:cstheme="minorHAnsi"/>
                <w:b/>
                <w:bCs/>
                <w:sz w:val="22"/>
                <w:szCs w:val="22"/>
                <w:lang w:eastAsia="fr-CA"/>
              </w:rPr>
              <w:t>’observation</w:t>
            </w:r>
            <w:r w:rsidRPr="0099498D">
              <w:rPr>
                <w:rFonts w:eastAsia="Times New Roman" w:cstheme="minorHAnsi"/>
                <w:b/>
                <w:bCs/>
                <w:sz w:val="22"/>
                <w:szCs w:val="22"/>
                <w:lang w:eastAsia="fr-CA"/>
              </w:rPr>
              <w:t xml:space="preserve"> :</w:t>
            </w:r>
          </w:p>
          <w:p w14:paraId="0F223575" w14:textId="77777777" w:rsidR="00B75157" w:rsidRPr="0099498D" w:rsidRDefault="00B75157" w:rsidP="00B75157">
            <w:pPr>
              <w:numPr>
                <w:ilvl w:val="0"/>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b/>
                <w:bCs/>
                <w:sz w:val="22"/>
                <w:szCs w:val="22"/>
                <w:lang w:eastAsia="fr-CA"/>
              </w:rPr>
              <w:t>Observer la PEA</w:t>
            </w:r>
          </w:p>
          <w:p w14:paraId="2E698440" w14:textId="77777777" w:rsidR="00B75157" w:rsidRPr="0099498D" w:rsidRDefault="00B75157" w:rsidP="00B75157">
            <w:pPr>
              <w:numPr>
                <w:ilvl w:val="1"/>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sz w:val="22"/>
                <w:szCs w:val="22"/>
                <w:lang w:eastAsia="fr-CA"/>
              </w:rPr>
              <w:t>Continuer à observer son enseignement, ses interventions pédagogiques et sa gestion de classe.</w:t>
            </w:r>
          </w:p>
          <w:p w14:paraId="21034E50" w14:textId="77777777" w:rsidR="00B75157" w:rsidRPr="0099498D" w:rsidRDefault="00B75157" w:rsidP="00B75157">
            <w:pPr>
              <w:numPr>
                <w:ilvl w:val="0"/>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b/>
                <w:bCs/>
                <w:sz w:val="22"/>
                <w:szCs w:val="22"/>
                <w:lang w:eastAsia="fr-CA"/>
              </w:rPr>
              <w:t>Échanger avec les élèves</w:t>
            </w:r>
          </w:p>
          <w:p w14:paraId="16E01C58" w14:textId="77777777" w:rsidR="00B75157" w:rsidRPr="0099498D" w:rsidRDefault="00B75157" w:rsidP="00B75157">
            <w:pPr>
              <w:numPr>
                <w:ilvl w:val="1"/>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sz w:val="22"/>
                <w:szCs w:val="22"/>
                <w:lang w:eastAsia="fr-CA"/>
              </w:rPr>
              <w:t>Interagir avec eux lorsque le moment est approprié afin de créer un lien et mieux comprendre leur dynamique.</w:t>
            </w:r>
          </w:p>
          <w:p w14:paraId="2EAC282C" w14:textId="77777777" w:rsidR="00B75157" w:rsidRPr="0099498D" w:rsidRDefault="00B75157" w:rsidP="00B75157">
            <w:pPr>
              <w:numPr>
                <w:ilvl w:val="0"/>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b/>
                <w:bCs/>
                <w:sz w:val="22"/>
                <w:szCs w:val="22"/>
                <w:lang w:eastAsia="fr-CA"/>
              </w:rPr>
              <w:t>Remplir la fiche d’observation – 2e journée</w:t>
            </w:r>
          </w:p>
          <w:p w14:paraId="1D8DEF69" w14:textId="3C1D3B10" w:rsidR="00B75157" w:rsidRPr="0099498D" w:rsidRDefault="00537048" w:rsidP="00B75157">
            <w:pPr>
              <w:numPr>
                <w:ilvl w:val="1"/>
                <w:numId w:val="25"/>
              </w:numPr>
              <w:spacing w:before="100" w:beforeAutospacing="1" w:after="100" w:afterAutospacing="1"/>
              <w:rPr>
                <w:rFonts w:eastAsia="Times New Roman" w:cstheme="minorHAnsi"/>
                <w:sz w:val="22"/>
                <w:szCs w:val="22"/>
                <w:lang w:eastAsia="fr-CA"/>
              </w:rPr>
            </w:pPr>
            <w:r>
              <w:rPr>
                <w:rFonts w:eastAsia="Times New Roman" w:cstheme="minorHAnsi"/>
                <w:sz w:val="22"/>
                <w:szCs w:val="22"/>
                <w:lang w:eastAsia="fr-CA"/>
              </w:rPr>
              <w:t>Rempli</w:t>
            </w:r>
            <w:r w:rsidR="00B75157" w:rsidRPr="0099498D">
              <w:rPr>
                <w:rFonts w:eastAsia="Times New Roman" w:cstheme="minorHAnsi"/>
                <w:sz w:val="22"/>
                <w:szCs w:val="22"/>
                <w:lang w:eastAsia="fr-CA"/>
              </w:rPr>
              <w:t>r attentivement la fiche en vous basant sur vos observations de la journée.</w:t>
            </w:r>
          </w:p>
          <w:p w14:paraId="6926574C" w14:textId="77777777" w:rsidR="00B75157" w:rsidRPr="0099498D" w:rsidRDefault="00B75157" w:rsidP="00B75157">
            <w:pPr>
              <w:numPr>
                <w:ilvl w:val="0"/>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b/>
                <w:bCs/>
                <w:sz w:val="22"/>
                <w:szCs w:val="22"/>
                <w:lang w:eastAsia="fr-CA"/>
              </w:rPr>
              <w:t>Échanger avec la PEA sur sa gestion de classe</w:t>
            </w:r>
          </w:p>
          <w:p w14:paraId="7EEFFBBC" w14:textId="77777777" w:rsidR="00B75157" w:rsidRPr="0099498D" w:rsidRDefault="00B75157" w:rsidP="00B75157">
            <w:pPr>
              <w:numPr>
                <w:ilvl w:val="1"/>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sz w:val="22"/>
                <w:szCs w:val="22"/>
                <w:lang w:eastAsia="fr-CA"/>
              </w:rPr>
              <w:t>Discuter de ses méthodes, routines, stratégies d’intervention et de prévention, etc.</w:t>
            </w:r>
          </w:p>
          <w:p w14:paraId="57996889" w14:textId="77777777" w:rsidR="00B75157" w:rsidRPr="0099498D" w:rsidRDefault="00B75157" w:rsidP="00B75157">
            <w:pPr>
              <w:numPr>
                <w:ilvl w:val="0"/>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b/>
                <w:bCs/>
                <w:sz w:val="22"/>
                <w:szCs w:val="22"/>
                <w:lang w:eastAsia="fr-CA"/>
              </w:rPr>
              <w:t>Faire signer le contrat de stage</w:t>
            </w:r>
          </w:p>
          <w:p w14:paraId="334C38BF" w14:textId="77777777" w:rsidR="00B75157" w:rsidRDefault="00B75157" w:rsidP="00B75157">
            <w:pPr>
              <w:numPr>
                <w:ilvl w:val="1"/>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sz w:val="22"/>
                <w:szCs w:val="22"/>
                <w:lang w:eastAsia="fr-CA"/>
              </w:rPr>
              <w:t>S’assurer que la PEA lit et signe officiellement le contrat de stage</w:t>
            </w:r>
            <w:r>
              <w:rPr>
                <w:rFonts w:eastAsia="Times New Roman" w:cstheme="minorHAnsi"/>
                <w:sz w:val="22"/>
                <w:szCs w:val="22"/>
                <w:lang w:eastAsia="fr-CA"/>
              </w:rPr>
              <w:t>.</w:t>
            </w:r>
          </w:p>
          <w:p w14:paraId="0E29BD39" w14:textId="77777777" w:rsidR="00B75157" w:rsidRPr="005C59F6" w:rsidRDefault="00B75157" w:rsidP="00B75157">
            <w:pPr>
              <w:pStyle w:val="Paragraphedeliste"/>
              <w:numPr>
                <w:ilvl w:val="0"/>
                <w:numId w:val="25"/>
              </w:numPr>
              <w:spacing w:before="100" w:beforeAutospacing="1" w:after="100" w:afterAutospacing="1"/>
              <w:rPr>
                <w:rFonts w:eastAsia="Times New Roman" w:cstheme="minorHAnsi"/>
                <w:lang w:eastAsia="fr-CA"/>
              </w:rPr>
            </w:pPr>
            <w:r w:rsidRPr="001B154C">
              <w:rPr>
                <w:rFonts w:eastAsia="Times New Roman" w:cstheme="minorHAnsi"/>
                <w:b/>
                <w:bCs/>
                <w:lang w:eastAsia="fr-CA"/>
              </w:rPr>
              <w:t xml:space="preserve">Définir les attentes du stage et les faire signer </w:t>
            </w:r>
            <w:r w:rsidRPr="001B154C">
              <w:rPr>
                <w:rFonts w:eastAsia="Times New Roman" w:cstheme="minorHAnsi"/>
                <w:lang w:eastAsia="fr-CA"/>
              </w:rPr>
              <w:t xml:space="preserve">par toutes les parties concernées. </w:t>
            </w:r>
          </w:p>
        </w:tc>
      </w:tr>
    </w:tbl>
    <w:p w14:paraId="0B4DB84C" w14:textId="77777777" w:rsidR="00655077" w:rsidRDefault="00655077" w:rsidP="00AD2D44">
      <w:pPr>
        <w:spacing w:after="0" w:line="240" w:lineRule="auto"/>
        <w:jc w:val="both"/>
        <w:rPr>
          <w:rFonts w:ascii="Calibri" w:eastAsia="Calibri" w:hAnsi="Calibri" w:cs="Tahoma"/>
          <w:sz w:val="20"/>
          <w:szCs w:val="20"/>
          <w:lang w:eastAsia="fr-CA"/>
        </w:rPr>
      </w:pPr>
    </w:p>
    <w:p w14:paraId="0F06B171" w14:textId="77777777" w:rsidR="00655077" w:rsidRDefault="00655077" w:rsidP="00AD2D44">
      <w:pPr>
        <w:spacing w:after="0" w:line="240" w:lineRule="auto"/>
        <w:jc w:val="both"/>
        <w:rPr>
          <w:rFonts w:ascii="Calibri" w:eastAsia="Calibri" w:hAnsi="Calibri" w:cs="Tahoma"/>
          <w:sz w:val="20"/>
          <w:szCs w:val="20"/>
          <w:lang w:eastAsia="fr-CA"/>
        </w:rPr>
      </w:pPr>
    </w:p>
    <w:p w14:paraId="2A8235D1" w14:textId="77777777" w:rsidR="00655077" w:rsidRDefault="00655077" w:rsidP="00AD2D44">
      <w:pPr>
        <w:spacing w:after="0" w:line="240" w:lineRule="auto"/>
        <w:jc w:val="both"/>
        <w:rPr>
          <w:rFonts w:ascii="Calibri" w:eastAsia="Calibri" w:hAnsi="Calibri" w:cs="Tahoma"/>
          <w:sz w:val="20"/>
          <w:szCs w:val="20"/>
          <w:lang w:eastAsia="fr-CA"/>
        </w:rPr>
      </w:pPr>
    </w:p>
    <w:p w14:paraId="1042E2F0" w14:textId="77777777" w:rsidR="00655077" w:rsidRDefault="00655077" w:rsidP="00AD2D44">
      <w:pPr>
        <w:spacing w:after="0" w:line="240" w:lineRule="auto"/>
        <w:jc w:val="both"/>
        <w:rPr>
          <w:rFonts w:ascii="Calibri" w:eastAsia="Calibri" w:hAnsi="Calibri" w:cs="Tahoma"/>
          <w:sz w:val="20"/>
          <w:szCs w:val="20"/>
          <w:lang w:eastAsia="fr-CA"/>
        </w:rPr>
      </w:pPr>
    </w:p>
    <w:p w14:paraId="77CC86AB" w14:textId="77777777" w:rsidR="00655077" w:rsidRDefault="00655077" w:rsidP="00AD2D44">
      <w:pPr>
        <w:spacing w:after="0" w:line="240" w:lineRule="auto"/>
        <w:jc w:val="both"/>
        <w:rPr>
          <w:rFonts w:ascii="Calibri" w:eastAsia="Calibri" w:hAnsi="Calibri" w:cs="Tahoma"/>
          <w:sz w:val="20"/>
          <w:szCs w:val="20"/>
          <w:lang w:eastAsia="fr-CA"/>
        </w:rPr>
      </w:pPr>
    </w:p>
    <w:p w14:paraId="3C701762" w14:textId="77777777" w:rsidR="00655077" w:rsidRDefault="00655077" w:rsidP="00AD2D44">
      <w:pPr>
        <w:spacing w:after="0" w:line="240" w:lineRule="auto"/>
        <w:jc w:val="both"/>
        <w:rPr>
          <w:rFonts w:ascii="Calibri" w:eastAsia="Calibri" w:hAnsi="Calibri" w:cs="Tahoma"/>
          <w:sz w:val="20"/>
          <w:szCs w:val="20"/>
          <w:lang w:eastAsia="fr-CA"/>
        </w:rPr>
      </w:pPr>
    </w:p>
    <w:p w14:paraId="66F625CB" w14:textId="77777777" w:rsidR="00655077" w:rsidRDefault="00655077" w:rsidP="00AD2D44">
      <w:pPr>
        <w:spacing w:after="0" w:line="240" w:lineRule="auto"/>
        <w:jc w:val="both"/>
        <w:rPr>
          <w:rFonts w:ascii="Calibri" w:eastAsia="Calibri" w:hAnsi="Calibri" w:cs="Tahoma"/>
          <w:sz w:val="20"/>
          <w:szCs w:val="20"/>
          <w:lang w:eastAsia="fr-CA"/>
        </w:rPr>
      </w:pPr>
    </w:p>
    <w:p w14:paraId="12A49F0C" w14:textId="77777777" w:rsidR="00655077" w:rsidRDefault="00655077" w:rsidP="00AD2D44">
      <w:pPr>
        <w:spacing w:after="0" w:line="240" w:lineRule="auto"/>
        <w:jc w:val="both"/>
        <w:rPr>
          <w:rFonts w:ascii="Calibri" w:eastAsia="Calibri" w:hAnsi="Calibri" w:cs="Tahoma"/>
          <w:sz w:val="20"/>
          <w:szCs w:val="20"/>
          <w:lang w:eastAsia="fr-CA"/>
        </w:rPr>
      </w:pPr>
    </w:p>
    <w:p w14:paraId="627EEDF7" w14:textId="77777777" w:rsidR="00655077" w:rsidRDefault="00655077" w:rsidP="00AD2D44">
      <w:pPr>
        <w:spacing w:after="0" w:line="240" w:lineRule="auto"/>
        <w:jc w:val="both"/>
        <w:rPr>
          <w:rFonts w:ascii="Calibri" w:eastAsia="Calibri" w:hAnsi="Calibri" w:cs="Tahoma"/>
          <w:sz w:val="20"/>
          <w:szCs w:val="20"/>
          <w:lang w:eastAsia="fr-CA"/>
        </w:rPr>
      </w:pPr>
    </w:p>
    <w:p w14:paraId="44ED9FD3" w14:textId="77777777" w:rsidR="00655077" w:rsidRDefault="00655077" w:rsidP="00AD2D44">
      <w:pPr>
        <w:spacing w:after="0" w:line="240" w:lineRule="auto"/>
        <w:jc w:val="both"/>
        <w:rPr>
          <w:rFonts w:ascii="Calibri" w:eastAsia="Calibri" w:hAnsi="Calibri" w:cs="Tahoma"/>
          <w:sz w:val="20"/>
          <w:szCs w:val="20"/>
          <w:lang w:eastAsia="fr-CA"/>
        </w:rPr>
      </w:pPr>
    </w:p>
    <w:p w14:paraId="443F8919" w14:textId="77777777" w:rsidR="00655077" w:rsidRDefault="00655077" w:rsidP="00AD2D44">
      <w:pPr>
        <w:spacing w:after="0" w:line="240" w:lineRule="auto"/>
        <w:jc w:val="both"/>
        <w:rPr>
          <w:rFonts w:ascii="Calibri" w:eastAsia="Calibri" w:hAnsi="Calibri" w:cs="Tahoma"/>
          <w:sz w:val="20"/>
          <w:szCs w:val="20"/>
          <w:lang w:eastAsia="fr-CA"/>
        </w:rPr>
      </w:pPr>
    </w:p>
    <w:p w14:paraId="1B72FC8C" w14:textId="77777777" w:rsidR="00655077" w:rsidRDefault="00655077" w:rsidP="00AD2D44">
      <w:pPr>
        <w:spacing w:after="0" w:line="240" w:lineRule="auto"/>
        <w:jc w:val="both"/>
        <w:rPr>
          <w:rFonts w:ascii="Calibri" w:eastAsia="Calibri" w:hAnsi="Calibri" w:cs="Tahoma"/>
          <w:sz w:val="20"/>
          <w:szCs w:val="20"/>
          <w:lang w:eastAsia="fr-CA"/>
        </w:rPr>
      </w:pPr>
    </w:p>
    <w:p w14:paraId="6DF06AB8" w14:textId="77777777" w:rsidR="00655077" w:rsidRDefault="00655077" w:rsidP="00AD2D44">
      <w:pPr>
        <w:spacing w:after="0" w:line="240" w:lineRule="auto"/>
        <w:jc w:val="both"/>
        <w:rPr>
          <w:rFonts w:ascii="Calibri" w:eastAsia="Calibri" w:hAnsi="Calibri" w:cs="Tahoma"/>
          <w:sz w:val="20"/>
          <w:szCs w:val="20"/>
          <w:lang w:eastAsia="fr-CA"/>
        </w:rPr>
      </w:pPr>
    </w:p>
    <w:p w14:paraId="622ADB8E" w14:textId="77777777" w:rsidR="00655077" w:rsidRDefault="00655077" w:rsidP="00AD2D44">
      <w:pPr>
        <w:spacing w:after="0" w:line="240" w:lineRule="auto"/>
        <w:jc w:val="both"/>
        <w:rPr>
          <w:rFonts w:ascii="Calibri" w:eastAsia="Calibri" w:hAnsi="Calibri" w:cs="Tahoma"/>
          <w:sz w:val="20"/>
          <w:szCs w:val="20"/>
          <w:lang w:eastAsia="fr-CA"/>
        </w:rPr>
      </w:pPr>
    </w:p>
    <w:p w14:paraId="285B821E" w14:textId="77777777" w:rsidR="00655077" w:rsidRDefault="00655077" w:rsidP="00AD2D44">
      <w:pPr>
        <w:spacing w:after="0" w:line="240" w:lineRule="auto"/>
        <w:jc w:val="both"/>
        <w:rPr>
          <w:rFonts w:ascii="Calibri" w:eastAsia="Calibri" w:hAnsi="Calibri" w:cs="Tahoma"/>
          <w:sz w:val="20"/>
          <w:szCs w:val="20"/>
          <w:lang w:eastAsia="fr-CA"/>
        </w:rPr>
      </w:pPr>
    </w:p>
    <w:p w14:paraId="3F6A9911" w14:textId="77777777" w:rsidR="00655077" w:rsidRDefault="00655077" w:rsidP="00AD2D44">
      <w:pPr>
        <w:spacing w:after="0" w:line="240" w:lineRule="auto"/>
        <w:jc w:val="both"/>
        <w:rPr>
          <w:rFonts w:ascii="Calibri" w:eastAsia="Calibri" w:hAnsi="Calibri" w:cs="Tahoma"/>
          <w:sz w:val="20"/>
          <w:szCs w:val="20"/>
          <w:lang w:eastAsia="fr-CA"/>
        </w:rPr>
      </w:pPr>
    </w:p>
    <w:p w14:paraId="28BB6B1A" w14:textId="77777777" w:rsidR="00710152" w:rsidRDefault="00710152" w:rsidP="00AD2D44">
      <w:pPr>
        <w:spacing w:after="0" w:line="240" w:lineRule="auto"/>
        <w:jc w:val="both"/>
        <w:rPr>
          <w:rFonts w:ascii="Calibri" w:eastAsia="Calibri" w:hAnsi="Calibri" w:cs="Tahoma"/>
          <w:sz w:val="20"/>
          <w:szCs w:val="20"/>
          <w:lang w:eastAsia="fr-CA"/>
        </w:rPr>
      </w:pPr>
    </w:p>
    <w:p w14:paraId="1ACFA6A4" w14:textId="77777777" w:rsidR="00710152" w:rsidRDefault="00710152" w:rsidP="00AD2D44">
      <w:pPr>
        <w:spacing w:after="0" w:line="240" w:lineRule="auto"/>
        <w:jc w:val="both"/>
        <w:rPr>
          <w:rFonts w:ascii="Calibri" w:eastAsia="Calibri" w:hAnsi="Calibri" w:cs="Tahoma"/>
          <w:sz w:val="20"/>
          <w:szCs w:val="20"/>
          <w:lang w:eastAsia="fr-CA"/>
        </w:rPr>
      </w:pPr>
    </w:p>
    <w:p w14:paraId="38C01D76" w14:textId="77777777" w:rsidR="00710152" w:rsidRDefault="00710152" w:rsidP="00AD2D44">
      <w:pPr>
        <w:spacing w:after="0" w:line="240" w:lineRule="auto"/>
        <w:jc w:val="both"/>
        <w:rPr>
          <w:rFonts w:ascii="Calibri" w:eastAsia="Calibri" w:hAnsi="Calibri" w:cs="Tahoma"/>
          <w:sz w:val="20"/>
          <w:szCs w:val="20"/>
          <w:lang w:eastAsia="fr-CA"/>
        </w:rPr>
      </w:pPr>
    </w:p>
    <w:p w14:paraId="01FD3D78" w14:textId="77777777" w:rsidR="00710152" w:rsidRDefault="00710152" w:rsidP="00AD2D44">
      <w:pPr>
        <w:spacing w:after="0" w:line="240" w:lineRule="auto"/>
        <w:jc w:val="both"/>
        <w:rPr>
          <w:rFonts w:ascii="Calibri" w:eastAsia="Calibri" w:hAnsi="Calibri" w:cs="Tahoma"/>
          <w:sz w:val="20"/>
          <w:szCs w:val="20"/>
          <w:lang w:eastAsia="fr-CA"/>
        </w:rPr>
      </w:pPr>
    </w:p>
    <w:p w14:paraId="0AB9CB7A" w14:textId="77777777" w:rsidR="00710152" w:rsidRDefault="00710152" w:rsidP="00AD2D44">
      <w:pPr>
        <w:spacing w:after="0" w:line="240" w:lineRule="auto"/>
        <w:jc w:val="both"/>
        <w:rPr>
          <w:rFonts w:ascii="Calibri" w:eastAsia="Calibri" w:hAnsi="Calibri" w:cs="Tahoma"/>
          <w:sz w:val="20"/>
          <w:szCs w:val="20"/>
          <w:lang w:eastAsia="fr-CA"/>
        </w:rPr>
      </w:pPr>
    </w:p>
    <w:p w14:paraId="1BF4E432" w14:textId="77777777" w:rsidR="00710152" w:rsidRDefault="00710152" w:rsidP="00AD2D44">
      <w:pPr>
        <w:spacing w:after="0" w:line="240" w:lineRule="auto"/>
        <w:jc w:val="both"/>
        <w:rPr>
          <w:rFonts w:ascii="Calibri" w:eastAsia="Calibri" w:hAnsi="Calibri" w:cs="Tahoma"/>
          <w:sz w:val="20"/>
          <w:szCs w:val="20"/>
          <w:lang w:eastAsia="fr-CA"/>
        </w:rPr>
      </w:pPr>
    </w:p>
    <w:p w14:paraId="4E89DD29" w14:textId="77777777" w:rsidR="00710152" w:rsidRDefault="00710152" w:rsidP="00AD2D44">
      <w:pPr>
        <w:spacing w:after="0" w:line="240" w:lineRule="auto"/>
        <w:jc w:val="both"/>
        <w:rPr>
          <w:rFonts w:ascii="Calibri" w:eastAsia="Calibri" w:hAnsi="Calibri" w:cs="Tahoma"/>
          <w:sz w:val="20"/>
          <w:szCs w:val="20"/>
          <w:lang w:eastAsia="fr-CA"/>
        </w:rPr>
      </w:pPr>
    </w:p>
    <w:p w14:paraId="19053F25" w14:textId="77777777" w:rsidR="00710152" w:rsidRDefault="00710152" w:rsidP="00AD2D44">
      <w:pPr>
        <w:spacing w:after="0" w:line="240" w:lineRule="auto"/>
        <w:jc w:val="both"/>
        <w:rPr>
          <w:rFonts w:ascii="Calibri" w:eastAsia="Calibri" w:hAnsi="Calibri" w:cs="Tahoma"/>
          <w:sz w:val="20"/>
          <w:szCs w:val="20"/>
          <w:lang w:eastAsia="fr-CA"/>
        </w:rPr>
      </w:pPr>
    </w:p>
    <w:p w14:paraId="2AA351AF" w14:textId="77777777" w:rsidR="00710152" w:rsidRDefault="00710152" w:rsidP="00AD2D44">
      <w:pPr>
        <w:spacing w:after="0" w:line="240" w:lineRule="auto"/>
        <w:jc w:val="both"/>
        <w:rPr>
          <w:rFonts w:ascii="Calibri" w:eastAsia="Calibri" w:hAnsi="Calibri" w:cs="Tahoma"/>
          <w:sz w:val="20"/>
          <w:szCs w:val="20"/>
          <w:lang w:eastAsia="fr-CA"/>
        </w:rPr>
      </w:pPr>
    </w:p>
    <w:p w14:paraId="3F2E4AF1" w14:textId="77777777" w:rsidR="00710152" w:rsidRDefault="00710152" w:rsidP="00AD2D44">
      <w:pPr>
        <w:spacing w:after="0" w:line="240" w:lineRule="auto"/>
        <w:jc w:val="both"/>
        <w:rPr>
          <w:rFonts w:ascii="Calibri" w:eastAsia="Calibri" w:hAnsi="Calibri" w:cs="Tahoma"/>
          <w:sz w:val="20"/>
          <w:szCs w:val="20"/>
          <w:lang w:eastAsia="fr-CA"/>
        </w:rPr>
      </w:pPr>
    </w:p>
    <w:p w14:paraId="3DEE69FC" w14:textId="77777777" w:rsidR="00710152" w:rsidRDefault="00710152" w:rsidP="00AD2D44">
      <w:pPr>
        <w:spacing w:after="0" w:line="240" w:lineRule="auto"/>
        <w:jc w:val="both"/>
        <w:rPr>
          <w:rFonts w:ascii="Calibri" w:eastAsia="Calibri" w:hAnsi="Calibri" w:cs="Tahoma"/>
          <w:sz w:val="20"/>
          <w:szCs w:val="20"/>
          <w:lang w:eastAsia="fr-CA"/>
        </w:rPr>
      </w:pPr>
    </w:p>
    <w:p w14:paraId="794BAF9A" w14:textId="77777777" w:rsidR="00710152" w:rsidRDefault="00710152" w:rsidP="00AD2D44">
      <w:pPr>
        <w:spacing w:after="0" w:line="240" w:lineRule="auto"/>
        <w:jc w:val="both"/>
        <w:rPr>
          <w:rFonts w:ascii="Calibri" w:eastAsia="Calibri" w:hAnsi="Calibri" w:cs="Tahoma"/>
          <w:sz w:val="20"/>
          <w:szCs w:val="20"/>
          <w:lang w:eastAsia="fr-CA"/>
        </w:rPr>
      </w:pPr>
    </w:p>
    <w:p w14:paraId="7D6F4973" w14:textId="77777777" w:rsidR="00710152" w:rsidRDefault="00710152" w:rsidP="00AD2D44">
      <w:pPr>
        <w:spacing w:after="0" w:line="240" w:lineRule="auto"/>
        <w:jc w:val="both"/>
        <w:rPr>
          <w:rFonts w:ascii="Calibri" w:eastAsia="Calibri" w:hAnsi="Calibri" w:cs="Tahoma"/>
          <w:sz w:val="20"/>
          <w:szCs w:val="20"/>
          <w:lang w:eastAsia="fr-CA"/>
        </w:rPr>
      </w:pPr>
    </w:p>
    <w:p w14:paraId="0B696F36" w14:textId="77777777" w:rsidR="00710152" w:rsidRDefault="00710152" w:rsidP="00AD2D44">
      <w:pPr>
        <w:spacing w:after="0" w:line="240" w:lineRule="auto"/>
        <w:jc w:val="both"/>
        <w:rPr>
          <w:rFonts w:ascii="Calibri" w:eastAsia="Calibri" w:hAnsi="Calibri" w:cs="Tahoma"/>
          <w:sz w:val="20"/>
          <w:szCs w:val="20"/>
          <w:lang w:eastAsia="fr-CA"/>
        </w:rPr>
      </w:pPr>
    </w:p>
    <w:p w14:paraId="260DE9CC" w14:textId="77777777" w:rsidR="00710152" w:rsidRDefault="00710152" w:rsidP="00AD2D44">
      <w:pPr>
        <w:spacing w:after="0" w:line="240" w:lineRule="auto"/>
        <w:jc w:val="both"/>
        <w:rPr>
          <w:rFonts w:ascii="Calibri" w:eastAsia="Calibri" w:hAnsi="Calibri" w:cs="Tahoma"/>
          <w:sz w:val="20"/>
          <w:szCs w:val="20"/>
          <w:lang w:eastAsia="fr-CA"/>
        </w:rPr>
      </w:pPr>
    </w:p>
    <w:p w14:paraId="65F88C68" w14:textId="77777777" w:rsidR="00710152" w:rsidRDefault="00710152" w:rsidP="00AD2D44">
      <w:pPr>
        <w:spacing w:after="0" w:line="240" w:lineRule="auto"/>
        <w:jc w:val="both"/>
        <w:rPr>
          <w:rFonts w:ascii="Calibri" w:eastAsia="Calibri" w:hAnsi="Calibri" w:cs="Tahoma"/>
          <w:sz w:val="20"/>
          <w:szCs w:val="20"/>
          <w:lang w:eastAsia="fr-CA"/>
        </w:rPr>
      </w:pPr>
    </w:p>
    <w:p w14:paraId="4BA77166" w14:textId="77777777" w:rsidR="00A654E4" w:rsidRDefault="00A654E4" w:rsidP="00AD2D44">
      <w:pPr>
        <w:spacing w:after="0" w:line="240" w:lineRule="auto"/>
        <w:jc w:val="both"/>
        <w:rPr>
          <w:rFonts w:ascii="Calibri" w:eastAsia="Calibri" w:hAnsi="Calibri" w:cs="Tahoma"/>
          <w:sz w:val="20"/>
          <w:szCs w:val="20"/>
          <w:lang w:eastAsia="fr-CA"/>
        </w:rPr>
      </w:pPr>
    </w:p>
    <w:p w14:paraId="35EFA553" w14:textId="77777777" w:rsidR="00710152" w:rsidRDefault="00710152" w:rsidP="00AD2D44">
      <w:pPr>
        <w:spacing w:after="0" w:line="240" w:lineRule="auto"/>
        <w:jc w:val="both"/>
        <w:rPr>
          <w:rFonts w:ascii="Calibri" w:eastAsia="Calibri" w:hAnsi="Calibri" w:cs="Tahoma"/>
          <w:sz w:val="20"/>
          <w:szCs w:val="20"/>
          <w:lang w:eastAsia="fr-CA"/>
        </w:rPr>
      </w:pPr>
    </w:p>
    <w:p w14:paraId="20C8C0A0" w14:textId="7A7FE315" w:rsidR="00893198" w:rsidRDefault="00893198" w:rsidP="00893198">
      <w:pPr>
        <w:autoSpaceDE w:val="0"/>
        <w:autoSpaceDN w:val="0"/>
        <w:adjustRightInd w:val="0"/>
        <w:spacing w:after="0" w:line="276" w:lineRule="auto"/>
        <w:jc w:val="both"/>
        <w:rPr>
          <w:rFonts w:ascii="Calibri" w:eastAsia="Calibri" w:hAnsi="Calibri" w:cs="Tahoma"/>
          <w:sz w:val="20"/>
          <w:szCs w:val="20"/>
          <w:lang w:eastAsia="fr-CA"/>
        </w:rPr>
      </w:pPr>
    </w:p>
    <w:p w14:paraId="60B41948" w14:textId="77777777" w:rsidR="004A762F" w:rsidRDefault="004A762F" w:rsidP="00893198">
      <w:pPr>
        <w:autoSpaceDE w:val="0"/>
        <w:autoSpaceDN w:val="0"/>
        <w:adjustRightInd w:val="0"/>
        <w:spacing w:after="0" w:line="276" w:lineRule="auto"/>
        <w:jc w:val="both"/>
        <w:rPr>
          <w:rFonts w:ascii="Calibri" w:eastAsia="Calibri" w:hAnsi="Calibri" w:cs="Tahoma"/>
          <w:sz w:val="20"/>
          <w:szCs w:val="20"/>
          <w:lang w:eastAsia="fr-CA"/>
        </w:rPr>
      </w:pPr>
    </w:p>
    <w:p w14:paraId="00509AE2" w14:textId="77777777" w:rsidR="004A762F" w:rsidRPr="00C67E78" w:rsidRDefault="004A762F" w:rsidP="00893198">
      <w:pPr>
        <w:autoSpaceDE w:val="0"/>
        <w:autoSpaceDN w:val="0"/>
        <w:adjustRightInd w:val="0"/>
        <w:spacing w:after="0" w:line="276" w:lineRule="auto"/>
        <w:jc w:val="both"/>
        <w:rPr>
          <w:rFonts w:ascii="Calibri" w:eastAsia="Calibri" w:hAnsi="Calibri" w:cs="Tahoma"/>
          <w:sz w:val="20"/>
          <w:szCs w:val="20"/>
          <w:lang w:eastAsia="fr-CA"/>
        </w:rPr>
      </w:pPr>
    </w:p>
    <w:p w14:paraId="44E9DE05" w14:textId="77777777" w:rsidR="00EE46A6" w:rsidRPr="003348D4" w:rsidRDefault="00EE46A6" w:rsidP="00EE46A6">
      <w:pPr>
        <w:jc w:val="center"/>
        <w:rPr>
          <w:rFonts w:cstheme="minorHAnsi"/>
        </w:rPr>
      </w:pPr>
      <w:r w:rsidRPr="00DD3F66">
        <w:rPr>
          <w:rFonts w:cstheme="minorHAnsi"/>
          <w:b/>
          <w:sz w:val="28"/>
          <w:szCs w:val="28"/>
          <w:lang w:eastAsia="fr-CA"/>
        </w:rPr>
        <w:lastRenderedPageBreak/>
        <w:t>Tableau synthèse du déroulement</w:t>
      </w:r>
      <w:r w:rsidRPr="00DD3F66">
        <w:rPr>
          <w:rFonts w:cstheme="minorHAnsi"/>
          <w:b/>
          <w:sz w:val="28"/>
          <w:szCs w:val="28"/>
          <w:vertAlign w:val="superscript"/>
          <w:lang w:eastAsia="fr-CA"/>
        </w:rPr>
        <w:t>1</w:t>
      </w:r>
    </w:p>
    <w:tbl>
      <w:tblPr>
        <w:tblStyle w:val="Grilledutableau3"/>
        <w:tblW w:w="10700"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26"/>
        <w:gridCol w:w="1857"/>
        <w:gridCol w:w="6417"/>
      </w:tblGrid>
      <w:tr w:rsidR="00BF6882" w:rsidRPr="003348D4" w14:paraId="6312B3DB" w14:textId="482543F1" w:rsidTr="00BF6882">
        <w:trPr>
          <w:trHeight w:val="534"/>
        </w:trPr>
        <w:tc>
          <w:tcPr>
            <w:tcW w:w="10700" w:type="dxa"/>
            <w:gridSpan w:val="3"/>
            <w:shd w:val="clear" w:color="auto" w:fill="F4B083" w:themeFill="accent2" w:themeFillTint="99"/>
            <w:vAlign w:val="center"/>
          </w:tcPr>
          <w:p w14:paraId="58AC3E94" w14:textId="1CA62DE3" w:rsidR="00BF6882" w:rsidRPr="008E61B7" w:rsidRDefault="00BF6882" w:rsidP="00775DB8">
            <w:pPr>
              <w:jc w:val="both"/>
              <w:rPr>
                <w:rFonts w:cstheme="minorHAnsi"/>
                <w:b/>
                <w:sz w:val="22"/>
                <w:szCs w:val="22"/>
                <w:lang w:eastAsia="fr-CA"/>
              </w:rPr>
            </w:pPr>
            <w:r w:rsidRPr="008E61B7">
              <w:rPr>
                <w:rFonts w:cstheme="minorHAnsi"/>
                <w:b/>
                <w:sz w:val="22"/>
                <w:szCs w:val="22"/>
                <w:lang w:eastAsia="fr-CA"/>
              </w:rPr>
              <w:t>Journées de Stage (38 jours)</w:t>
            </w:r>
          </w:p>
        </w:tc>
      </w:tr>
      <w:tr w:rsidR="00FE0703" w:rsidRPr="003348D4" w14:paraId="339A4C51" w14:textId="434EC8C5" w:rsidTr="00BF6882">
        <w:trPr>
          <w:trHeight w:val="534"/>
        </w:trPr>
        <w:tc>
          <w:tcPr>
            <w:tcW w:w="2426" w:type="dxa"/>
            <w:shd w:val="clear" w:color="auto" w:fill="ED7D31"/>
            <w:vAlign w:val="center"/>
          </w:tcPr>
          <w:p w14:paraId="5F8AC607" w14:textId="62582F8B" w:rsidR="00FE0703" w:rsidRPr="008E61B7" w:rsidRDefault="00FE0703" w:rsidP="00775DB8">
            <w:pPr>
              <w:jc w:val="center"/>
              <w:rPr>
                <w:rFonts w:cstheme="minorHAnsi"/>
                <w:b/>
                <w:sz w:val="22"/>
                <w:szCs w:val="22"/>
                <w:lang w:eastAsia="fr-CA"/>
              </w:rPr>
            </w:pPr>
            <w:r w:rsidRPr="008E61B7">
              <w:rPr>
                <w:rFonts w:cstheme="minorHAnsi"/>
                <w:b/>
                <w:sz w:val="22"/>
                <w:szCs w:val="22"/>
                <w:lang w:eastAsia="fr-CA"/>
              </w:rPr>
              <w:t>Jours</w:t>
            </w:r>
          </w:p>
        </w:tc>
        <w:tc>
          <w:tcPr>
            <w:tcW w:w="1857" w:type="dxa"/>
            <w:shd w:val="clear" w:color="auto" w:fill="ED7D31"/>
            <w:vAlign w:val="center"/>
          </w:tcPr>
          <w:p w14:paraId="69DBE2D7" w14:textId="77777777" w:rsidR="00FE0703" w:rsidRPr="008E61B7" w:rsidRDefault="00FE0703" w:rsidP="00775DB8">
            <w:pPr>
              <w:jc w:val="center"/>
              <w:rPr>
                <w:rFonts w:cstheme="minorHAnsi"/>
                <w:b/>
                <w:sz w:val="22"/>
                <w:szCs w:val="22"/>
                <w:lang w:eastAsia="fr-CA"/>
              </w:rPr>
            </w:pPr>
            <w:r w:rsidRPr="008E61B7">
              <w:rPr>
                <w:rFonts w:cstheme="minorHAnsi"/>
                <w:b/>
                <w:sz w:val="22"/>
                <w:szCs w:val="22"/>
                <w:lang w:eastAsia="fr-CA"/>
              </w:rPr>
              <w:t>Tâches</w:t>
            </w:r>
          </w:p>
        </w:tc>
        <w:tc>
          <w:tcPr>
            <w:tcW w:w="6417" w:type="dxa"/>
            <w:shd w:val="clear" w:color="auto" w:fill="ED7D31"/>
          </w:tcPr>
          <w:p w14:paraId="4079077B" w14:textId="77777777" w:rsidR="00FE0703" w:rsidRPr="00DD3F66" w:rsidRDefault="00FE0703" w:rsidP="00775DB8">
            <w:pPr>
              <w:jc w:val="center"/>
              <w:rPr>
                <w:rFonts w:cstheme="minorHAnsi"/>
                <w:b/>
                <w:sz w:val="28"/>
                <w:szCs w:val="28"/>
                <w:lang w:eastAsia="fr-CA"/>
              </w:rPr>
            </w:pPr>
          </w:p>
        </w:tc>
      </w:tr>
      <w:tr w:rsidR="00FE0703" w:rsidRPr="003348D4" w14:paraId="59571579" w14:textId="2457F0FC" w:rsidTr="008E61B7">
        <w:trPr>
          <w:trHeight w:val="1707"/>
        </w:trPr>
        <w:tc>
          <w:tcPr>
            <w:tcW w:w="2426" w:type="dxa"/>
            <w:shd w:val="clear" w:color="auto" w:fill="FBE4D5"/>
            <w:vAlign w:val="center"/>
          </w:tcPr>
          <w:p w14:paraId="1A066B8B" w14:textId="77777777" w:rsidR="00FE0703" w:rsidRDefault="00FE0703" w:rsidP="00775DB8">
            <w:pPr>
              <w:jc w:val="center"/>
              <w:rPr>
                <w:rFonts w:ascii="Calibri" w:hAnsi="Calibri"/>
                <w:sz w:val="22"/>
                <w:szCs w:val="22"/>
                <w:lang w:eastAsia="fr-CA"/>
              </w:rPr>
            </w:pPr>
            <w:r w:rsidRPr="008E61B7">
              <w:rPr>
                <w:rFonts w:ascii="Calibri" w:hAnsi="Calibri"/>
                <w:sz w:val="22"/>
                <w:szCs w:val="22"/>
                <w:lang w:eastAsia="fr-CA"/>
              </w:rPr>
              <w:t>Jours 1 à 3</w:t>
            </w:r>
          </w:p>
          <w:p w14:paraId="416E7CB8" w14:textId="5DCF1A45" w:rsidR="0037686E" w:rsidRPr="008E61B7" w:rsidRDefault="00995257" w:rsidP="00775DB8">
            <w:pPr>
              <w:jc w:val="center"/>
              <w:rPr>
                <w:rFonts w:cstheme="minorHAnsi"/>
                <w:sz w:val="22"/>
                <w:szCs w:val="22"/>
                <w:lang w:eastAsia="fr-CA"/>
              </w:rPr>
            </w:pPr>
            <w:r>
              <w:rPr>
                <w:sz w:val="22"/>
                <w:szCs w:val="22"/>
                <w:lang w:eastAsia="fr-CA"/>
              </w:rPr>
              <w:t>(Semaine 1)</w:t>
            </w:r>
          </w:p>
        </w:tc>
        <w:tc>
          <w:tcPr>
            <w:tcW w:w="1857" w:type="dxa"/>
            <w:shd w:val="clear" w:color="auto" w:fill="FBE4D5"/>
            <w:vAlign w:val="center"/>
          </w:tcPr>
          <w:p w14:paraId="586943B3" w14:textId="0BD02651" w:rsidR="00FE0703" w:rsidRPr="008E61B7" w:rsidRDefault="00FE0703" w:rsidP="00AC437F">
            <w:pPr>
              <w:jc w:val="center"/>
              <w:rPr>
                <w:rFonts w:ascii="Calibri" w:hAnsi="Calibri"/>
                <w:b/>
                <w:i/>
                <w:sz w:val="22"/>
                <w:szCs w:val="22"/>
                <w:lang w:eastAsia="fr-CA"/>
              </w:rPr>
            </w:pPr>
            <w:r w:rsidRPr="008E61B7">
              <w:rPr>
                <w:rFonts w:ascii="Calibri" w:hAnsi="Calibri"/>
                <w:b/>
                <w:i/>
                <w:sz w:val="22"/>
                <w:szCs w:val="22"/>
                <w:lang w:eastAsia="fr-CA"/>
              </w:rPr>
              <w:t>Assistanat</w:t>
            </w:r>
          </w:p>
        </w:tc>
        <w:tc>
          <w:tcPr>
            <w:tcW w:w="6417" w:type="dxa"/>
            <w:shd w:val="clear" w:color="auto" w:fill="FBE4D5"/>
          </w:tcPr>
          <w:p w14:paraId="1ECB65C1" w14:textId="77777777" w:rsidR="00A55AE9" w:rsidRPr="008E61B7" w:rsidRDefault="00513E52" w:rsidP="00A55AE9">
            <w:pPr>
              <w:pStyle w:val="Paragraphedeliste"/>
              <w:numPr>
                <w:ilvl w:val="0"/>
                <w:numId w:val="27"/>
              </w:numPr>
              <w:ind w:left="276" w:hanging="270"/>
              <w:rPr>
                <w:rFonts w:ascii="Calibri" w:eastAsia="Times New Roman" w:hAnsi="Calibri" w:cs="Calibri"/>
                <w:lang w:eastAsia="fr-CA"/>
              </w:rPr>
            </w:pPr>
            <w:r w:rsidRPr="008E61B7">
              <w:rPr>
                <w:rFonts w:ascii="Calibri" w:eastAsia="Times New Roman" w:hAnsi="Calibri" w:cs="Calibri"/>
                <w:lang w:eastAsia="fr-CA"/>
              </w:rPr>
              <w:t>Observation active</w:t>
            </w:r>
          </w:p>
          <w:p w14:paraId="5CC4C9B7" w14:textId="08A2293E" w:rsidR="00FE0703" w:rsidRPr="008E61B7" w:rsidRDefault="00513E52" w:rsidP="001B7C73">
            <w:pPr>
              <w:pStyle w:val="Paragraphedeliste"/>
              <w:numPr>
                <w:ilvl w:val="0"/>
                <w:numId w:val="27"/>
              </w:numPr>
              <w:ind w:left="276" w:hanging="270"/>
              <w:rPr>
                <w:rFonts w:ascii="Calibri" w:eastAsia="Times New Roman" w:hAnsi="Calibri" w:cs="Calibri"/>
                <w:lang w:eastAsia="fr-CA"/>
              </w:rPr>
            </w:pPr>
            <w:r w:rsidRPr="008E61B7">
              <w:rPr>
                <w:rFonts w:ascii="Calibri" w:eastAsia="Times New Roman" w:hAnsi="Calibri" w:cs="Calibri"/>
                <w:lang w:eastAsia="fr-CA"/>
              </w:rPr>
              <w:t>Réalisation de petites tâches pour soutenir l’enseignement</w:t>
            </w:r>
            <w:r w:rsidR="00DA4A18" w:rsidRPr="008E61B7">
              <w:rPr>
                <w:rFonts w:ascii="Calibri" w:eastAsia="Times New Roman" w:hAnsi="Calibri" w:cs="Calibri"/>
                <w:lang w:eastAsia="fr-CA"/>
              </w:rPr>
              <w:t> :</w:t>
            </w:r>
            <w:r w:rsidRPr="008E61B7">
              <w:rPr>
                <w:rFonts w:ascii="Calibri" w:eastAsia="Times New Roman" w:hAnsi="Calibri" w:cs="Calibri"/>
                <w:lang w:eastAsia="fr-CA"/>
              </w:rPr>
              <w:br/>
              <w:t>  • Prise des présences</w:t>
            </w:r>
            <w:r w:rsidRPr="008E61B7">
              <w:rPr>
                <w:rFonts w:ascii="Calibri" w:eastAsia="Times New Roman" w:hAnsi="Calibri" w:cs="Calibri"/>
                <w:lang w:eastAsia="fr-CA"/>
              </w:rPr>
              <w:br/>
              <w:t>  • Soutien individuel</w:t>
            </w:r>
            <w:r w:rsidR="003D5838" w:rsidRPr="008E61B7">
              <w:rPr>
                <w:rFonts w:ascii="Calibri" w:eastAsia="Times New Roman" w:hAnsi="Calibri" w:cs="Calibri"/>
                <w:lang w:eastAsia="fr-CA"/>
              </w:rPr>
              <w:t xml:space="preserve"> de l’enseignement</w:t>
            </w:r>
            <w:r w:rsidRPr="008E61B7">
              <w:rPr>
                <w:rFonts w:ascii="Calibri" w:eastAsia="Times New Roman" w:hAnsi="Calibri" w:cs="Calibri"/>
                <w:lang w:eastAsia="fr-CA"/>
              </w:rPr>
              <w:br/>
              <w:t>  • Encadrement de sous-groupes</w:t>
            </w:r>
            <w:r w:rsidRPr="008E61B7">
              <w:rPr>
                <w:rFonts w:ascii="Calibri" w:eastAsia="Times New Roman" w:hAnsi="Calibri" w:cs="Calibri"/>
                <w:lang w:eastAsia="fr-CA"/>
              </w:rPr>
              <w:br/>
              <w:t xml:space="preserve">  • </w:t>
            </w:r>
            <w:r w:rsidR="003D5838" w:rsidRPr="008E61B7">
              <w:rPr>
                <w:rFonts w:ascii="Calibri" w:hAnsi="Calibri"/>
                <w:lang w:eastAsia="fr-CA"/>
              </w:rPr>
              <w:t>diriger l’échauffement ou le retour – arbitrer</w:t>
            </w:r>
          </w:p>
        </w:tc>
      </w:tr>
      <w:tr w:rsidR="00FE0703" w:rsidRPr="003348D4" w14:paraId="7ED92D38" w14:textId="31783C99" w:rsidTr="008E61B7">
        <w:trPr>
          <w:trHeight w:val="1950"/>
        </w:trPr>
        <w:tc>
          <w:tcPr>
            <w:tcW w:w="2426" w:type="dxa"/>
            <w:shd w:val="clear" w:color="auto" w:fill="F7CAAC"/>
            <w:vAlign w:val="center"/>
          </w:tcPr>
          <w:p w14:paraId="154E7E60" w14:textId="77777777" w:rsidR="00FE0703" w:rsidRDefault="00FE0703" w:rsidP="00775DB8">
            <w:pPr>
              <w:jc w:val="center"/>
              <w:rPr>
                <w:rFonts w:ascii="Calibri" w:hAnsi="Calibri"/>
                <w:sz w:val="22"/>
                <w:szCs w:val="22"/>
                <w:lang w:eastAsia="fr-CA"/>
              </w:rPr>
            </w:pPr>
            <w:r w:rsidRPr="008E61B7">
              <w:rPr>
                <w:rFonts w:ascii="Calibri" w:hAnsi="Calibri"/>
                <w:sz w:val="22"/>
                <w:szCs w:val="22"/>
                <w:lang w:eastAsia="fr-CA"/>
              </w:rPr>
              <w:t>Jours 4 à 8</w:t>
            </w:r>
          </w:p>
          <w:p w14:paraId="7CDFAEED" w14:textId="29AAE7F2" w:rsidR="00995257" w:rsidRPr="008E61B7" w:rsidRDefault="00995257" w:rsidP="00775DB8">
            <w:pPr>
              <w:jc w:val="center"/>
              <w:rPr>
                <w:rFonts w:cstheme="minorHAnsi"/>
                <w:sz w:val="22"/>
                <w:szCs w:val="22"/>
                <w:lang w:eastAsia="fr-CA"/>
              </w:rPr>
            </w:pPr>
            <w:r>
              <w:rPr>
                <w:sz w:val="22"/>
                <w:szCs w:val="22"/>
                <w:lang w:eastAsia="fr-CA"/>
              </w:rPr>
              <w:t>(Semaine 2)</w:t>
            </w:r>
          </w:p>
        </w:tc>
        <w:tc>
          <w:tcPr>
            <w:tcW w:w="1857" w:type="dxa"/>
            <w:shd w:val="clear" w:color="auto" w:fill="F7CAAC"/>
            <w:vAlign w:val="center"/>
          </w:tcPr>
          <w:p w14:paraId="6E84FC8A" w14:textId="29676BE9" w:rsidR="00FE0703" w:rsidRPr="008E61B7" w:rsidRDefault="00FE0703" w:rsidP="00AC437F">
            <w:pPr>
              <w:jc w:val="center"/>
              <w:rPr>
                <w:rFonts w:ascii="Calibri" w:hAnsi="Calibri"/>
                <w:b/>
                <w:i/>
                <w:sz w:val="22"/>
                <w:szCs w:val="22"/>
                <w:lang w:eastAsia="fr-CA"/>
              </w:rPr>
            </w:pPr>
            <w:r w:rsidRPr="008E61B7">
              <w:rPr>
                <w:rFonts w:ascii="Calibri" w:hAnsi="Calibri"/>
                <w:b/>
                <w:i/>
                <w:sz w:val="22"/>
                <w:szCs w:val="22"/>
                <w:lang w:eastAsia="fr-CA"/>
              </w:rPr>
              <w:t>Prise en charge graduelle</w:t>
            </w:r>
          </w:p>
        </w:tc>
        <w:tc>
          <w:tcPr>
            <w:tcW w:w="6417" w:type="dxa"/>
            <w:shd w:val="clear" w:color="auto" w:fill="F7CAAC"/>
            <w:vAlign w:val="center"/>
          </w:tcPr>
          <w:p w14:paraId="6DB51F62" w14:textId="77C607CA" w:rsidR="00DA4A18" w:rsidRPr="008E61B7" w:rsidRDefault="00C10F7F" w:rsidP="00AC437F">
            <w:pPr>
              <w:pStyle w:val="Paragraphedeliste"/>
              <w:numPr>
                <w:ilvl w:val="0"/>
                <w:numId w:val="31"/>
              </w:numPr>
              <w:ind w:left="366"/>
              <w:rPr>
                <w:rFonts w:ascii="Calibri" w:eastAsia="Times New Roman" w:hAnsi="Calibri" w:cs="Calibri"/>
                <w:color w:val="000000"/>
                <w:lang w:eastAsia="fr-CA"/>
              </w:rPr>
            </w:pPr>
            <w:r w:rsidRPr="008E61B7">
              <w:rPr>
                <w:rFonts w:ascii="Calibri" w:eastAsia="Times New Roman" w:hAnsi="Calibri" w:cs="Calibri"/>
                <w:color w:val="000000"/>
                <w:lang w:eastAsia="fr-CA"/>
              </w:rPr>
              <w:t xml:space="preserve">Répartition de la tâche </w:t>
            </w:r>
            <w:r w:rsidRPr="008E61B7">
              <w:rPr>
                <w:rFonts w:ascii="Calibri" w:eastAsia="Times New Roman" w:hAnsi="Calibri" w:cs="Calibri"/>
                <w:b/>
                <w:bCs/>
                <w:color w:val="000000"/>
                <w:lang w:eastAsia="fr-CA"/>
              </w:rPr>
              <w:t>en fonction de la planification de la personne enseignante associée</w:t>
            </w:r>
            <w:r w:rsidR="00337039" w:rsidRPr="008E61B7">
              <w:rPr>
                <w:rFonts w:ascii="Calibri" w:eastAsia="Times New Roman" w:hAnsi="Calibri" w:cs="Calibri"/>
                <w:b/>
                <w:bCs/>
                <w:color w:val="000000"/>
                <w:lang w:eastAsia="fr-CA"/>
              </w:rPr>
              <w:t xml:space="preserve"> (PEA)</w:t>
            </w:r>
            <w:r w:rsidRPr="008E61B7">
              <w:rPr>
                <w:rFonts w:ascii="Calibri" w:eastAsia="Times New Roman" w:hAnsi="Calibri" w:cs="Calibri"/>
                <w:b/>
                <w:bCs/>
                <w:color w:val="000000"/>
                <w:lang w:eastAsia="fr-CA"/>
              </w:rPr>
              <w:t>.</w:t>
            </w:r>
            <w:r w:rsidRPr="008E61B7">
              <w:rPr>
                <w:rFonts w:ascii="Calibri" w:eastAsia="Times New Roman" w:hAnsi="Calibri" w:cs="Calibri"/>
                <w:color w:val="000000"/>
                <w:lang w:eastAsia="fr-CA"/>
              </w:rPr>
              <w:t xml:space="preserve"> </w:t>
            </w:r>
          </w:p>
          <w:p w14:paraId="6CB99870" w14:textId="6BD5033E" w:rsidR="00FE0703" w:rsidRPr="008E61B7" w:rsidRDefault="00C10F7F" w:rsidP="00AC437F">
            <w:pPr>
              <w:pStyle w:val="Paragraphedeliste"/>
              <w:numPr>
                <w:ilvl w:val="0"/>
                <w:numId w:val="31"/>
              </w:numPr>
              <w:ind w:left="366"/>
              <w:rPr>
                <w:rFonts w:ascii="Calibri" w:eastAsia="Times New Roman" w:hAnsi="Calibri" w:cs="Calibri"/>
                <w:color w:val="000000"/>
                <w:lang w:eastAsia="fr-CA"/>
              </w:rPr>
            </w:pPr>
            <w:r w:rsidRPr="008E61B7">
              <w:rPr>
                <w:rFonts w:ascii="Calibri" w:eastAsia="Times New Roman" w:hAnsi="Calibri" w:cs="Calibri"/>
                <w:color w:val="000000"/>
                <w:lang w:eastAsia="fr-CA"/>
              </w:rPr>
              <w:t>Conduite de tâches précises</w:t>
            </w:r>
            <w:r w:rsidR="00DA4A18" w:rsidRPr="008E61B7">
              <w:rPr>
                <w:rFonts w:ascii="Calibri" w:eastAsia="Times New Roman" w:hAnsi="Calibri" w:cs="Calibri"/>
                <w:color w:val="000000"/>
                <w:lang w:eastAsia="fr-CA"/>
              </w:rPr>
              <w:t> :</w:t>
            </w:r>
            <w:r w:rsidRPr="008E61B7">
              <w:rPr>
                <w:rFonts w:ascii="Calibri" w:eastAsia="Times New Roman" w:hAnsi="Calibri" w:cs="Calibri"/>
                <w:color w:val="000000"/>
                <w:lang w:eastAsia="fr-CA"/>
              </w:rPr>
              <w:br/>
              <w:t xml:space="preserve">  • </w:t>
            </w:r>
            <w:r w:rsidR="00DA4A18" w:rsidRPr="008E61B7">
              <w:rPr>
                <w:rFonts w:ascii="Calibri" w:hAnsi="Calibri"/>
                <w:lang w:eastAsia="fr-CA"/>
              </w:rPr>
              <w:t>Explications des consignes et pilotage d’une tâche</w:t>
            </w:r>
            <w:r w:rsidR="005B3598" w:rsidRPr="008E61B7">
              <w:rPr>
                <w:rFonts w:ascii="Calibri" w:hAnsi="Calibri"/>
                <w:lang w:eastAsia="fr-CA"/>
              </w:rPr>
              <w:t>;</w:t>
            </w:r>
            <w:r w:rsidRPr="008E61B7">
              <w:rPr>
                <w:rFonts w:ascii="Calibri" w:eastAsia="Times New Roman" w:hAnsi="Calibri" w:cs="Calibri"/>
                <w:color w:val="000000"/>
                <w:lang w:eastAsia="fr-CA"/>
              </w:rPr>
              <w:br/>
              <w:t xml:space="preserve">  • </w:t>
            </w:r>
            <w:r w:rsidR="00337039" w:rsidRPr="008E61B7">
              <w:rPr>
                <w:rFonts w:ascii="Calibri" w:hAnsi="Calibri"/>
                <w:color w:val="000000"/>
                <w:lang w:eastAsia="fr-CA"/>
              </w:rPr>
              <w:t>E</w:t>
            </w:r>
            <w:r w:rsidR="00DA4A18" w:rsidRPr="008E61B7">
              <w:rPr>
                <w:rFonts w:ascii="Calibri" w:hAnsi="Calibri"/>
                <w:lang w:eastAsia="fr-CA"/>
              </w:rPr>
              <w:t xml:space="preserve">nseignement d’un cours </w:t>
            </w:r>
            <w:r w:rsidR="005B3598" w:rsidRPr="008E61B7">
              <w:rPr>
                <w:rFonts w:ascii="Calibri" w:hAnsi="Calibri"/>
                <w:lang w:eastAsia="fr-CA"/>
              </w:rPr>
              <w:t>ou segment répétitif ;</w:t>
            </w:r>
            <w:r w:rsidRPr="008E61B7">
              <w:rPr>
                <w:rFonts w:ascii="Calibri" w:eastAsia="Times New Roman" w:hAnsi="Calibri" w:cs="Calibri"/>
                <w:color w:val="000000"/>
                <w:lang w:eastAsia="fr-CA"/>
              </w:rPr>
              <w:br/>
              <w:t xml:space="preserve">  • </w:t>
            </w:r>
            <w:r w:rsidR="00337039" w:rsidRPr="008E61B7">
              <w:rPr>
                <w:rFonts w:ascii="Calibri" w:hAnsi="Calibri"/>
                <w:color w:val="000000"/>
                <w:lang w:eastAsia="fr-CA"/>
              </w:rPr>
              <w:t>P</w:t>
            </w:r>
            <w:r w:rsidR="005B3598" w:rsidRPr="008E61B7">
              <w:rPr>
                <w:rFonts w:ascii="Calibri" w:hAnsi="Calibri"/>
                <w:lang w:eastAsia="fr-CA"/>
              </w:rPr>
              <w:t>rise en charge d’une demi-journée</w:t>
            </w:r>
            <w:r w:rsidR="00784484">
              <w:rPr>
                <w:rFonts w:ascii="Calibri" w:hAnsi="Calibri"/>
                <w:lang w:eastAsia="fr-CA"/>
              </w:rPr>
              <w:t xml:space="preserve"> ou journée complète</w:t>
            </w:r>
            <w:r w:rsidR="00A81F41">
              <w:rPr>
                <w:rFonts w:ascii="Calibri" w:hAnsi="Calibri"/>
                <w:lang w:eastAsia="fr-CA"/>
              </w:rPr>
              <w:t xml:space="preserve"> (jours7-8)</w:t>
            </w:r>
            <w:r w:rsidR="005B3598" w:rsidRPr="008E61B7">
              <w:rPr>
                <w:rFonts w:ascii="Calibri" w:eastAsia="Times New Roman" w:hAnsi="Calibri" w:cs="Calibri"/>
                <w:color w:val="000000"/>
                <w:lang w:eastAsia="fr-CA"/>
              </w:rPr>
              <w:t>.</w:t>
            </w:r>
          </w:p>
        </w:tc>
      </w:tr>
      <w:tr w:rsidR="00FE0703" w:rsidRPr="00184178" w14:paraId="023B991A" w14:textId="5FF95A2A" w:rsidTr="00AC437F">
        <w:trPr>
          <w:trHeight w:val="2239"/>
        </w:trPr>
        <w:tc>
          <w:tcPr>
            <w:tcW w:w="2426" w:type="dxa"/>
            <w:shd w:val="clear" w:color="auto" w:fill="F4B083"/>
            <w:vAlign w:val="center"/>
          </w:tcPr>
          <w:p w14:paraId="000FE810" w14:textId="77777777" w:rsidR="00FE0703" w:rsidRDefault="00FE0703" w:rsidP="00775DB8">
            <w:pPr>
              <w:jc w:val="center"/>
              <w:rPr>
                <w:rFonts w:ascii="Calibri" w:hAnsi="Calibri"/>
                <w:sz w:val="22"/>
                <w:szCs w:val="22"/>
                <w:lang w:eastAsia="fr-CA"/>
              </w:rPr>
            </w:pPr>
            <w:r w:rsidRPr="008E61B7">
              <w:rPr>
                <w:rFonts w:ascii="Calibri" w:hAnsi="Calibri"/>
                <w:sz w:val="22"/>
                <w:szCs w:val="22"/>
                <w:lang w:eastAsia="fr-CA"/>
              </w:rPr>
              <w:t>Jours 9 à 13</w:t>
            </w:r>
          </w:p>
          <w:p w14:paraId="6CA8BD8B" w14:textId="01633832" w:rsidR="00995257" w:rsidRPr="008E61B7" w:rsidRDefault="00995257" w:rsidP="00775DB8">
            <w:pPr>
              <w:jc w:val="center"/>
              <w:rPr>
                <w:rFonts w:cstheme="minorHAnsi"/>
                <w:sz w:val="22"/>
                <w:szCs w:val="22"/>
                <w:lang w:eastAsia="fr-CA"/>
              </w:rPr>
            </w:pPr>
            <w:r>
              <w:rPr>
                <w:sz w:val="22"/>
                <w:szCs w:val="22"/>
                <w:lang w:eastAsia="fr-CA"/>
              </w:rPr>
              <w:t>(Semaine 3)</w:t>
            </w:r>
          </w:p>
        </w:tc>
        <w:tc>
          <w:tcPr>
            <w:tcW w:w="1857" w:type="dxa"/>
            <w:shd w:val="clear" w:color="auto" w:fill="F4B083"/>
            <w:vAlign w:val="center"/>
          </w:tcPr>
          <w:p w14:paraId="207C759C" w14:textId="77777777" w:rsidR="00FE0703" w:rsidRPr="008E61B7" w:rsidRDefault="00FE0703" w:rsidP="00775DB8">
            <w:pPr>
              <w:jc w:val="center"/>
              <w:rPr>
                <w:rFonts w:ascii="Calibri" w:hAnsi="Calibri"/>
                <w:b/>
                <w:i/>
                <w:sz w:val="22"/>
                <w:szCs w:val="22"/>
                <w:vertAlign w:val="superscript"/>
                <w:lang w:eastAsia="fr-CA"/>
              </w:rPr>
            </w:pPr>
            <w:r w:rsidRPr="008E61B7">
              <w:rPr>
                <w:rFonts w:ascii="Calibri" w:hAnsi="Calibri"/>
                <w:b/>
                <w:i/>
                <w:sz w:val="22"/>
                <w:szCs w:val="22"/>
                <w:lang w:eastAsia="fr-CA"/>
              </w:rPr>
              <w:t>Prise en charge</w:t>
            </w:r>
            <w:r w:rsidRPr="008E61B7">
              <w:rPr>
                <w:rFonts w:ascii="Calibri" w:hAnsi="Calibri"/>
                <w:b/>
                <w:i/>
                <w:sz w:val="22"/>
                <w:szCs w:val="22"/>
                <w:vertAlign w:val="superscript"/>
                <w:lang w:eastAsia="fr-CA"/>
              </w:rPr>
              <w:t>2</w:t>
            </w:r>
          </w:p>
          <w:p w14:paraId="61B89BBD" w14:textId="0325C87F" w:rsidR="00FE0703" w:rsidRPr="008E61B7" w:rsidRDefault="00FE0703" w:rsidP="00775DB8">
            <w:pPr>
              <w:rPr>
                <w:rFonts w:cstheme="minorHAnsi"/>
                <w:sz w:val="22"/>
                <w:szCs w:val="22"/>
                <w:lang w:eastAsia="fr-CA"/>
              </w:rPr>
            </w:pPr>
          </w:p>
        </w:tc>
        <w:tc>
          <w:tcPr>
            <w:tcW w:w="6417" w:type="dxa"/>
            <w:shd w:val="clear" w:color="auto" w:fill="F4B083"/>
            <w:vAlign w:val="center"/>
          </w:tcPr>
          <w:p w14:paraId="1F1196D3" w14:textId="1778F67D" w:rsidR="00FE0703" w:rsidRPr="008E61B7" w:rsidRDefault="00AC437F" w:rsidP="00AC437F">
            <w:pPr>
              <w:pStyle w:val="Paragraphedeliste"/>
              <w:numPr>
                <w:ilvl w:val="0"/>
                <w:numId w:val="31"/>
              </w:numPr>
              <w:tabs>
                <w:tab w:val="left" w:pos="996"/>
              </w:tabs>
              <w:ind w:left="366"/>
              <w:rPr>
                <w:rFonts w:ascii="Calibri" w:hAnsi="Calibri"/>
                <w:lang w:eastAsia="fr-CA"/>
              </w:rPr>
            </w:pPr>
            <w:r w:rsidRPr="008E61B7">
              <w:rPr>
                <w:rFonts w:ascii="Calibri" w:hAnsi="Calibri"/>
                <w:lang w:eastAsia="fr-CA"/>
              </w:rPr>
              <w:t xml:space="preserve">Prise charge complète de </w:t>
            </w:r>
            <w:r w:rsidR="00337039" w:rsidRPr="008E61B7">
              <w:rPr>
                <w:rFonts w:ascii="Calibri" w:hAnsi="Calibri"/>
                <w:lang w:eastAsia="fr-CA"/>
              </w:rPr>
              <w:t>la</w:t>
            </w:r>
            <w:r w:rsidRPr="008E61B7">
              <w:rPr>
                <w:rFonts w:ascii="Calibri" w:hAnsi="Calibri"/>
                <w:lang w:eastAsia="fr-CA"/>
              </w:rPr>
              <w:t xml:space="preserve"> tâche d’enseignement</w:t>
            </w:r>
            <w:r w:rsidR="00337039" w:rsidRPr="008E61B7">
              <w:rPr>
                <w:rFonts w:ascii="Calibri" w:hAnsi="Calibri"/>
                <w:lang w:eastAsia="fr-CA"/>
              </w:rPr>
              <w:t xml:space="preserve"> de la PEA</w:t>
            </w:r>
            <w:r w:rsidR="00F15666" w:rsidRPr="008E61B7">
              <w:rPr>
                <w:rFonts w:ascii="Calibri" w:hAnsi="Calibri"/>
                <w:lang w:eastAsia="fr-CA"/>
              </w:rPr>
              <w:t xml:space="preserve"> par la </w:t>
            </w:r>
            <w:r w:rsidR="005949A1" w:rsidRPr="008E61B7">
              <w:rPr>
                <w:rFonts w:ascii="Calibri" w:hAnsi="Calibri"/>
                <w:lang w:eastAsia="fr-CA"/>
              </w:rPr>
              <w:t>personne stagiaire</w:t>
            </w:r>
            <w:r w:rsidRPr="008E61B7">
              <w:rPr>
                <w:rFonts w:ascii="Calibri" w:hAnsi="Calibri"/>
                <w:lang w:eastAsia="fr-CA"/>
              </w:rPr>
              <w:t>.</w:t>
            </w:r>
          </w:p>
          <w:p w14:paraId="4A91FA17" w14:textId="6305EB95" w:rsidR="00AC437F" w:rsidRPr="008E61B7" w:rsidRDefault="001B7C73" w:rsidP="00AC437F">
            <w:pPr>
              <w:pStyle w:val="Paragraphedeliste"/>
              <w:numPr>
                <w:ilvl w:val="0"/>
                <w:numId w:val="31"/>
              </w:numPr>
              <w:tabs>
                <w:tab w:val="left" w:pos="996"/>
              </w:tabs>
              <w:ind w:left="366"/>
              <w:rPr>
                <w:rFonts w:ascii="Calibri" w:hAnsi="Calibri"/>
                <w:lang w:eastAsia="fr-CA"/>
              </w:rPr>
            </w:pPr>
            <w:r w:rsidRPr="008E61B7">
              <w:rPr>
                <w:rFonts w:ascii="Calibri" w:hAnsi="Calibri"/>
                <w:lang w:eastAsia="fr-CA"/>
              </w:rPr>
              <w:t>E</w:t>
            </w:r>
            <w:r w:rsidR="00AC437F" w:rsidRPr="008E61B7">
              <w:rPr>
                <w:rFonts w:ascii="Calibri" w:hAnsi="Calibri"/>
                <w:lang w:eastAsia="fr-CA"/>
              </w:rPr>
              <w:t xml:space="preserve">nseigne tous les cours sous </w:t>
            </w:r>
            <w:r w:rsidR="00337039" w:rsidRPr="008E61B7">
              <w:rPr>
                <w:rFonts w:ascii="Calibri" w:hAnsi="Calibri"/>
                <w:lang w:eastAsia="fr-CA"/>
              </w:rPr>
              <w:t>la</w:t>
            </w:r>
            <w:r w:rsidR="00AC437F" w:rsidRPr="008E61B7">
              <w:rPr>
                <w:rFonts w:ascii="Calibri" w:hAnsi="Calibri"/>
                <w:lang w:eastAsia="fr-CA"/>
              </w:rPr>
              <w:t xml:space="preserve"> supervision</w:t>
            </w:r>
            <w:r w:rsidR="00337039" w:rsidRPr="008E61B7">
              <w:rPr>
                <w:rFonts w:ascii="Calibri" w:hAnsi="Calibri"/>
                <w:lang w:eastAsia="fr-CA"/>
              </w:rPr>
              <w:t xml:space="preserve"> de </w:t>
            </w:r>
            <w:r w:rsidR="0095382B" w:rsidRPr="008E61B7">
              <w:rPr>
                <w:rFonts w:ascii="Calibri" w:hAnsi="Calibri"/>
                <w:lang w:eastAsia="fr-CA"/>
              </w:rPr>
              <w:t>la PEA</w:t>
            </w:r>
            <w:r w:rsidR="00AC437F" w:rsidRPr="008E61B7">
              <w:rPr>
                <w:rFonts w:ascii="Calibri" w:hAnsi="Calibri"/>
                <w:lang w:eastAsia="fr-CA"/>
              </w:rPr>
              <w:t>.</w:t>
            </w:r>
          </w:p>
          <w:p w14:paraId="6181E6A6" w14:textId="3CC71437" w:rsidR="00AC437F" w:rsidRPr="008E61B7" w:rsidRDefault="0095382B" w:rsidP="001B7C73">
            <w:pPr>
              <w:pStyle w:val="Paragraphedeliste"/>
              <w:numPr>
                <w:ilvl w:val="0"/>
                <w:numId w:val="31"/>
              </w:numPr>
              <w:tabs>
                <w:tab w:val="left" w:pos="996"/>
              </w:tabs>
              <w:ind w:left="726"/>
              <w:rPr>
                <w:rFonts w:ascii="Calibri" w:hAnsi="Calibri"/>
                <w:lang w:eastAsia="fr-CA"/>
              </w:rPr>
            </w:pPr>
            <w:r w:rsidRPr="008E61B7">
              <w:rPr>
                <w:rFonts w:ascii="Calibri" w:hAnsi="Calibri"/>
                <w:b/>
                <w:bCs/>
                <w:lang w:eastAsia="fr-CA"/>
              </w:rPr>
              <w:t>La PEA doit</w:t>
            </w:r>
            <w:r w:rsidR="00AC437F" w:rsidRPr="008E61B7">
              <w:rPr>
                <w:rFonts w:ascii="Calibri" w:hAnsi="Calibri"/>
                <w:b/>
                <w:bCs/>
                <w:lang w:eastAsia="fr-CA"/>
              </w:rPr>
              <w:t xml:space="preserve"> </w:t>
            </w:r>
            <w:r w:rsidR="005949A1" w:rsidRPr="008E61B7">
              <w:rPr>
                <w:rFonts w:ascii="Calibri" w:hAnsi="Calibri"/>
                <w:b/>
                <w:bCs/>
                <w:lang w:eastAsia="fr-CA"/>
              </w:rPr>
              <w:t>demeure</w:t>
            </w:r>
            <w:r w:rsidR="00931826">
              <w:rPr>
                <w:rFonts w:ascii="Calibri" w:hAnsi="Calibri"/>
                <w:b/>
                <w:bCs/>
                <w:lang w:eastAsia="fr-CA"/>
              </w:rPr>
              <w:t>r</w:t>
            </w:r>
            <w:r w:rsidR="00AC437F" w:rsidRPr="008E61B7">
              <w:rPr>
                <w:rFonts w:ascii="Calibri" w:hAnsi="Calibri"/>
                <w:b/>
                <w:bCs/>
                <w:lang w:eastAsia="fr-CA"/>
              </w:rPr>
              <w:t xml:space="preserve"> présent</w:t>
            </w:r>
            <w:r w:rsidRPr="008E61B7">
              <w:rPr>
                <w:rFonts w:ascii="Calibri" w:hAnsi="Calibri"/>
                <w:b/>
                <w:bCs/>
                <w:lang w:eastAsia="fr-CA"/>
              </w:rPr>
              <w:t>e</w:t>
            </w:r>
            <w:r w:rsidR="00AC437F" w:rsidRPr="008E61B7">
              <w:rPr>
                <w:rFonts w:ascii="Calibri" w:hAnsi="Calibri"/>
                <w:b/>
                <w:bCs/>
                <w:lang w:eastAsia="fr-CA"/>
              </w:rPr>
              <w:t xml:space="preserve"> en gymnase en tout temps pour l’observer et l</w:t>
            </w:r>
            <w:r w:rsidR="005949A1" w:rsidRPr="008E61B7">
              <w:rPr>
                <w:rFonts w:ascii="Calibri" w:hAnsi="Calibri"/>
                <w:b/>
                <w:bCs/>
                <w:lang w:eastAsia="fr-CA"/>
              </w:rPr>
              <w:t>a</w:t>
            </w:r>
            <w:r w:rsidR="00AC437F" w:rsidRPr="008E61B7">
              <w:rPr>
                <w:rFonts w:ascii="Calibri" w:hAnsi="Calibri"/>
                <w:b/>
                <w:bCs/>
                <w:lang w:eastAsia="fr-CA"/>
              </w:rPr>
              <w:t xml:space="preserve"> soutenir.</w:t>
            </w:r>
          </w:p>
          <w:p w14:paraId="35393C3D" w14:textId="7D8257CC" w:rsidR="00AC437F" w:rsidRPr="008E61B7" w:rsidRDefault="001B7C73" w:rsidP="001B7C73">
            <w:pPr>
              <w:pStyle w:val="Paragraphedeliste"/>
              <w:numPr>
                <w:ilvl w:val="0"/>
                <w:numId w:val="31"/>
              </w:numPr>
              <w:tabs>
                <w:tab w:val="left" w:pos="996"/>
              </w:tabs>
              <w:ind w:left="366"/>
              <w:rPr>
                <w:rFonts w:ascii="Calibri" w:hAnsi="Calibri"/>
                <w:lang w:eastAsia="fr-CA"/>
              </w:rPr>
            </w:pPr>
            <w:r w:rsidRPr="008E61B7">
              <w:rPr>
                <w:rFonts w:ascii="Calibri" w:hAnsi="Calibri"/>
                <w:lang w:eastAsia="fr-CA"/>
              </w:rPr>
              <w:t>U</w:t>
            </w:r>
            <w:r w:rsidR="00AC437F" w:rsidRPr="008E61B7">
              <w:rPr>
                <w:rFonts w:ascii="Calibri" w:hAnsi="Calibri"/>
                <w:lang w:eastAsia="fr-CA"/>
              </w:rPr>
              <w:t xml:space="preserve">tilise </w:t>
            </w:r>
            <w:r w:rsidR="00AC437F" w:rsidRPr="008E61B7">
              <w:rPr>
                <w:rFonts w:ascii="Calibri" w:hAnsi="Calibri"/>
                <w:b/>
                <w:bCs/>
                <w:i/>
                <w:iCs/>
                <w:lang w:eastAsia="fr-CA"/>
              </w:rPr>
              <w:t>majoritairement</w:t>
            </w:r>
            <w:r w:rsidR="00AC437F" w:rsidRPr="008E61B7">
              <w:rPr>
                <w:rFonts w:ascii="Calibri" w:hAnsi="Calibri"/>
                <w:lang w:eastAsia="fr-CA"/>
              </w:rPr>
              <w:t xml:space="preserve"> </w:t>
            </w:r>
            <w:r w:rsidR="0095382B" w:rsidRPr="008E61B7">
              <w:rPr>
                <w:rFonts w:ascii="Calibri" w:hAnsi="Calibri"/>
                <w:lang w:eastAsia="fr-CA"/>
              </w:rPr>
              <w:t>la</w:t>
            </w:r>
            <w:r w:rsidR="00AC437F" w:rsidRPr="008E61B7">
              <w:rPr>
                <w:rFonts w:ascii="Calibri" w:hAnsi="Calibri"/>
                <w:lang w:eastAsia="fr-CA"/>
              </w:rPr>
              <w:t xml:space="preserve"> planification</w:t>
            </w:r>
            <w:r w:rsidR="0095382B" w:rsidRPr="008E61B7">
              <w:rPr>
                <w:rFonts w:ascii="Calibri" w:hAnsi="Calibri"/>
                <w:lang w:eastAsia="fr-CA"/>
              </w:rPr>
              <w:t xml:space="preserve"> de la </w:t>
            </w:r>
            <w:r w:rsidRPr="008E61B7">
              <w:rPr>
                <w:rFonts w:ascii="Calibri" w:hAnsi="Calibri"/>
                <w:lang w:eastAsia="fr-CA"/>
              </w:rPr>
              <w:t>PEA</w:t>
            </w:r>
            <w:r w:rsidR="00AC437F" w:rsidRPr="008E61B7">
              <w:rPr>
                <w:rFonts w:ascii="Calibri" w:hAnsi="Calibri"/>
                <w:lang w:eastAsia="fr-CA"/>
              </w:rPr>
              <w:t> :</w:t>
            </w:r>
          </w:p>
          <w:p w14:paraId="5A35B7E6" w14:textId="56CD3543" w:rsidR="00AC437F" w:rsidRPr="008E61B7" w:rsidRDefault="005949A1" w:rsidP="001B7C73">
            <w:pPr>
              <w:pStyle w:val="Paragraphedeliste"/>
              <w:numPr>
                <w:ilvl w:val="0"/>
                <w:numId w:val="31"/>
              </w:numPr>
              <w:ind w:left="726"/>
              <w:rPr>
                <w:rFonts w:ascii="Calibri" w:hAnsi="Calibri"/>
                <w:lang w:eastAsia="fr-CA"/>
              </w:rPr>
            </w:pPr>
            <w:r w:rsidRPr="008E61B7">
              <w:rPr>
                <w:rFonts w:ascii="Calibri" w:hAnsi="Calibri"/>
                <w:lang w:eastAsia="fr-CA"/>
              </w:rPr>
              <w:t xml:space="preserve">S’approprier adéquatement </w:t>
            </w:r>
            <w:r w:rsidR="00130DCC" w:rsidRPr="008E61B7">
              <w:rPr>
                <w:rFonts w:ascii="Calibri" w:hAnsi="Calibri"/>
                <w:lang w:eastAsia="fr-CA"/>
              </w:rPr>
              <w:t>la planification, la comprendre et être en mesure de soutenir les élèves.</w:t>
            </w:r>
          </w:p>
          <w:p w14:paraId="7C04E57B" w14:textId="3464BF66" w:rsidR="00AC437F" w:rsidRPr="008E61B7" w:rsidRDefault="00130DCC" w:rsidP="001B7C73">
            <w:pPr>
              <w:pStyle w:val="Paragraphedeliste"/>
              <w:numPr>
                <w:ilvl w:val="0"/>
                <w:numId w:val="31"/>
              </w:numPr>
              <w:ind w:left="726"/>
              <w:rPr>
                <w:rFonts w:ascii="Calibri" w:hAnsi="Calibri"/>
                <w:lang w:eastAsia="fr-CA"/>
              </w:rPr>
            </w:pPr>
            <w:r w:rsidRPr="008E61B7">
              <w:rPr>
                <w:rFonts w:ascii="Calibri" w:hAnsi="Calibri"/>
                <w:lang w:eastAsia="fr-CA"/>
              </w:rPr>
              <w:t xml:space="preserve">Apporter des variantes à la planification </w:t>
            </w:r>
            <w:r w:rsidR="00337039" w:rsidRPr="008E61B7">
              <w:rPr>
                <w:rFonts w:ascii="Calibri" w:hAnsi="Calibri"/>
                <w:lang w:eastAsia="fr-CA"/>
              </w:rPr>
              <w:t>si nécessaire, conjointement avec la PEA.</w:t>
            </w:r>
          </w:p>
        </w:tc>
      </w:tr>
      <w:tr w:rsidR="00FE0703" w:rsidRPr="00184178" w14:paraId="4F33693F" w14:textId="792DDDC2" w:rsidTr="00BF6882">
        <w:trPr>
          <w:trHeight w:val="2239"/>
        </w:trPr>
        <w:tc>
          <w:tcPr>
            <w:tcW w:w="2426" w:type="dxa"/>
            <w:shd w:val="clear" w:color="auto" w:fill="F4B083"/>
            <w:vAlign w:val="center"/>
          </w:tcPr>
          <w:p w14:paraId="11397C28" w14:textId="77777777" w:rsidR="00FE0703" w:rsidRDefault="00FE0703" w:rsidP="00775DB8">
            <w:pPr>
              <w:jc w:val="center"/>
              <w:rPr>
                <w:rFonts w:ascii="Calibri" w:hAnsi="Calibri"/>
                <w:sz w:val="22"/>
                <w:szCs w:val="22"/>
                <w:lang w:eastAsia="fr-CA"/>
              </w:rPr>
            </w:pPr>
            <w:r w:rsidRPr="008E61B7">
              <w:rPr>
                <w:rFonts w:ascii="Calibri" w:hAnsi="Calibri"/>
                <w:sz w:val="22"/>
                <w:szCs w:val="22"/>
                <w:lang w:eastAsia="fr-CA"/>
              </w:rPr>
              <w:t>Jours 14 à 38</w:t>
            </w:r>
          </w:p>
          <w:p w14:paraId="436D1C17" w14:textId="0B4B642A" w:rsidR="00995257" w:rsidRPr="008E61B7" w:rsidRDefault="00995257" w:rsidP="00775DB8">
            <w:pPr>
              <w:jc w:val="center"/>
              <w:rPr>
                <w:rFonts w:cstheme="minorHAnsi"/>
                <w:sz w:val="22"/>
                <w:szCs w:val="22"/>
                <w:lang w:eastAsia="fr-CA"/>
              </w:rPr>
            </w:pPr>
            <w:r>
              <w:rPr>
                <w:sz w:val="22"/>
                <w:szCs w:val="22"/>
                <w:lang w:eastAsia="fr-CA"/>
              </w:rPr>
              <w:t>(Semaine 4 à 8)</w:t>
            </w:r>
          </w:p>
        </w:tc>
        <w:tc>
          <w:tcPr>
            <w:tcW w:w="1857" w:type="dxa"/>
            <w:shd w:val="clear" w:color="auto" w:fill="F4B083"/>
            <w:vAlign w:val="center"/>
          </w:tcPr>
          <w:p w14:paraId="3B127C32" w14:textId="784D0F77" w:rsidR="00FE0703" w:rsidRPr="008E61B7" w:rsidRDefault="00FE0703" w:rsidP="00021260">
            <w:pPr>
              <w:jc w:val="center"/>
              <w:rPr>
                <w:rFonts w:ascii="Calibri" w:hAnsi="Calibri"/>
                <w:b/>
                <w:i/>
                <w:sz w:val="22"/>
                <w:szCs w:val="22"/>
                <w:vertAlign w:val="superscript"/>
                <w:lang w:eastAsia="fr-CA"/>
              </w:rPr>
            </w:pPr>
            <w:r w:rsidRPr="008E61B7">
              <w:rPr>
                <w:rFonts w:ascii="Calibri" w:hAnsi="Calibri"/>
                <w:b/>
                <w:i/>
                <w:sz w:val="22"/>
                <w:szCs w:val="22"/>
                <w:lang w:eastAsia="fr-CA"/>
              </w:rPr>
              <w:t>Prise en charge autonome</w:t>
            </w:r>
            <w:r w:rsidRPr="008E61B7">
              <w:rPr>
                <w:rFonts w:ascii="Calibri" w:hAnsi="Calibri"/>
                <w:b/>
                <w:i/>
                <w:sz w:val="22"/>
                <w:szCs w:val="22"/>
                <w:vertAlign w:val="superscript"/>
                <w:lang w:eastAsia="fr-CA"/>
              </w:rPr>
              <w:t>2</w:t>
            </w:r>
          </w:p>
        </w:tc>
        <w:tc>
          <w:tcPr>
            <w:tcW w:w="6417" w:type="dxa"/>
            <w:shd w:val="clear" w:color="auto" w:fill="F4B083"/>
          </w:tcPr>
          <w:p w14:paraId="4DD024FE" w14:textId="31751376" w:rsidR="001B7C73" w:rsidRPr="008E61B7" w:rsidRDefault="001B7C73" w:rsidP="001B7C73">
            <w:pPr>
              <w:pStyle w:val="Paragraphedeliste"/>
              <w:numPr>
                <w:ilvl w:val="0"/>
                <w:numId w:val="31"/>
              </w:numPr>
              <w:tabs>
                <w:tab w:val="left" w:pos="996"/>
              </w:tabs>
              <w:ind w:left="366"/>
              <w:rPr>
                <w:rFonts w:ascii="Calibri" w:hAnsi="Calibri"/>
                <w:lang w:eastAsia="fr-CA"/>
              </w:rPr>
            </w:pPr>
            <w:r w:rsidRPr="008E61B7">
              <w:rPr>
                <w:rFonts w:ascii="Calibri" w:hAnsi="Calibri"/>
                <w:lang w:eastAsia="fr-CA"/>
              </w:rPr>
              <w:t>Poursuite de la prise charge complète de la tâche d’enseignement de la PEA.</w:t>
            </w:r>
          </w:p>
          <w:p w14:paraId="701809AF" w14:textId="04901D0E" w:rsidR="007C63E2" w:rsidRPr="008E61B7" w:rsidRDefault="007C63E2" w:rsidP="007C63E2">
            <w:pPr>
              <w:pStyle w:val="Paragraphedeliste"/>
              <w:numPr>
                <w:ilvl w:val="0"/>
                <w:numId w:val="31"/>
              </w:numPr>
              <w:tabs>
                <w:tab w:val="left" w:pos="996"/>
              </w:tabs>
              <w:ind w:left="366"/>
              <w:rPr>
                <w:rFonts w:ascii="Calibri" w:hAnsi="Calibri"/>
                <w:lang w:eastAsia="fr-CA"/>
              </w:rPr>
            </w:pPr>
            <w:r w:rsidRPr="008E61B7">
              <w:rPr>
                <w:rFonts w:ascii="Calibri" w:hAnsi="Calibri"/>
                <w:lang w:eastAsia="fr-CA"/>
              </w:rPr>
              <w:t xml:space="preserve">Enseigne tous les cours sans </w:t>
            </w:r>
            <w:r w:rsidR="0001220C" w:rsidRPr="008E61B7">
              <w:rPr>
                <w:rFonts w:ascii="Calibri" w:hAnsi="Calibri"/>
                <w:lang w:eastAsia="fr-CA"/>
              </w:rPr>
              <w:t>la supervision ou aide</w:t>
            </w:r>
            <w:r w:rsidRPr="008E61B7">
              <w:rPr>
                <w:rFonts w:ascii="Calibri" w:hAnsi="Calibri"/>
                <w:lang w:eastAsia="fr-CA"/>
              </w:rPr>
              <w:t xml:space="preserve"> de la PEA</w:t>
            </w:r>
            <w:r w:rsidR="0001220C" w:rsidRPr="008E61B7">
              <w:rPr>
                <w:rFonts w:ascii="Calibri" w:hAnsi="Calibri"/>
                <w:lang w:eastAsia="fr-CA"/>
              </w:rPr>
              <w:t xml:space="preserve"> pendant la période</w:t>
            </w:r>
            <w:r w:rsidRPr="008E61B7">
              <w:rPr>
                <w:rFonts w:ascii="Calibri" w:hAnsi="Calibri"/>
                <w:lang w:eastAsia="fr-CA"/>
              </w:rPr>
              <w:t>.</w:t>
            </w:r>
          </w:p>
          <w:p w14:paraId="73F26758" w14:textId="2E361CC9" w:rsidR="00FE0703" w:rsidRPr="008E61B7" w:rsidRDefault="007C63E2" w:rsidP="0001220C">
            <w:pPr>
              <w:pStyle w:val="Paragraphedeliste"/>
              <w:numPr>
                <w:ilvl w:val="0"/>
                <w:numId w:val="31"/>
              </w:numPr>
              <w:ind w:left="816"/>
              <w:rPr>
                <w:rFonts w:ascii="Calibri" w:hAnsi="Calibri"/>
                <w:bCs/>
                <w:iCs/>
                <w:lang w:eastAsia="fr-CA"/>
              </w:rPr>
            </w:pPr>
            <w:r w:rsidRPr="008E61B7">
              <w:rPr>
                <w:rFonts w:ascii="Calibri" w:hAnsi="Calibri"/>
                <w:b/>
                <w:bCs/>
                <w:lang w:eastAsia="fr-CA"/>
              </w:rPr>
              <w:t>La PEA doit demeure</w:t>
            </w:r>
            <w:r w:rsidR="00931826">
              <w:rPr>
                <w:rFonts w:ascii="Calibri" w:hAnsi="Calibri"/>
                <w:b/>
                <w:bCs/>
                <w:lang w:eastAsia="fr-CA"/>
              </w:rPr>
              <w:t>r</w:t>
            </w:r>
            <w:r w:rsidRPr="008E61B7">
              <w:rPr>
                <w:rFonts w:ascii="Calibri" w:hAnsi="Calibri"/>
                <w:b/>
                <w:bCs/>
                <w:lang w:eastAsia="fr-CA"/>
              </w:rPr>
              <w:t xml:space="preserve"> </w:t>
            </w:r>
            <w:r w:rsidR="0001220C" w:rsidRPr="008E61B7">
              <w:rPr>
                <w:rFonts w:ascii="Calibri" w:hAnsi="Calibri"/>
                <w:b/>
                <w:bCs/>
                <w:lang w:eastAsia="fr-CA"/>
              </w:rPr>
              <w:t xml:space="preserve">disponible </w:t>
            </w:r>
            <w:r w:rsidR="0001220C" w:rsidRPr="008E61B7">
              <w:rPr>
                <w:rFonts w:ascii="Calibri" w:hAnsi="Calibri"/>
                <w:b/>
                <w:bCs/>
                <w:u w:val="single"/>
                <w:lang w:eastAsia="fr-CA"/>
              </w:rPr>
              <w:t>dans l’école</w:t>
            </w:r>
            <w:r w:rsidR="0001220C" w:rsidRPr="008E61B7">
              <w:rPr>
                <w:rFonts w:ascii="Calibri" w:hAnsi="Calibri"/>
                <w:b/>
                <w:bCs/>
                <w:lang w:eastAsia="fr-CA"/>
              </w:rPr>
              <w:t xml:space="preserve"> en cas de besoin</w:t>
            </w:r>
          </w:p>
          <w:p w14:paraId="7EF50E8E" w14:textId="77777777" w:rsidR="0001220C" w:rsidRPr="008E61B7" w:rsidRDefault="0001220C" w:rsidP="0001220C">
            <w:pPr>
              <w:pStyle w:val="Paragraphedeliste"/>
              <w:numPr>
                <w:ilvl w:val="0"/>
                <w:numId w:val="31"/>
              </w:numPr>
              <w:ind w:left="366"/>
              <w:rPr>
                <w:rFonts w:ascii="Calibri" w:hAnsi="Calibri"/>
                <w:bCs/>
                <w:iCs/>
                <w:lang w:eastAsia="fr-CA"/>
              </w:rPr>
            </w:pPr>
            <w:r w:rsidRPr="008E61B7">
              <w:rPr>
                <w:rFonts w:ascii="Calibri" w:hAnsi="Calibri"/>
                <w:lang w:eastAsia="fr-CA"/>
              </w:rPr>
              <w:t>La personne stagiaire doit enseigner</w:t>
            </w:r>
            <w:r w:rsidRPr="008E61B7">
              <w:rPr>
                <w:rFonts w:ascii="Calibri" w:hAnsi="Calibri"/>
                <w:b/>
                <w:bCs/>
                <w:lang w:eastAsia="fr-CA"/>
              </w:rPr>
              <w:t xml:space="preserve"> </w:t>
            </w:r>
            <w:r w:rsidRPr="008E61B7">
              <w:rPr>
                <w:rFonts w:ascii="Calibri" w:hAnsi="Calibri"/>
                <w:b/>
                <w:bCs/>
                <w:i/>
                <w:iCs/>
                <w:lang w:eastAsia="fr-CA"/>
              </w:rPr>
              <w:t>minimalement</w:t>
            </w:r>
            <w:r w:rsidRPr="008E61B7">
              <w:rPr>
                <w:rFonts w:ascii="Calibri" w:hAnsi="Calibri"/>
                <w:b/>
                <w:bCs/>
                <w:lang w:eastAsia="fr-CA"/>
              </w:rPr>
              <w:t xml:space="preserve"> </w:t>
            </w:r>
            <w:r w:rsidRPr="008E61B7">
              <w:rPr>
                <w:rFonts w:ascii="Calibri" w:hAnsi="Calibri"/>
                <w:lang w:eastAsia="fr-CA"/>
              </w:rPr>
              <w:t xml:space="preserve">une SAÉ qu’elle planifie par elle-même, </w:t>
            </w:r>
            <w:r w:rsidRPr="008E61B7">
              <w:rPr>
                <w:rFonts w:ascii="Calibri" w:hAnsi="Calibri"/>
                <w:i/>
                <w:iCs/>
                <w:lang w:eastAsia="fr-CA"/>
              </w:rPr>
              <w:t>à un niveau ou un cycle.</w:t>
            </w:r>
            <w:r w:rsidRPr="008E61B7">
              <w:rPr>
                <w:rFonts w:ascii="Calibri" w:hAnsi="Calibri"/>
                <w:lang w:eastAsia="fr-CA"/>
              </w:rPr>
              <w:t xml:space="preserve"> </w:t>
            </w:r>
          </w:p>
          <w:p w14:paraId="6FA153E2" w14:textId="71F47817" w:rsidR="0001220C" w:rsidRPr="008E61B7" w:rsidRDefault="0001220C" w:rsidP="0001220C">
            <w:pPr>
              <w:pStyle w:val="Paragraphedeliste"/>
              <w:numPr>
                <w:ilvl w:val="0"/>
                <w:numId w:val="31"/>
              </w:numPr>
              <w:ind w:left="366"/>
              <w:rPr>
                <w:rFonts w:ascii="Calibri" w:hAnsi="Calibri"/>
                <w:bCs/>
                <w:iCs/>
                <w:lang w:eastAsia="fr-CA"/>
              </w:rPr>
            </w:pPr>
            <w:r w:rsidRPr="008E61B7">
              <w:rPr>
                <w:rFonts w:ascii="Calibri" w:hAnsi="Calibri"/>
                <w:lang w:eastAsia="fr-CA"/>
              </w:rPr>
              <w:t xml:space="preserve"> Pour les autres groupes, elle utilise </w:t>
            </w:r>
            <w:r w:rsidRPr="004959FC">
              <w:rPr>
                <w:rFonts w:ascii="Calibri" w:hAnsi="Calibri"/>
                <w:b/>
                <w:bCs/>
                <w:lang w:eastAsia="fr-CA"/>
              </w:rPr>
              <w:t>majoritairement</w:t>
            </w:r>
            <w:r w:rsidRPr="008E61B7">
              <w:rPr>
                <w:rFonts w:ascii="Calibri" w:hAnsi="Calibri"/>
                <w:lang w:eastAsia="fr-CA"/>
              </w:rPr>
              <w:t xml:space="preserve"> votre planification et peut y apporter des variantes en les planifiant à l’avance </w:t>
            </w:r>
            <w:r w:rsidR="00406EFB" w:rsidRPr="008E61B7">
              <w:rPr>
                <w:rFonts w:ascii="Calibri" w:hAnsi="Calibri"/>
                <w:lang w:eastAsia="fr-CA"/>
              </w:rPr>
              <w:t xml:space="preserve">ou créer de nouvelles SAÉ </w:t>
            </w:r>
            <w:r w:rsidR="00406EFB">
              <w:rPr>
                <w:rFonts w:ascii="Calibri" w:hAnsi="Calibri"/>
                <w:lang w:eastAsia="fr-CA"/>
              </w:rPr>
              <w:t xml:space="preserve">ou séquences </w:t>
            </w:r>
            <w:r w:rsidR="00406EFB" w:rsidRPr="008E61B7">
              <w:rPr>
                <w:rFonts w:ascii="Calibri" w:hAnsi="Calibri"/>
                <w:lang w:eastAsia="fr-CA"/>
              </w:rPr>
              <w:t>selon son niveau d’aisance.</w:t>
            </w:r>
          </w:p>
        </w:tc>
      </w:tr>
    </w:tbl>
    <w:p w14:paraId="025982FD" w14:textId="77777777" w:rsidR="00EE46A6" w:rsidRDefault="00EE46A6" w:rsidP="00EE46A6">
      <w:pPr>
        <w:spacing w:after="0" w:line="240" w:lineRule="auto"/>
        <w:contextualSpacing/>
        <w:jc w:val="both"/>
        <w:rPr>
          <w:rFonts w:eastAsia="Calibri" w:cstheme="minorHAnsi"/>
          <w:sz w:val="20"/>
          <w:szCs w:val="20"/>
          <w:lang w:eastAsia="fr-CA"/>
        </w:rPr>
      </w:pPr>
      <w:r w:rsidRPr="00184178">
        <w:rPr>
          <w:rFonts w:eastAsia="Calibri" w:cstheme="minorHAnsi"/>
          <w:sz w:val="20"/>
          <w:szCs w:val="20"/>
          <w:vertAlign w:val="superscript"/>
          <w:lang w:eastAsia="fr-CA"/>
        </w:rPr>
        <w:t>1</w:t>
      </w:r>
      <w:r>
        <w:rPr>
          <w:rFonts w:eastAsia="Calibri" w:cstheme="minorHAnsi"/>
          <w:sz w:val="20"/>
          <w:szCs w:val="20"/>
          <w:lang w:eastAsia="fr-CA"/>
        </w:rPr>
        <w:t xml:space="preserve"> </w:t>
      </w:r>
      <w:r w:rsidRPr="003348D4">
        <w:rPr>
          <w:rFonts w:eastAsia="Calibri" w:cstheme="minorHAnsi"/>
          <w:sz w:val="20"/>
          <w:szCs w:val="20"/>
          <w:lang w:eastAsia="fr-CA"/>
        </w:rPr>
        <w:t>L’organisation des journées peut être réévaluée avec le consentement de tous, en fonction du niveau d’aisance de chacun.</w:t>
      </w:r>
    </w:p>
    <w:p w14:paraId="3F02C301" w14:textId="77777777" w:rsidR="00EE46A6" w:rsidRPr="003348D4" w:rsidRDefault="00EE46A6" w:rsidP="00EE46A6">
      <w:pPr>
        <w:spacing w:after="0" w:line="240" w:lineRule="auto"/>
        <w:contextualSpacing/>
        <w:jc w:val="both"/>
        <w:rPr>
          <w:rFonts w:eastAsia="Calibri" w:cstheme="minorHAnsi"/>
          <w:sz w:val="20"/>
          <w:szCs w:val="20"/>
          <w:lang w:eastAsia="fr-CA"/>
        </w:rPr>
      </w:pPr>
      <w:r w:rsidRPr="003348D4">
        <w:rPr>
          <w:rFonts w:eastAsia="Calibri" w:cstheme="minorHAnsi"/>
          <w:sz w:val="20"/>
          <w:szCs w:val="20"/>
          <w:lang w:eastAsia="fr-CA"/>
        </w:rPr>
        <w:t xml:space="preserve"> </w:t>
      </w:r>
    </w:p>
    <w:p w14:paraId="26B5070E" w14:textId="01D93790" w:rsidR="008316C0" w:rsidRDefault="00EE46A6" w:rsidP="008316C0">
      <w:pPr>
        <w:spacing w:after="0" w:line="240" w:lineRule="auto"/>
        <w:jc w:val="both"/>
        <w:rPr>
          <w:sz w:val="20"/>
          <w:szCs w:val="20"/>
        </w:rPr>
      </w:pPr>
      <w:r>
        <w:rPr>
          <w:rFonts w:ascii="Calibri" w:hAnsi="Calibri" w:cs="Tahoma"/>
          <w:b/>
          <w:vertAlign w:val="superscript"/>
          <w:lang w:eastAsia="fr-CA"/>
        </w:rPr>
        <w:t xml:space="preserve">2 </w:t>
      </w:r>
      <w:r w:rsidRPr="00402358">
        <w:rPr>
          <w:rFonts w:ascii="Calibri" w:hAnsi="Calibri" w:cs="Tahoma"/>
          <w:b/>
          <w:sz w:val="20"/>
          <w:szCs w:val="20"/>
          <w:lang w:eastAsia="fr-CA"/>
        </w:rPr>
        <w:t xml:space="preserve">COENSEIGNEMENT : </w:t>
      </w:r>
      <w:r w:rsidRPr="00402358">
        <w:rPr>
          <w:rFonts w:ascii="Calibri" w:hAnsi="Calibri" w:cs="Tahoma"/>
          <w:sz w:val="20"/>
          <w:szCs w:val="20"/>
          <w:lang w:eastAsia="fr-CA"/>
        </w:rPr>
        <w:t xml:space="preserve"> </w:t>
      </w:r>
      <w:r w:rsidRPr="00402358">
        <w:rPr>
          <w:sz w:val="20"/>
          <w:szCs w:val="20"/>
        </w:rPr>
        <w:t xml:space="preserve">Le </w:t>
      </w:r>
      <w:proofErr w:type="spellStart"/>
      <w:r w:rsidRPr="00402358">
        <w:rPr>
          <w:sz w:val="20"/>
          <w:szCs w:val="20"/>
        </w:rPr>
        <w:t>coenseignement</w:t>
      </w:r>
      <w:proofErr w:type="spellEnd"/>
      <w:r w:rsidRPr="00402358">
        <w:rPr>
          <w:sz w:val="20"/>
          <w:szCs w:val="20"/>
        </w:rPr>
        <w:t xml:space="preserve"> est très présent en ÉPS au primaire; il est possible que ce soit votre réalité. Il est important de se rappeler que vous êtes responsable d</w:t>
      </w:r>
      <w:r w:rsidR="00CC44FC">
        <w:rPr>
          <w:sz w:val="20"/>
          <w:szCs w:val="20"/>
        </w:rPr>
        <w:t>e la personne</w:t>
      </w:r>
      <w:r w:rsidRPr="00402358">
        <w:rPr>
          <w:sz w:val="20"/>
          <w:szCs w:val="20"/>
        </w:rPr>
        <w:t xml:space="preserve"> stagiaire que vous avez à votre charge. Lorsqu’</w:t>
      </w:r>
      <w:r w:rsidR="00CC44FC">
        <w:rPr>
          <w:sz w:val="20"/>
          <w:szCs w:val="20"/>
        </w:rPr>
        <w:t>elle</w:t>
      </w:r>
      <w:r w:rsidRPr="00402358">
        <w:rPr>
          <w:sz w:val="20"/>
          <w:szCs w:val="20"/>
        </w:rPr>
        <w:t xml:space="preserve"> enseigne, </w:t>
      </w:r>
      <w:r>
        <w:rPr>
          <w:sz w:val="20"/>
          <w:szCs w:val="20"/>
        </w:rPr>
        <w:t xml:space="preserve">la personne stagiaire </w:t>
      </w:r>
      <w:r w:rsidRPr="00402358">
        <w:rPr>
          <w:sz w:val="20"/>
          <w:szCs w:val="20"/>
        </w:rPr>
        <w:t xml:space="preserve">prend votre place. Votre collègue doit poursuivre sa tâche habituelle. On demandera donc </w:t>
      </w:r>
      <w:r w:rsidR="00910E9D">
        <w:rPr>
          <w:sz w:val="20"/>
          <w:szCs w:val="20"/>
        </w:rPr>
        <w:t xml:space="preserve">à </w:t>
      </w:r>
      <w:r>
        <w:rPr>
          <w:sz w:val="20"/>
          <w:szCs w:val="20"/>
        </w:rPr>
        <w:t>la personne stagiaire</w:t>
      </w:r>
      <w:r w:rsidRPr="00402358">
        <w:rPr>
          <w:sz w:val="20"/>
          <w:szCs w:val="20"/>
        </w:rPr>
        <w:t xml:space="preserve"> de faire du </w:t>
      </w:r>
      <w:proofErr w:type="spellStart"/>
      <w:r w:rsidRPr="00402358">
        <w:rPr>
          <w:sz w:val="20"/>
          <w:szCs w:val="20"/>
        </w:rPr>
        <w:t>coenseignement</w:t>
      </w:r>
      <w:proofErr w:type="spellEnd"/>
      <w:r w:rsidRPr="00402358">
        <w:rPr>
          <w:sz w:val="20"/>
          <w:szCs w:val="20"/>
        </w:rPr>
        <w:t xml:space="preserve"> avec l’autre </w:t>
      </w:r>
      <w:r w:rsidR="00FB3B7B">
        <w:rPr>
          <w:sz w:val="20"/>
          <w:szCs w:val="20"/>
        </w:rPr>
        <w:t xml:space="preserve">personne </w:t>
      </w:r>
      <w:r w:rsidRPr="00402358">
        <w:rPr>
          <w:sz w:val="20"/>
          <w:szCs w:val="20"/>
        </w:rPr>
        <w:t>enseignant</w:t>
      </w:r>
      <w:r w:rsidR="00FB3B7B">
        <w:rPr>
          <w:sz w:val="20"/>
          <w:szCs w:val="20"/>
        </w:rPr>
        <w:t>e</w:t>
      </w:r>
      <w:r w:rsidRPr="00402358">
        <w:rPr>
          <w:sz w:val="20"/>
          <w:szCs w:val="20"/>
        </w:rPr>
        <w:t xml:space="preserve"> en éducation physique.</w:t>
      </w:r>
    </w:p>
    <w:p w14:paraId="4EC6B004" w14:textId="77777777" w:rsidR="003219DB" w:rsidRPr="008316C0" w:rsidRDefault="003219DB" w:rsidP="008316C0">
      <w:pPr>
        <w:spacing w:after="0" w:line="240" w:lineRule="auto"/>
        <w:jc w:val="both"/>
        <w:rPr>
          <w:rFonts w:eastAsia="Calibri" w:cstheme="minorHAnsi"/>
          <w:sz w:val="20"/>
          <w:szCs w:val="20"/>
          <w:lang w:eastAsia="fr-CA"/>
        </w:rPr>
      </w:pPr>
    </w:p>
    <w:p w14:paraId="06B2C980" w14:textId="0AE320BF" w:rsidR="00655077" w:rsidRDefault="003D26D0" w:rsidP="003219DB">
      <w:pPr>
        <w:spacing w:after="0" w:line="240" w:lineRule="auto"/>
        <w:jc w:val="both"/>
        <w:rPr>
          <w:rFonts w:ascii="Calibri" w:eastAsia="Calibri" w:hAnsi="Calibri" w:cs="Tahoma"/>
          <w:b/>
          <w:bCs/>
          <w:sz w:val="20"/>
          <w:szCs w:val="20"/>
          <w:lang w:eastAsia="fr-CA"/>
        </w:rPr>
      </w:pPr>
      <w:r>
        <w:rPr>
          <w:rFonts w:ascii="Calibri" w:eastAsia="Calibri" w:hAnsi="Calibri" w:cs="Tahoma"/>
          <w:sz w:val="20"/>
          <w:szCs w:val="20"/>
          <w:lang w:eastAsia="fr-CA"/>
        </w:rPr>
        <w:t>**</w:t>
      </w:r>
      <w:r w:rsidR="003219DB">
        <w:rPr>
          <w:rFonts w:ascii="Calibri" w:eastAsia="Calibri" w:hAnsi="Calibri" w:cs="Tahoma"/>
          <w:sz w:val="20"/>
          <w:szCs w:val="20"/>
          <w:lang w:eastAsia="fr-CA"/>
        </w:rPr>
        <w:t>Il est possible qu’après 2 ans de formation</w:t>
      </w:r>
      <w:r w:rsidR="00A63771">
        <w:rPr>
          <w:rFonts w:ascii="Calibri" w:eastAsia="Calibri" w:hAnsi="Calibri" w:cs="Tahoma"/>
          <w:sz w:val="20"/>
          <w:szCs w:val="20"/>
          <w:lang w:eastAsia="fr-CA"/>
        </w:rPr>
        <w:t>,</w:t>
      </w:r>
      <w:r w:rsidR="003219DB">
        <w:rPr>
          <w:rFonts w:ascii="Calibri" w:eastAsia="Calibri" w:hAnsi="Calibri" w:cs="Tahoma"/>
          <w:sz w:val="20"/>
          <w:szCs w:val="20"/>
          <w:lang w:eastAsia="fr-CA"/>
        </w:rPr>
        <w:t xml:space="preserve"> vous ayez accumulé plusieurs heures d’expérience en suppléance. Cependant, l’enseignement n’étant pas de la suppléance, i</w:t>
      </w:r>
      <w:r w:rsidR="003219DB" w:rsidRPr="00954435">
        <w:rPr>
          <w:rFonts w:ascii="Calibri" w:eastAsia="Calibri" w:hAnsi="Calibri" w:cs="Tahoma"/>
          <w:sz w:val="20"/>
          <w:szCs w:val="20"/>
          <w:u w:val="single"/>
          <w:lang w:eastAsia="fr-CA"/>
        </w:rPr>
        <w:t xml:space="preserve">l est important </w:t>
      </w:r>
      <w:r w:rsidR="003219DB">
        <w:rPr>
          <w:rFonts w:ascii="Calibri" w:eastAsia="Calibri" w:hAnsi="Calibri" w:cs="Tahoma"/>
          <w:sz w:val="20"/>
          <w:szCs w:val="20"/>
          <w:u w:val="single"/>
          <w:lang w:eastAsia="fr-CA"/>
        </w:rPr>
        <w:t>de réaliser sa prise en charge</w:t>
      </w:r>
      <w:r w:rsidR="003219DB" w:rsidRPr="00954435">
        <w:rPr>
          <w:rFonts w:ascii="Calibri" w:eastAsia="Calibri" w:hAnsi="Calibri" w:cs="Tahoma"/>
          <w:sz w:val="20"/>
          <w:szCs w:val="20"/>
          <w:u w:val="single"/>
          <w:lang w:eastAsia="fr-CA"/>
        </w:rPr>
        <w:t xml:space="preserve"> graduellement, à un rythme convenable pour </w:t>
      </w:r>
      <w:r w:rsidR="003219DB">
        <w:rPr>
          <w:rFonts w:ascii="Calibri" w:eastAsia="Calibri" w:hAnsi="Calibri" w:cs="Tahoma"/>
          <w:sz w:val="20"/>
          <w:szCs w:val="20"/>
          <w:u w:val="single"/>
          <w:lang w:eastAsia="fr-CA"/>
        </w:rPr>
        <w:t xml:space="preserve">vous </w:t>
      </w:r>
      <w:r w:rsidR="003219DB" w:rsidRPr="00954435">
        <w:rPr>
          <w:rFonts w:ascii="Calibri" w:eastAsia="Calibri" w:hAnsi="Calibri" w:cs="Tahoma"/>
          <w:sz w:val="20"/>
          <w:szCs w:val="20"/>
          <w:u w:val="single"/>
          <w:lang w:eastAsia="fr-CA"/>
        </w:rPr>
        <w:t xml:space="preserve">et </w:t>
      </w:r>
      <w:r w:rsidR="003219DB">
        <w:rPr>
          <w:rFonts w:ascii="Calibri" w:eastAsia="Calibri" w:hAnsi="Calibri" w:cs="Tahoma"/>
          <w:sz w:val="20"/>
          <w:szCs w:val="20"/>
          <w:u w:val="single"/>
          <w:lang w:eastAsia="fr-CA"/>
        </w:rPr>
        <w:t xml:space="preserve">pour </w:t>
      </w:r>
      <w:r w:rsidR="003219DB" w:rsidRPr="00954435">
        <w:rPr>
          <w:rFonts w:ascii="Calibri" w:eastAsia="Calibri" w:hAnsi="Calibri" w:cs="Tahoma"/>
          <w:sz w:val="20"/>
          <w:szCs w:val="20"/>
          <w:u w:val="single"/>
          <w:lang w:eastAsia="fr-CA"/>
        </w:rPr>
        <w:t>l</w:t>
      </w:r>
      <w:r w:rsidR="003219DB">
        <w:rPr>
          <w:rFonts w:ascii="Calibri" w:eastAsia="Calibri" w:hAnsi="Calibri" w:cs="Tahoma"/>
          <w:sz w:val="20"/>
          <w:szCs w:val="20"/>
          <w:u w:val="single"/>
          <w:lang w:eastAsia="fr-CA"/>
        </w:rPr>
        <w:t xml:space="preserve">a personne </w:t>
      </w:r>
      <w:r w:rsidR="003219DB" w:rsidRPr="00954435">
        <w:rPr>
          <w:rFonts w:ascii="Calibri" w:eastAsia="Calibri" w:hAnsi="Calibri" w:cs="Tahoma"/>
          <w:sz w:val="20"/>
          <w:szCs w:val="20"/>
          <w:u w:val="single"/>
          <w:lang w:eastAsia="fr-CA"/>
        </w:rPr>
        <w:t>enseignant</w:t>
      </w:r>
      <w:r w:rsidR="003219DB">
        <w:rPr>
          <w:rFonts w:ascii="Calibri" w:eastAsia="Calibri" w:hAnsi="Calibri" w:cs="Tahoma"/>
          <w:sz w:val="20"/>
          <w:szCs w:val="20"/>
          <w:u w:val="single"/>
          <w:lang w:eastAsia="fr-CA"/>
        </w:rPr>
        <w:t>e</w:t>
      </w:r>
      <w:r w:rsidR="003219DB" w:rsidRPr="00954435">
        <w:rPr>
          <w:rFonts w:ascii="Calibri" w:eastAsia="Calibri" w:hAnsi="Calibri" w:cs="Tahoma"/>
          <w:sz w:val="20"/>
          <w:szCs w:val="20"/>
          <w:u w:val="single"/>
          <w:lang w:eastAsia="fr-CA"/>
        </w:rPr>
        <w:t xml:space="preserve"> associé</w:t>
      </w:r>
      <w:r w:rsidR="003219DB">
        <w:rPr>
          <w:rFonts w:ascii="Calibri" w:eastAsia="Calibri" w:hAnsi="Calibri" w:cs="Tahoma"/>
          <w:sz w:val="20"/>
          <w:szCs w:val="20"/>
          <w:u w:val="single"/>
          <w:lang w:eastAsia="fr-CA"/>
        </w:rPr>
        <w:t>e</w:t>
      </w:r>
      <w:r w:rsidR="003219DB">
        <w:rPr>
          <w:rFonts w:ascii="Calibri" w:eastAsia="Calibri" w:hAnsi="Calibri" w:cs="Tahoma"/>
          <w:sz w:val="20"/>
          <w:szCs w:val="20"/>
          <w:lang w:eastAsia="fr-CA"/>
        </w:rPr>
        <w:t>. E</w:t>
      </w:r>
      <w:r w:rsidR="003219DB" w:rsidRPr="00C67E78">
        <w:rPr>
          <w:rFonts w:ascii="Calibri" w:eastAsia="Calibri" w:hAnsi="Calibri" w:cs="Tahoma"/>
          <w:sz w:val="20"/>
          <w:szCs w:val="20"/>
          <w:lang w:eastAsia="fr-CA"/>
        </w:rPr>
        <w:t xml:space="preserve">n formation, </w:t>
      </w:r>
      <w:r w:rsidR="003219DB">
        <w:rPr>
          <w:rFonts w:ascii="Calibri" w:eastAsia="Calibri" w:hAnsi="Calibri" w:cs="Tahoma"/>
          <w:sz w:val="20"/>
          <w:szCs w:val="20"/>
          <w:lang w:eastAsia="fr-CA"/>
        </w:rPr>
        <w:t>vous devez</w:t>
      </w:r>
      <w:r w:rsidR="003219DB" w:rsidRPr="00C67E78">
        <w:rPr>
          <w:rFonts w:ascii="Calibri" w:eastAsia="Calibri" w:hAnsi="Calibri" w:cs="Tahoma"/>
          <w:sz w:val="20"/>
          <w:szCs w:val="20"/>
          <w:lang w:eastAsia="fr-CA"/>
        </w:rPr>
        <w:t xml:space="preserve"> </w:t>
      </w:r>
      <w:r w:rsidR="003219DB" w:rsidRPr="004A762F">
        <w:rPr>
          <w:rFonts w:ascii="Calibri" w:eastAsia="Calibri" w:hAnsi="Calibri" w:cs="Tahoma"/>
          <w:bCs/>
          <w:sz w:val="20"/>
          <w:szCs w:val="20"/>
          <w:lang w:eastAsia="fr-CA"/>
        </w:rPr>
        <w:t>p</w:t>
      </w:r>
      <w:r w:rsidR="003219DB" w:rsidRPr="00521D48">
        <w:rPr>
          <w:rFonts w:ascii="Calibri" w:eastAsia="Calibri" w:hAnsi="Calibri" w:cs="Tahoma"/>
          <w:bCs/>
          <w:sz w:val="20"/>
          <w:szCs w:val="20"/>
          <w:lang w:eastAsia="fr-CA"/>
        </w:rPr>
        <w:t>rendre le temps de découvrir et d’apprivoiser le milieu scolaire</w:t>
      </w:r>
      <w:r w:rsidR="003219DB" w:rsidRPr="00C67E78">
        <w:rPr>
          <w:rFonts w:ascii="Calibri" w:eastAsia="Calibri" w:hAnsi="Calibri" w:cs="Tahoma"/>
          <w:sz w:val="20"/>
          <w:szCs w:val="20"/>
          <w:lang w:eastAsia="fr-CA"/>
        </w:rPr>
        <w:t xml:space="preserve"> avant de pouvoir prendre en charge des groupes d’élèves. </w:t>
      </w:r>
      <w:r w:rsidR="003219DB" w:rsidRPr="004A762F">
        <w:rPr>
          <w:rFonts w:ascii="Calibri" w:eastAsia="Calibri" w:hAnsi="Calibri" w:cs="Tahoma"/>
          <w:b/>
          <w:bCs/>
          <w:sz w:val="20"/>
          <w:szCs w:val="20"/>
          <w:highlight w:val="yellow"/>
          <w:lang w:eastAsia="fr-CA"/>
        </w:rPr>
        <w:t>Il est aussi important de s’approprier les moyens d’action</w:t>
      </w:r>
      <w:r w:rsidR="00521D48" w:rsidRPr="004A762F">
        <w:rPr>
          <w:rFonts w:ascii="Calibri" w:eastAsia="Calibri" w:hAnsi="Calibri" w:cs="Tahoma"/>
          <w:b/>
          <w:bCs/>
          <w:sz w:val="20"/>
          <w:szCs w:val="20"/>
          <w:highlight w:val="yellow"/>
          <w:lang w:eastAsia="fr-CA"/>
        </w:rPr>
        <w:t xml:space="preserve"> adéquatement afin de mieux soutenir l’apprentissage des élèves.</w:t>
      </w:r>
    </w:p>
    <w:p w14:paraId="5A23C843" w14:textId="77777777" w:rsidR="00B65705" w:rsidRPr="00521D48" w:rsidRDefault="00B65705" w:rsidP="003219DB">
      <w:pPr>
        <w:spacing w:after="0" w:line="240" w:lineRule="auto"/>
        <w:jc w:val="both"/>
        <w:rPr>
          <w:rFonts w:ascii="Calibri" w:eastAsia="Calibri" w:hAnsi="Calibri" w:cs="Tahoma"/>
          <w:b/>
          <w:bCs/>
          <w:sz w:val="20"/>
          <w:szCs w:val="20"/>
          <w:lang w:eastAsia="fr-CA"/>
        </w:rPr>
      </w:pPr>
    </w:p>
    <w:p w14:paraId="67372A68" w14:textId="77777777" w:rsidR="00655077" w:rsidRPr="00643591" w:rsidRDefault="00655077" w:rsidP="00643591">
      <w:pPr>
        <w:spacing w:after="0"/>
        <w:rPr>
          <w:rFonts w:ascii="Calibri" w:eastAsia="Calibri" w:hAnsi="Calibri" w:cs="Tahoma"/>
          <w:color w:val="000000"/>
          <w:sz w:val="20"/>
          <w:szCs w:val="20"/>
        </w:rPr>
      </w:pPr>
    </w:p>
    <w:p w14:paraId="063630F1" w14:textId="77777777" w:rsidR="00B84554" w:rsidRPr="009E4A23" w:rsidRDefault="00B84554" w:rsidP="009E4A23">
      <w:pPr>
        <w:shd w:val="clear" w:color="auto" w:fill="F1995D"/>
        <w:spacing w:after="0"/>
        <w:rPr>
          <w:rFonts w:ascii="Calibri" w:eastAsia="Calibri" w:hAnsi="Calibri" w:cs="Tahoma"/>
          <w:color w:val="FFFFFF" w:themeColor="background1"/>
        </w:rPr>
      </w:pPr>
      <w:r w:rsidRPr="009E4A23">
        <w:rPr>
          <w:rFonts w:ascii="Calibri" w:eastAsia="Calibri" w:hAnsi="Calibri" w:cs="Tahoma"/>
          <w:color w:val="FFFFFF" w:themeColor="background1"/>
        </w:rPr>
        <w:lastRenderedPageBreak/>
        <w:t>Supervision :</w:t>
      </w:r>
    </w:p>
    <w:p w14:paraId="68004ED0" w14:textId="7CF0E83F" w:rsidR="00643591" w:rsidRDefault="00B84554" w:rsidP="00953D53">
      <w:pPr>
        <w:pStyle w:val="Paragraphedeliste"/>
        <w:numPr>
          <w:ilvl w:val="0"/>
          <w:numId w:val="10"/>
        </w:numPr>
        <w:spacing w:after="0" w:line="276" w:lineRule="auto"/>
        <w:ind w:left="360"/>
        <w:jc w:val="both"/>
        <w:rPr>
          <w:rFonts w:ascii="Calibri" w:eastAsia="Calibri" w:hAnsi="Calibri" w:cs="Tahoma"/>
          <w:sz w:val="20"/>
          <w:szCs w:val="20"/>
          <w:lang w:eastAsia="fr-CA"/>
        </w:rPr>
      </w:pPr>
      <w:r w:rsidRPr="00CD6BD1">
        <w:rPr>
          <w:rFonts w:ascii="Calibri" w:eastAsia="Calibri" w:hAnsi="Calibri" w:cs="Tahoma"/>
          <w:sz w:val="20"/>
          <w:szCs w:val="20"/>
          <w:lang w:eastAsia="fr-CA"/>
        </w:rPr>
        <w:t xml:space="preserve">Une visite de supervision est prévue </w:t>
      </w:r>
      <w:r w:rsidR="00CD6BD1" w:rsidRPr="00CD6BD1">
        <w:rPr>
          <w:rFonts w:ascii="Calibri" w:eastAsia="Calibri" w:hAnsi="Calibri" w:cs="Tahoma"/>
          <w:sz w:val="20"/>
          <w:szCs w:val="20"/>
          <w:lang w:eastAsia="fr-CA"/>
        </w:rPr>
        <w:t>entre l</w:t>
      </w:r>
      <w:r w:rsidR="00634B62">
        <w:rPr>
          <w:rFonts w:ascii="Calibri" w:eastAsia="Calibri" w:hAnsi="Calibri" w:cs="Tahoma"/>
          <w:sz w:val="20"/>
          <w:szCs w:val="20"/>
          <w:lang w:eastAsia="fr-CA"/>
        </w:rPr>
        <w:t>a</w:t>
      </w:r>
      <w:r w:rsidR="00F9526B">
        <w:rPr>
          <w:rFonts w:ascii="Calibri" w:eastAsia="Calibri" w:hAnsi="Calibri" w:cs="Tahoma"/>
          <w:sz w:val="20"/>
          <w:szCs w:val="20"/>
          <w:lang w:eastAsia="fr-CA"/>
        </w:rPr>
        <w:t xml:space="preserve"> 4</w:t>
      </w:r>
      <w:r w:rsidRPr="00CD6BD1">
        <w:rPr>
          <w:rFonts w:ascii="Calibri" w:eastAsia="Calibri" w:hAnsi="Calibri" w:cs="Tahoma"/>
          <w:sz w:val="20"/>
          <w:szCs w:val="20"/>
          <w:vertAlign w:val="superscript"/>
          <w:lang w:eastAsia="fr-CA"/>
        </w:rPr>
        <w:t>e</w:t>
      </w:r>
      <w:r w:rsidR="00CD6BD1" w:rsidRPr="00CD6BD1">
        <w:rPr>
          <w:rFonts w:ascii="Calibri" w:eastAsia="Calibri" w:hAnsi="Calibri" w:cs="Tahoma"/>
          <w:sz w:val="20"/>
          <w:szCs w:val="20"/>
          <w:lang w:eastAsia="fr-CA"/>
        </w:rPr>
        <w:t xml:space="preserve"> et</w:t>
      </w:r>
      <w:r w:rsidR="00634B62">
        <w:rPr>
          <w:rFonts w:ascii="Calibri" w:eastAsia="Calibri" w:hAnsi="Calibri" w:cs="Tahoma"/>
          <w:sz w:val="20"/>
          <w:szCs w:val="20"/>
          <w:lang w:eastAsia="fr-CA"/>
        </w:rPr>
        <w:t xml:space="preserve"> la</w:t>
      </w:r>
      <w:r w:rsidR="00CD6BD1" w:rsidRPr="00CD6BD1">
        <w:rPr>
          <w:rFonts w:ascii="Calibri" w:eastAsia="Calibri" w:hAnsi="Calibri" w:cs="Tahoma"/>
          <w:sz w:val="20"/>
          <w:szCs w:val="20"/>
          <w:lang w:eastAsia="fr-CA"/>
        </w:rPr>
        <w:t xml:space="preserve"> </w:t>
      </w:r>
      <w:r w:rsidR="00F9526B">
        <w:rPr>
          <w:rFonts w:ascii="Calibri" w:eastAsia="Calibri" w:hAnsi="Calibri" w:cs="Tahoma"/>
          <w:sz w:val="20"/>
          <w:szCs w:val="20"/>
          <w:lang w:eastAsia="fr-CA"/>
        </w:rPr>
        <w:t>6</w:t>
      </w:r>
      <w:r w:rsidRPr="00CD6BD1">
        <w:rPr>
          <w:rFonts w:ascii="Calibri" w:eastAsia="Calibri" w:hAnsi="Calibri" w:cs="Tahoma"/>
          <w:sz w:val="20"/>
          <w:szCs w:val="20"/>
          <w:vertAlign w:val="superscript"/>
          <w:lang w:eastAsia="fr-CA"/>
        </w:rPr>
        <w:t>e</w:t>
      </w:r>
      <w:r w:rsidRPr="00CD6BD1">
        <w:rPr>
          <w:rFonts w:ascii="Calibri" w:eastAsia="Calibri" w:hAnsi="Calibri" w:cs="Tahoma"/>
          <w:sz w:val="20"/>
          <w:szCs w:val="20"/>
          <w:lang w:eastAsia="fr-CA"/>
        </w:rPr>
        <w:t xml:space="preserve"> semaine de stage. La date est déterminée</w:t>
      </w:r>
      <w:r w:rsidR="00F469FA" w:rsidRPr="00CD6BD1">
        <w:rPr>
          <w:rFonts w:ascii="Calibri" w:eastAsia="Calibri" w:hAnsi="Calibri" w:cs="Tahoma"/>
          <w:sz w:val="20"/>
          <w:szCs w:val="20"/>
          <w:lang w:eastAsia="fr-CA"/>
        </w:rPr>
        <w:t xml:space="preserve"> par le superviseur, à partir de votre</w:t>
      </w:r>
      <w:r w:rsidRPr="00CD6BD1">
        <w:rPr>
          <w:rFonts w:ascii="Calibri" w:eastAsia="Calibri" w:hAnsi="Calibri" w:cs="Tahoma"/>
          <w:sz w:val="20"/>
          <w:szCs w:val="20"/>
          <w:lang w:eastAsia="fr-CA"/>
        </w:rPr>
        <w:t xml:space="preserve"> dossier préparatoire. </w:t>
      </w:r>
      <w:r w:rsidR="00F469FA" w:rsidRPr="00CD6BD1">
        <w:rPr>
          <w:rFonts w:ascii="Calibri" w:eastAsia="Calibri" w:hAnsi="Calibri" w:cs="Tahoma"/>
          <w:b/>
          <w:sz w:val="20"/>
          <w:szCs w:val="20"/>
          <w:lang w:eastAsia="fr-CA"/>
        </w:rPr>
        <w:t>Assurez-vous</w:t>
      </w:r>
      <w:r w:rsidRPr="00CD6BD1">
        <w:rPr>
          <w:rFonts w:ascii="Calibri" w:eastAsia="Calibri" w:hAnsi="Calibri" w:cs="Tahoma"/>
          <w:b/>
          <w:sz w:val="20"/>
          <w:szCs w:val="20"/>
          <w:lang w:eastAsia="fr-CA"/>
        </w:rPr>
        <w:t xml:space="preserve"> de ne pas être en période d’évaluation des élèves lors de la supervisio</w:t>
      </w:r>
      <w:r w:rsidR="00F469FA" w:rsidRPr="00CD6BD1">
        <w:rPr>
          <w:rFonts w:ascii="Calibri" w:eastAsia="Calibri" w:hAnsi="Calibri" w:cs="Tahoma"/>
          <w:b/>
          <w:sz w:val="20"/>
          <w:szCs w:val="20"/>
          <w:lang w:eastAsia="fr-CA"/>
        </w:rPr>
        <w:t>n</w:t>
      </w:r>
      <w:r w:rsidRPr="00CD6BD1">
        <w:rPr>
          <w:rFonts w:ascii="Calibri" w:eastAsia="Calibri" w:hAnsi="Calibri" w:cs="Tahoma"/>
          <w:b/>
          <w:sz w:val="20"/>
          <w:szCs w:val="20"/>
          <w:lang w:eastAsia="fr-CA"/>
        </w:rPr>
        <w:t xml:space="preserve"> afin de recevoi</w:t>
      </w:r>
      <w:r w:rsidR="00F469FA" w:rsidRPr="00CD6BD1">
        <w:rPr>
          <w:rFonts w:ascii="Calibri" w:eastAsia="Calibri" w:hAnsi="Calibri" w:cs="Tahoma"/>
          <w:b/>
          <w:sz w:val="20"/>
          <w:szCs w:val="20"/>
          <w:lang w:eastAsia="fr-CA"/>
        </w:rPr>
        <w:t>r une évaluation optimale de votre</w:t>
      </w:r>
      <w:r w:rsidRPr="00CD6BD1">
        <w:rPr>
          <w:rFonts w:ascii="Calibri" w:eastAsia="Calibri" w:hAnsi="Calibri" w:cs="Tahoma"/>
          <w:b/>
          <w:sz w:val="20"/>
          <w:szCs w:val="20"/>
          <w:lang w:eastAsia="fr-CA"/>
        </w:rPr>
        <w:t xml:space="preserve"> enseignement par le superviseur.</w:t>
      </w:r>
      <w:r w:rsidRPr="00CD6BD1">
        <w:rPr>
          <w:rFonts w:ascii="Calibri" w:eastAsia="Calibri" w:hAnsi="Calibri" w:cs="Tahoma"/>
          <w:sz w:val="20"/>
          <w:szCs w:val="20"/>
          <w:lang w:eastAsia="fr-CA"/>
        </w:rPr>
        <w:t xml:space="preserve"> La visite se</w:t>
      </w:r>
      <w:r w:rsidR="00CD6BD1" w:rsidRPr="00CD6BD1">
        <w:rPr>
          <w:rFonts w:ascii="Calibri" w:eastAsia="Calibri" w:hAnsi="Calibri" w:cs="Tahoma"/>
          <w:sz w:val="20"/>
          <w:szCs w:val="20"/>
          <w:lang w:eastAsia="fr-CA"/>
        </w:rPr>
        <w:t xml:space="preserve"> déroule sur une demi-journée, incluant </w:t>
      </w:r>
      <w:r w:rsidRPr="00CD6BD1">
        <w:rPr>
          <w:rFonts w:ascii="Calibri" w:eastAsia="Calibri" w:hAnsi="Calibri" w:cs="Tahoma"/>
          <w:sz w:val="20"/>
          <w:szCs w:val="20"/>
          <w:lang w:eastAsia="fr-CA"/>
        </w:rPr>
        <w:t xml:space="preserve">une période de retour en triade (enseignant, étudiant, superviseur). </w:t>
      </w:r>
    </w:p>
    <w:p w14:paraId="6EDC636B" w14:textId="77777777" w:rsidR="00CD6BD1" w:rsidRPr="00CD6BD1" w:rsidRDefault="00CD6BD1" w:rsidP="00CD6BD1">
      <w:pPr>
        <w:spacing w:after="0" w:line="276" w:lineRule="auto"/>
        <w:jc w:val="both"/>
        <w:rPr>
          <w:rFonts w:ascii="Calibri" w:eastAsia="Calibri" w:hAnsi="Calibri" w:cs="Tahoma"/>
          <w:sz w:val="20"/>
          <w:szCs w:val="20"/>
          <w:lang w:eastAsia="fr-CA"/>
        </w:rPr>
      </w:pPr>
    </w:p>
    <w:tbl>
      <w:tblPr>
        <w:tblStyle w:val="Grilledutableau"/>
        <w:tblW w:w="0" w:type="auto"/>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10705"/>
      </w:tblGrid>
      <w:tr w:rsidR="00643591" w14:paraId="46E1CD29" w14:textId="77777777" w:rsidTr="00643591">
        <w:trPr>
          <w:trHeight w:val="901"/>
        </w:trPr>
        <w:tc>
          <w:tcPr>
            <w:tcW w:w="10795" w:type="dxa"/>
          </w:tcPr>
          <w:p w14:paraId="17DEE241" w14:textId="77777777" w:rsidR="00643591" w:rsidRPr="00B84554" w:rsidRDefault="00643591" w:rsidP="00953D53">
            <w:pPr>
              <w:pStyle w:val="Paragraphedeliste"/>
              <w:numPr>
                <w:ilvl w:val="0"/>
                <w:numId w:val="10"/>
              </w:numPr>
              <w:rPr>
                <w:rFonts w:ascii="Calibri" w:hAnsi="Calibri" w:cs="Tahoma"/>
                <w:color w:val="000000"/>
              </w:rPr>
            </w:pPr>
            <w:r>
              <w:rPr>
                <w:rFonts w:ascii="Calibri" w:hAnsi="Calibri" w:cs="Tahoma"/>
                <w:color w:val="000000"/>
              </w:rPr>
              <w:t>Lors de la visite de supervision, vous devez :</w:t>
            </w:r>
          </w:p>
          <w:p w14:paraId="5C9A9E1F" w14:textId="77777777" w:rsidR="00643591" w:rsidRPr="00B84554" w:rsidRDefault="00643591" w:rsidP="00953D53">
            <w:pPr>
              <w:pStyle w:val="Paragraphedeliste"/>
              <w:numPr>
                <w:ilvl w:val="1"/>
                <w:numId w:val="10"/>
              </w:numPr>
              <w:ind w:left="1094" w:hanging="357"/>
              <w:rPr>
                <w:rFonts w:ascii="Calibri" w:hAnsi="Calibri" w:cs="Tahoma"/>
                <w:color w:val="000000"/>
              </w:rPr>
            </w:pPr>
            <w:r>
              <w:rPr>
                <w:rFonts w:ascii="Calibri" w:hAnsi="Calibri" w:cs="Tahoma"/>
                <w:color w:val="000000"/>
              </w:rPr>
              <w:t>Remettre au superviseur une copie de votre plan de séance;</w:t>
            </w:r>
          </w:p>
          <w:p w14:paraId="3A96BEF8" w14:textId="77777777" w:rsidR="00643591" w:rsidRDefault="005F2E07" w:rsidP="00953D53">
            <w:pPr>
              <w:pStyle w:val="Paragraphedeliste"/>
              <w:numPr>
                <w:ilvl w:val="1"/>
                <w:numId w:val="10"/>
              </w:numPr>
              <w:ind w:left="1094" w:hanging="357"/>
              <w:rPr>
                <w:rFonts w:ascii="Calibri" w:hAnsi="Calibri" w:cs="Tahoma"/>
                <w:color w:val="000000"/>
              </w:rPr>
            </w:pPr>
            <w:r>
              <w:rPr>
                <w:rFonts w:ascii="Calibri" w:hAnsi="Calibri" w:cs="Tahoma"/>
                <w:color w:val="000000"/>
              </w:rPr>
              <w:t>Aviser le secrétari</w:t>
            </w:r>
            <w:r w:rsidR="000F55B3">
              <w:rPr>
                <w:rFonts w:ascii="Calibri" w:hAnsi="Calibri" w:cs="Tahoma"/>
                <w:color w:val="000000"/>
              </w:rPr>
              <w:t>at de sa visite;</w:t>
            </w:r>
          </w:p>
          <w:p w14:paraId="32B0E22E" w14:textId="10F29AA3" w:rsidR="000F55B3" w:rsidRPr="00643591" w:rsidRDefault="000F55B3" w:rsidP="00953D53">
            <w:pPr>
              <w:pStyle w:val="Paragraphedeliste"/>
              <w:numPr>
                <w:ilvl w:val="1"/>
                <w:numId w:val="10"/>
              </w:numPr>
              <w:ind w:left="1094" w:hanging="357"/>
              <w:rPr>
                <w:rFonts w:ascii="Calibri" w:hAnsi="Calibri" w:cs="Tahoma"/>
                <w:color w:val="000000"/>
              </w:rPr>
            </w:pPr>
            <w:r>
              <w:rPr>
                <w:rFonts w:ascii="Calibri" w:hAnsi="Calibri" w:cs="Tahoma"/>
                <w:color w:val="000000"/>
              </w:rPr>
              <w:t>Prévoir un local pour la rencontre après la supervision en gymnase.</w:t>
            </w:r>
          </w:p>
        </w:tc>
      </w:tr>
    </w:tbl>
    <w:p w14:paraId="5A1B4790" w14:textId="77777777" w:rsidR="008316C0" w:rsidRDefault="008316C0" w:rsidP="004D6ACC">
      <w:pPr>
        <w:rPr>
          <w:rFonts w:ascii="Calibri" w:eastAsia="Calibri" w:hAnsi="Calibri" w:cs="Tahoma"/>
          <w:color w:val="000000"/>
        </w:rPr>
      </w:pPr>
    </w:p>
    <w:p w14:paraId="4CABFF88" w14:textId="77777777" w:rsidR="00315A01" w:rsidRPr="0029354E" w:rsidRDefault="0029354E" w:rsidP="00892736">
      <w:pPr>
        <w:pBdr>
          <w:bottom w:val="single" w:sz="12" w:space="1" w:color="auto"/>
        </w:pBdr>
        <w:rPr>
          <w:rFonts w:ascii="Calibri" w:eastAsia="Calibri" w:hAnsi="Calibri" w:cs="Tahoma"/>
          <w:b/>
          <w:color w:val="000000"/>
          <w:sz w:val="24"/>
          <w:szCs w:val="24"/>
        </w:rPr>
      </w:pPr>
      <w:r w:rsidRPr="00F9526B">
        <w:rPr>
          <w:rFonts w:ascii="Calibri" w:eastAsia="Calibri" w:hAnsi="Calibri" w:cs="Tahoma"/>
          <w:b/>
          <w:color w:val="000000"/>
          <w:sz w:val="24"/>
          <w:szCs w:val="24"/>
        </w:rPr>
        <w:t>ÉVALUATIONS</w:t>
      </w:r>
    </w:p>
    <w:tbl>
      <w:tblPr>
        <w:tblW w:w="11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5"/>
        <w:gridCol w:w="4950"/>
        <w:gridCol w:w="1260"/>
        <w:gridCol w:w="351"/>
      </w:tblGrid>
      <w:tr w:rsidR="00943ADD" w:rsidRPr="00C67E78" w14:paraId="391A2AD4" w14:textId="77777777" w:rsidTr="00932BD3">
        <w:trPr>
          <w:gridAfter w:val="1"/>
          <w:wAfter w:w="351" w:type="dxa"/>
          <w:trHeight w:val="281"/>
        </w:trPr>
        <w:tc>
          <w:tcPr>
            <w:tcW w:w="4585" w:type="dxa"/>
            <w:tcBorders>
              <w:top w:val="single" w:sz="4" w:space="0" w:color="000000"/>
              <w:left w:val="single" w:sz="4" w:space="0" w:color="000000"/>
              <w:bottom w:val="single" w:sz="4" w:space="0" w:color="000000"/>
              <w:right w:val="single" w:sz="4" w:space="0" w:color="000000"/>
            </w:tcBorders>
            <w:shd w:val="clear" w:color="auto" w:fill="F1995D"/>
            <w:vAlign w:val="center"/>
            <w:hideMark/>
          </w:tcPr>
          <w:p w14:paraId="4C580034" w14:textId="77777777" w:rsidR="00265EBB" w:rsidRPr="009E4A23" w:rsidRDefault="00265EBB" w:rsidP="002F0432">
            <w:pPr>
              <w:spacing w:after="0" w:line="240" w:lineRule="auto"/>
              <w:jc w:val="center"/>
              <w:rPr>
                <w:rFonts w:ascii="Calibri" w:eastAsia="Calibri" w:hAnsi="Calibri" w:cs="Tahoma"/>
                <w:b/>
                <w:color w:val="FFFFFF" w:themeColor="background1"/>
                <w:sz w:val="20"/>
                <w:szCs w:val="20"/>
                <w:lang w:eastAsia="fr-FR"/>
              </w:rPr>
            </w:pPr>
            <w:r w:rsidRPr="009E4A23">
              <w:rPr>
                <w:rFonts w:ascii="Calibri" w:eastAsia="Calibri" w:hAnsi="Calibri" w:cs="Tahoma"/>
                <w:b/>
                <w:color w:val="FFFFFF" w:themeColor="background1"/>
                <w:sz w:val="20"/>
                <w:szCs w:val="20"/>
                <w:lang w:eastAsia="fr-FR"/>
              </w:rPr>
              <w:t>Travaux</w:t>
            </w:r>
            <w:r>
              <w:rPr>
                <w:rFonts w:ascii="Calibri" w:eastAsia="Calibri" w:hAnsi="Calibri" w:cs="Tahoma"/>
                <w:b/>
                <w:color w:val="FFFFFF" w:themeColor="background1"/>
                <w:sz w:val="20"/>
                <w:szCs w:val="20"/>
                <w:lang w:eastAsia="fr-FR"/>
              </w:rPr>
              <w:t>/évaluations</w:t>
            </w:r>
          </w:p>
        </w:tc>
        <w:tc>
          <w:tcPr>
            <w:tcW w:w="4950" w:type="dxa"/>
            <w:tcBorders>
              <w:top w:val="single" w:sz="4" w:space="0" w:color="000000"/>
              <w:left w:val="single" w:sz="4" w:space="0" w:color="000000"/>
              <w:bottom w:val="single" w:sz="4" w:space="0" w:color="000000"/>
              <w:right w:val="single" w:sz="4" w:space="0" w:color="000000"/>
            </w:tcBorders>
            <w:shd w:val="clear" w:color="auto" w:fill="F1995D"/>
            <w:vAlign w:val="center"/>
            <w:hideMark/>
          </w:tcPr>
          <w:p w14:paraId="670C9EA9" w14:textId="77777777" w:rsidR="00265EBB" w:rsidRDefault="00265EBB" w:rsidP="002F0432">
            <w:pPr>
              <w:spacing w:after="0" w:line="240" w:lineRule="auto"/>
              <w:jc w:val="center"/>
              <w:rPr>
                <w:rFonts w:ascii="Calibri" w:eastAsia="Calibri" w:hAnsi="Calibri" w:cs="Tahoma"/>
                <w:b/>
                <w:color w:val="FFFFFF" w:themeColor="background1"/>
                <w:sz w:val="20"/>
                <w:szCs w:val="20"/>
                <w:lang w:eastAsia="fr-FR"/>
              </w:rPr>
            </w:pPr>
            <w:r w:rsidRPr="009E4A23">
              <w:rPr>
                <w:rFonts w:ascii="Calibri" w:eastAsia="Calibri" w:hAnsi="Calibri" w:cs="Tahoma"/>
                <w:b/>
                <w:color w:val="FFFFFF" w:themeColor="background1"/>
                <w:sz w:val="20"/>
                <w:szCs w:val="20"/>
                <w:lang w:eastAsia="fr-FR"/>
              </w:rPr>
              <w:t>Date de remise</w:t>
            </w:r>
            <w:r>
              <w:rPr>
                <w:rFonts w:ascii="Calibri" w:eastAsia="Calibri" w:hAnsi="Calibri" w:cs="Tahoma"/>
                <w:b/>
                <w:color w:val="FFFFFF" w:themeColor="background1"/>
                <w:sz w:val="20"/>
                <w:szCs w:val="20"/>
                <w:lang w:eastAsia="fr-FR"/>
              </w:rPr>
              <w:t xml:space="preserve"> </w:t>
            </w:r>
          </w:p>
          <w:p w14:paraId="6A2F9614" w14:textId="77777777" w:rsidR="00265EBB" w:rsidRPr="009E4A23" w:rsidRDefault="00265EBB" w:rsidP="002F0432">
            <w:pPr>
              <w:spacing w:after="0" w:line="240" w:lineRule="auto"/>
              <w:jc w:val="center"/>
              <w:rPr>
                <w:rFonts w:ascii="Calibri" w:eastAsia="Calibri" w:hAnsi="Calibri" w:cs="Tahoma"/>
                <w:b/>
                <w:color w:val="FFFFFF" w:themeColor="background1"/>
                <w:sz w:val="20"/>
                <w:szCs w:val="20"/>
                <w:lang w:eastAsia="fr-FR"/>
              </w:rPr>
            </w:pPr>
            <w:proofErr w:type="gramStart"/>
            <w:r>
              <w:rPr>
                <w:rFonts w:ascii="Calibri" w:eastAsia="Calibri" w:hAnsi="Calibri" w:cs="Tahoma"/>
                <w:b/>
                <w:color w:val="FFFFFF" w:themeColor="background1"/>
                <w:sz w:val="20"/>
                <w:szCs w:val="20"/>
                <w:lang w:eastAsia="fr-FR"/>
              </w:rPr>
              <w:t>ou</w:t>
            </w:r>
            <w:proofErr w:type="gramEnd"/>
            <w:r>
              <w:rPr>
                <w:rFonts w:ascii="Calibri" w:eastAsia="Calibri" w:hAnsi="Calibri" w:cs="Tahoma"/>
                <w:b/>
                <w:color w:val="FFFFFF" w:themeColor="background1"/>
                <w:sz w:val="20"/>
                <w:szCs w:val="20"/>
                <w:lang w:eastAsia="fr-FR"/>
              </w:rPr>
              <w:t xml:space="preserve"> moment de l’évaluation</w:t>
            </w:r>
          </w:p>
        </w:tc>
        <w:tc>
          <w:tcPr>
            <w:tcW w:w="1260" w:type="dxa"/>
            <w:tcBorders>
              <w:top w:val="single" w:sz="4" w:space="0" w:color="000000"/>
              <w:left w:val="single" w:sz="4" w:space="0" w:color="000000"/>
              <w:bottom w:val="single" w:sz="4" w:space="0" w:color="000000"/>
              <w:right w:val="single" w:sz="4" w:space="0" w:color="000000"/>
            </w:tcBorders>
            <w:shd w:val="clear" w:color="auto" w:fill="F1995D"/>
            <w:vAlign w:val="center"/>
            <w:hideMark/>
          </w:tcPr>
          <w:p w14:paraId="3E9D718E" w14:textId="77777777" w:rsidR="00265EBB" w:rsidRPr="009E4A23" w:rsidRDefault="00265EBB" w:rsidP="002F0432">
            <w:pPr>
              <w:spacing w:after="0" w:line="240" w:lineRule="auto"/>
              <w:jc w:val="center"/>
              <w:rPr>
                <w:rFonts w:ascii="Calibri" w:eastAsia="Calibri" w:hAnsi="Calibri" w:cs="Tahoma"/>
                <w:b/>
                <w:color w:val="FFFFFF" w:themeColor="background1"/>
                <w:sz w:val="20"/>
                <w:szCs w:val="20"/>
                <w:lang w:eastAsia="fr-FR"/>
              </w:rPr>
            </w:pPr>
            <w:r w:rsidRPr="009E4A23">
              <w:rPr>
                <w:rFonts w:ascii="Calibri" w:eastAsia="Calibri" w:hAnsi="Calibri" w:cs="Tahoma"/>
                <w:b/>
                <w:color w:val="FFFFFF" w:themeColor="background1"/>
                <w:sz w:val="20"/>
                <w:szCs w:val="20"/>
                <w:lang w:eastAsia="fr-FR"/>
              </w:rPr>
              <w:t>%</w:t>
            </w:r>
          </w:p>
        </w:tc>
      </w:tr>
      <w:tr w:rsidR="00265EBB" w:rsidRPr="00C67E78" w14:paraId="1C9A7068" w14:textId="77777777" w:rsidTr="00932BD3">
        <w:trPr>
          <w:gridAfter w:val="1"/>
          <w:wAfter w:w="351" w:type="dxa"/>
          <w:trHeight w:val="729"/>
        </w:trPr>
        <w:tc>
          <w:tcPr>
            <w:tcW w:w="4585" w:type="dxa"/>
            <w:tcBorders>
              <w:top w:val="single" w:sz="4" w:space="0" w:color="000000"/>
              <w:left w:val="single" w:sz="4" w:space="0" w:color="000000"/>
              <w:bottom w:val="single" w:sz="4" w:space="0" w:color="000000"/>
              <w:right w:val="single" w:sz="4" w:space="0" w:color="000000"/>
            </w:tcBorders>
            <w:vAlign w:val="center"/>
            <w:hideMark/>
          </w:tcPr>
          <w:p w14:paraId="3BE9E37A" w14:textId="2CC3B016" w:rsidR="00265EBB" w:rsidRPr="00C67E78" w:rsidRDefault="00265EBB" w:rsidP="00953D53">
            <w:pPr>
              <w:numPr>
                <w:ilvl w:val="0"/>
                <w:numId w:val="15"/>
              </w:numPr>
              <w:spacing w:after="0" w:line="240" w:lineRule="auto"/>
              <w:rPr>
                <w:rFonts w:ascii="Calibri" w:eastAsia="Calibri" w:hAnsi="Calibri" w:cs="Tahoma"/>
                <w:sz w:val="20"/>
                <w:szCs w:val="20"/>
                <w:lang w:eastAsia="fr-FR"/>
              </w:rPr>
            </w:pPr>
            <w:r w:rsidRPr="00C67E78">
              <w:rPr>
                <w:rFonts w:ascii="Calibri" w:eastAsia="Calibri" w:hAnsi="Calibri" w:cs="Tahoma"/>
                <w:sz w:val="20"/>
                <w:szCs w:val="20"/>
                <w:lang w:eastAsia="fr-FR"/>
              </w:rPr>
              <w:t xml:space="preserve">Dossier préparatoire </w:t>
            </w:r>
            <w:r>
              <w:rPr>
                <w:rFonts w:ascii="Calibri" w:eastAsia="Calibri" w:hAnsi="Calibri" w:cs="Tahoma"/>
                <w:sz w:val="20"/>
                <w:szCs w:val="20"/>
                <w:lang w:eastAsia="fr-FR"/>
              </w:rPr>
              <w:t>1</w:t>
            </w:r>
            <w:r w:rsidR="005D6C1C">
              <w:rPr>
                <w:rFonts w:ascii="Calibri" w:eastAsia="Calibri" w:hAnsi="Calibri" w:cs="Tahoma"/>
                <w:sz w:val="20"/>
                <w:szCs w:val="20"/>
                <w:lang w:eastAsia="fr-FR"/>
              </w:rPr>
              <w:t>*</w:t>
            </w:r>
          </w:p>
        </w:tc>
        <w:tc>
          <w:tcPr>
            <w:tcW w:w="4950" w:type="dxa"/>
            <w:tcBorders>
              <w:top w:val="single" w:sz="4" w:space="0" w:color="000000"/>
              <w:left w:val="single" w:sz="4" w:space="0" w:color="000000"/>
              <w:bottom w:val="single" w:sz="4" w:space="0" w:color="000000"/>
              <w:right w:val="single" w:sz="4" w:space="0" w:color="000000"/>
            </w:tcBorders>
            <w:vAlign w:val="center"/>
            <w:hideMark/>
          </w:tcPr>
          <w:p w14:paraId="297D41FF" w14:textId="426EFF4A" w:rsidR="00265EBB" w:rsidRPr="00C67E78" w:rsidRDefault="00127353" w:rsidP="002F0432">
            <w:pPr>
              <w:spacing w:after="0" w:line="240" w:lineRule="auto"/>
              <w:jc w:val="center"/>
              <w:rPr>
                <w:rFonts w:ascii="Calibri" w:eastAsia="Calibri" w:hAnsi="Calibri" w:cs="Tahoma"/>
                <w:sz w:val="20"/>
                <w:szCs w:val="20"/>
                <w:lang w:eastAsia="fr-FR"/>
              </w:rPr>
            </w:pPr>
            <w:r>
              <w:rPr>
                <w:rFonts w:ascii="Calibri" w:eastAsia="Calibri" w:hAnsi="Calibri" w:cs="Tahoma"/>
                <w:sz w:val="20"/>
                <w:szCs w:val="20"/>
                <w:lang w:eastAsia="fr-FR"/>
              </w:rPr>
              <w:t>4</w:t>
            </w:r>
            <w:r w:rsidR="006E7649">
              <w:rPr>
                <w:rFonts w:ascii="Calibri" w:eastAsia="Calibri" w:hAnsi="Calibri" w:cs="Tahoma"/>
                <w:sz w:val="20"/>
                <w:szCs w:val="20"/>
                <w:lang w:eastAsia="fr-FR"/>
              </w:rPr>
              <w:t xml:space="preserve"> octobre (Moodle)</w:t>
            </w:r>
          </w:p>
        </w:tc>
        <w:tc>
          <w:tcPr>
            <w:tcW w:w="1260" w:type="dxa"/>
            <w:tcBorders>
              <w:top w:val="single" w:sz="4" w:space="0" w:color="000000"/>
              <w:left w:val="single" w:sz="4" w:space="0" w:color="000000"/>
              <w:bottom w:val="single" w:sz="4" w:space="0" w:color="000000"/>
              <w:right w:val="single" w:sz="4" w:space="0" w:color="000000"/>
            </w:tcBorders>
            <w:vAlign w:val="center"/>
          </w:tcPr>
          <w:p w14:paraId="4559AEF9" w14:textId="77777777" w:rsidR="00265EBB" w:rsidRPr="00C67E78" w:rsidRDefault="00265EBB" w:rsidP="002F0432">
            <w:pPr>
              <w:spacing w:after="0" w:line="240" w:lineRule="auto"/>
              <w:jc w:val="center"/>
              <w:rPr>
                <w:rFonts w:ascii="Calibri" w:eastAsia="Calibri" w:hAnsi="Calibri" w:cs="Tahoma"/>
                <w:sz w:val="20"/>
                <w:szCs w:val="20"/>
                <w:lang w:eastAsia="fr-FR"/>
              </w:rPr>
            </w:pPr>
          </w:p>
        </w:tc>
      </w:tr>
      <w:tr w:rsidR="00265EBB" w:rsidRPr="00C67E78" w14:paraId="77B06113" w14:textId="77777777" w:rsidTr="00932BD3">
        <w:trPr>
          <w:gridAfter w:val="1"/>
          <w:wAfter w:w="351" w:type="dxa"/>
          <w:trHeight w:val="729"/>
        </w:trPr>
        <w:tc>
          <w:tcPr>
            <w:tcW w:w="4585" w:type="dxa"/>
            <w:tcBorders>
              <w:top w:val="single" w:sz="4" w:space="0" w:color="000000"/>
              <w:left w:val="single" w:sz="4" w:space="0" w:color="000000"/>
              <w:bottom w:val="single" w:sz="4" w:space="0" w:color="000000"/>
              <w:right w:val="single" w:sz="4" w:space="0" w:color="000000"/>
            </w:tcBorders>
            <w:vAlign w:val="center"/>
          </w:tcPr>
          <w:p w14:paraId="6BD71979" w14:textId="2B2E5D72" w:rsidR="00265EBB" w:rsidRPr="00C67E78" w:rsidRDefault="00265EBB" w:rsidP="004E7C30">
            <w:pPr>
              <w:spacing w:after="0" w:line="240" w:lineRule="auto"/>
              <w:ind w:left="720"/>
              <w:rPr>
                <w:rFonts w:ascii="Calibri" w:eastAsia="Calibri" w:hAnsi="Calibri" w:cs="Tahoma"/>
                <w:sz w:val="20"/>
                <w:szCs w:val="20"/>
                <w:lang w:eastAsia="fr-FR"/>
              </w:rPr>
            </w:pPr>
            <w:r>
              <w:rPr>
                <w:rFonts w:ascii="Calibri" w:eastAsia="Calibri" w:hAnsi="Calibri" w:cs="Tahoma"/>
                <w:sz w:val="20"/>
                <w:szCs w:val="20"/>
                <w:lang w:eastAsia="fr-FR"/>
              </w:rPr>
              <w:t>Dossier préparatoire 2</w:t>
            </w:r>
            <w:r w:rsidR="005D6C1C">
              <w:rPr>
                <w:rFonts w:ascii="Calibri" w:eastAsia="Calibri" w:hAnsi="Calibri" w:cs="Tahoma"/>
                <w:sz w:val="20"/>
                <w:szCs w:val="20"/>
                <w:lang w:eastAsia="fr-FR"/>
              </w:rPr>
              <w:t>*</w:t>
            </w:r>
          </w:p>
        </w:tc>
        <w:tc>
          <w:tcPr>
            <w:tcW w:w="4950" w:type="dxa"/>
            <w:tcBorders>
              <w:top w:val="single" w:sz="4" w:space="0" w:color="000000"/>
              <w:left w:val="single" w:sz="4" w:space="0" w:color="000000"/>
              <w:bottom w:val="single" w:sz="4" w:space="0" w:color="000000"/>
              <w:right w:val="single" w:sz="4" w:space="0" w:color="000000"/>
            </w:tcBorders>
            <w:vAlign w:val="center"/>
          </w:tcPr>
          <w:p w14:paraId="35F9330A" w14:textId="37448DE1" w:rsidR="00265EBB" w:rsidRDefault="00127353" w:rsidP="002F0432">
            <w:pPr>
              <w:spacing w:after="0" w:line="240" w:lineRule="auto"/>
              <w:jc w:val="center"/>
              <w:rPr>
                <w:rFonts w:ascii="Calibri" w:eastAsia="Calibri" w:hAnsi="Calibri" w:cs="Tahoma"/>
                <w:sz w:val="20"/>
                <w:szCs w:val="20"/>
                <w:lang w:eastAsia="fr-FR"/>
              </w:rPr>
            </w:pPr>
            <w:r>
              <w:rPr>
                <w:rFonts w:ascii="Calibri" w:eastAsia="Calibri" w:hAnsi="Calibri" w:cs="Tahoma"/>
                <w:sz w:val="20"/>
                <w:szCs w:val="20"/>
                <w:lang w:eastAsia="fr-FR"/>
              </w:rPr>
              <w:t>18 octobre (Moodle)</w:t>
            </w:r>
          </w:p>
        </w:tc>
        <w:tc>
          <w:tcPr>
            <w:tcW w:w="1260" w:type="dxa"/>
            <w:tcBorders>
              <w:top w:val="single" w:sz="4" w:space="0" w:color="000000"/>
              <w:left w:val="single" w:sz="4" w:space="0" w:color="000000"/>
              <w:bottom w:val="single" w:sz="4" w:space="0" w:color="000000"/>
              <w:right w:val="single" w:sz="4" w:space="0" w:color="000000"/>
            </w:tcBorders>
            <w:vAlign w:val="center"/>
          </w:tcPr>
          <w:p w14:paraId="3427D8AE" w14:textId="77777777" w:rsidR="00265EBB" w:rsidRPr="00C67E78" w:rsidRDefault="00265EBB" w:rsidP="002F0432">
            <w:pPr>
              <w:spacing w:after="0" w:line="240" w:lineRule="auto"/>
              <w:jc w:val="center"/>
              <w:rPr>
                <w:rFonts w:ascii="Calibri" w:eastAsia="Calibri" w:hAnsi="Calibri" w:cs="Tahoma"/>
                <w:sz w:val="20"/>
                <w:szCs w:val="20"/>
                <w:lang w:eastAsia="fr-FR"/>
              </w:rPr>
            </w:pPr>
          </w:p>
        </w:tc>
      </w:tr>
      <w:tr w:rsidR="00265EBB" w:rsidRPr="00C67E78" w14:paraId="743EF074" w14:textId="77777777" w:rsidTr="00932BD3">
        <w:trPr>
          <w:gridAfter w:val="1"/>
          <w:wAfter w:w="351" w:type="dxa"/>
          <w:trHeight w:val="729"/>
        </w:trPr>
        <w:tc>
          <w:tcPr>
            <w:tcW w:w="4585" w:type="dxa"/>
            <w:tcBorders>
              <w:top w:val="single" w:sz="4" w:space="0" w:color="000000"/>
              <w:left w:val="single" w:sz="4" w:space="0" w:color="000000"/>
              <w:bottom w:val="single" w:sz="4" w:space="0" w:color="000000"/>
              <w:right w:val="single" w:sz="4" w:space="0" w:color="000000"/>
            </w:tcBorders>
            <w:vAlign w:val="center"/>
          </w:tcPr>
          <w:p w14:paraId="44891C40" w14:textId="4584A047" w:rsidR="00265EBB" w:rsidRPr="00C67E78" w:rsidRDefault="00265EBB" w:rsidP="00953D53">
            <w:pPr>
              <w:numPr>
                <w:ilvl w:val="0"/>
                <w:numId w:val="15"/>
              </w:numPr>
              <w:spacing w:after="0" w:line="240" w:lineRule="auto"/>
              <w:rPr>
                <w:rFonts w:ascii="Calibri" w:eastAsia="Calibri" w:hAnsi="Calibri" w:cs="Tahoma"/>
                <w:sz w:val="20"/>
                <w:szCs w:val="20"/>
                <w:lang w:eastAsia="fr-FR"/>
              </w:rPr>
            </w:pPr>
            <w:r>
              <w:rPr>
                <w:rFonts w:ascii="Calibri" w:eastAsia="Calibri" w:hAnsi="Calibri" w:cs="Tahoma"/>
                <w:sz w:val="20"/>
                <w:szCs w:val="20"/>
                <w:lang w:eastAsia="fr-FR"/>
              </w:rPr>
              <w:t xml:space="preserve">Développement de la compétence # 11 </w:t>
            </w:r>
          </w:p>
        </w:tc>
        <w:tc>
          <w:tcPr>
            <w:tcW w:w="4950" w:type="dxa"/>
            <w:tcBorders>
              <w:top w:val="single" w:sz="4" w:space="0" w:color="000000"/>
              <w:left w:val="single" w:sz="4" w:space="0" w:color="000000"/>
              <w:bottom w:val="single" w:sz="4" w:space="0" w:color="000000"/>
              <w:right w:val="single" w:sz="4" w:space="0" w:color="000000"/>
            </w:tcBorders>
            <w:vAlign w:val="center"/>
          </w:tcPr>
          <w:p w14:paraId="37D58434" w14:textId="69F517EE" w:rsidR="00265EBB" w:rsidRDefault="00767080" w:rsidP="00767080">
            <w:pPr>
              <w:spacing w:after="0" w:line="240" w:lineRule="auto"/>
              <w:jc w:val="center"/>
              <w:rPr>
                <w:rFonts w:ascii="Calibri" w:eastAsia="Calibri" w:hAnsi="Calibri" w:cs="Tahoma"/>
                <w:sz w:val="20"/>
                <w:szCs w:val="20"/>
                <w:lang w:eastAsia="fr-FR"/>
              </w:rPr>
            </w:pPr>
            <w:r>
              <w:rPr>
                <w:rFonts w:ascii="Calibri" w:eastAsia="Calibri" w:hAnsi="Calibri" w:cs="Tahoma"/>
                <w:sz w:val="20"/>
                <w:szCs w:val="20"/>
                <w:lang w:eastAsia="fr-FR"/>
              </w:rPr>
              <w:t>Dates de toutes les rencontres de stage, journée de supervision, journaux de bord, analyses de séances et dossiers préparatoires.</w:t>
            </w:r>
          </w:p>
        </w:tc>
        <w:tc>
          <w:tcPr>
            <w:tcW w:w="1260" w:type="dxa"/>
            <w:tcBorders>
              <w:top w:val="single" w:sz="4" w:space="0" w:color="000000"/>
              <w:left w:val="single" w:sz="4" w:space="0" w:color="000000"/>
              <w:bottom w:val="single" w:sz="4" w:space="0" w:color="000000"/>
              <w:right w:val="single" w:sz="4" w:space="0" w:color="000000"/>
            </w:tcBorders>
            <w:vAlign w:val="center"/>
          </w:tcPr>
          <w:p w14:paraId="153D85B3" w14:textId="77777777" w:rsidR="00265EBB" w:rsidRPr="00C67E78" w:rsidRDefault="00265EBB" w:rsidP="002F0432">
            <w:pPr>
              <w:spacing w:after="0" w:line="240" w:lineRule="auto"/>
              <w:jc w:val="center"/>
              <w:rPr>
                <w:rFonts w:ascii="Calibri" w:eastAsia="Calibri" w:hAnsi="Calibri" w:cs="Tahoma"/>
                <w:sz w:val="20"/>
                <w:szCs w:val="20"/>
                <w:lang w:eastAsia="fr-FR"/>
              </w:rPr>
            </w:pPr>
          </w:p>
        </w:tc>
      </w:tr>
      <w:tr w:rsidR="006F53D5" w:rsidRPr="00C67E78" w14:paraId="3DA077BF" w14:textId="77777777" w:rsidTr="00932BD3">
        <w:trPr>
          <w:gridAfter w:val="1"/>
          <w:wAfter w:w="351" w:type="dxa"/>
          <w:trHeight w:val="729"/>
        </w:trPr>
        <w:tc>
          <w:tcPr>
            <w:tcW w:w="4585" w:type="dxa"/>
            <w:tcBorders>
              <w:top w:val="single" w:sz="4" w:space="0" w:color="000000"/>
              <w:left w:val="single" w:sz="4" w:space="0" w:color="000000"/>
              <w:bottom w:val="single" w:sz="4" w:space="0" w:color="000000"/>
              <w:right w:val="single" w:sz="4" w:space="0" w:color="000000"/>
            </w:tcBorders>
            <w:vAlign w:val="center"/>
          </w:tcPr>
          <w:p w14:paraId="6FC72E3D" w14:textId="2F5D9FC6" w:rsidR="006F53D5" w:rsidRDefault="006F53D5" w:rsidP="00953D53">
            <w:pPr>
              <w:numPr>
                <w:ilvl w:val="0"/>
                <w:numId w:val="15"/>
              </w:numPr>
              <w:spacing w:after="0" w:line="240" w:lineRule="auto"/>
              <w:rPr>
                <w:rFonts w:ascii="Calibri" w:eastAsia="Calibri" w:hAnsi="Calibri" w:cs="Tahoma"/>
                <w:sz w:val="20"/>
                <w:szCs w:val="20"/>
                <w:lang w:eastAsia="fr-FR"/>
              </w:rPr>
            </w:pPr>
            <w:r>
              <w:rPr>
                <w:rFonts w:ascii="Calibri" w:eastAsia="Calibri" w:hAnsi="Calibri" w:cs="Tahoma"/>
                <w:sz w:val="20"/>
                <w:szCs w:val="20"/>
                <w:lang w:eastAsia="fr-FR"/>
              </w:rPr>
              <w:t>Analyses réflexives </w:t>
            </w:r>
          </w:p>
        </w:tc>
        <w:tc>
          <w:tcPr>
            <w:tcW w:w="4950" w:type="dxa"/>
            <w:tcBorders>
              <w:top w:val="single" w:sz="4" w:space="0" w:color="000000"/>
              <w:left w:val="single" w:sz="4" w:space="0" w:color="000000"/>
              <w:bottom w:val="single" w:sz="4" w:space="0" w:color="000000"/>
              <w:right w:val="single" w:sz="4" w:space="0" w:color="000000"/>
            </w:tcBorders>
            <w:vAlign w:val="center"/>
          </w:tcPr>
          <w:p w14:paraId="494D0619" w14:textId="711D548F" w:rsidR="006F53D5" w:rsidRPr="004F5F0E" w:rsidRDefault="006F53D5" w:rsidP="006F53D5">
            <w:pPr>
              <w:spacing w:after="0" w:line="240" w:lineRule="auto"/>
              <w:jc w:val="center"/>
              <w:rPr>
                <w:rFonts w:ascii="Calibri" w:eastAsia="Calibri" w:hAnsi="Calibri" w:cs="Tahoma"/>
                <w:sz w:val="20"/>
                <w:szCs w:val="20"/>
                <w:lang w:eastAsia="fr-FR"/>
              </w:rPr>
            </w:pPr>
            <w:r w:rsidRPr="004F5F0E">
              <w:rPr>
                <w:rFonts w:ascii="Calibri" w:eastAsia="Calibri" w:hAnsi="Calibri" w:cs="Tahoma"/>
                <w:sz w:val="20"/>
                <w:szCs w:val="20"/>
                <w:lang w:eastAsia="fr-FR"/>
              </w:rPr>
              <w:t xml:space="preserve">Analyse réflexive # 1 : </w:t>
            </w:r>
            <w:r w:rsidR="009B1A15">
              <w:rPr>
                <w:rFonts w:ascii="Calibri" w:eastAsia="Calibri" w:hAnsi="Calibri" w:cs="Tahoma"/>
                <w:sz w:val="20"/>
                <w:szCs w:val="20"/>
                <w:lang w:eastAsia="fr-FR"/>
              </w:rPr>
              <w:t>18</w:t>
            </w:r>
            <w:r w:rsidR="004F5F0E" w:rsidRPr="004F5F0E">
              <w:rPr>
                <w:rFonts w:ascii="Calibri" w:eastAsia="Calibri" w:hAnsi="Calibri" w:cs="Tahoma"/>
                <w:sz w:val="20"/>
                <w:szCs w:val="20"/>
                <w:lang w:eastAsia="fr-FR"/>
              </w:rPr>
              <w:t xml:space="preserve"> octobre</w:t>
            </w:r>
          </w:p>
          <w:p w14:paraId="4745DF15" w14:textId="7ED5818C" w:rsidR="006F53D5" w:rsidRPr="006F53D5" w:rsidRDefault="006F53D5" w:rsidP="006F53D5">
            <w:pPr>
              <w:spacing w:after="0" w:line="240" w:lineRule="auto"/>
              <w:jc w:val="center"/>
              <w:rPr>
                <w:rFonts w:ascii="Calibri" w:eastAsia="Calibri" w:hAnsi="Calibri" w:cs="Tahoma"/>
                <w:sz w:val="20"/>
                <w:szCs w:val="20"/>
                <w:lang w:eastAsia="fr-FR"/>
              </w:rPr>
            </w:pPr>
            <w:r w:rsidRPr="004F5F0E">
              <w:rPr>
                <w:rFonts w:ascii="Calibri" w:eastAsia="Calibri" w:hAnsi="Calibri" w:cs="Tahoma"/>
                <w:sz w:val="20"/>
                <w:szCs w:val="20"/>
                <w:lang w:eastAsia="fr-FR"/>
              </w:rPr>
              <w:t>Analyse réflexive # 2</w:t>
            </w:r>
            <w:r w:rsidR="004F5F0E" w:rsidRPr="004F5F0E">
              <w:rPr>
                <w:rFonts w:ascii="Calibri" w:eastAsia="Calibri" w:hAnsi="Calibri" w:cs="Tahoma"/>
                <w:sz w:val="20"/>
                <w:szCs w:val="20"/>
                <w:lang w:eastAsia="fr-FR"/>
              </w:rPr>
              <w:t xml:space="preserve"> : </w:t>
            </w:r>
            <w:r w:rsidR="00CD3A7C">
              <w:rPr>
                <w:rFonts w:ascii="Calibri" w:eastAsia="Calibri" w:hAnsi="Calibri" w:cs="Tahoma"/>
                <w:sz w:val="20"/>
                <w:szCs w:val="20"/>
                <w:lang w:eastAsia="fr-FR"/>
              </w:rPr>
              <w:t>23</w:t>
            </w:r>
            <w:r w:rsidR="004F5F0E" w:rsidRPr="004F5F0E">
              <w:rPr>
                <w:rFonts w:ascii="Calibri" w:eastAsia="Calibri" w:hAnsi="Calibri" w:cs="Tahoma"/>
                <w:sz w:val="20"/>
                <w:szCs w:val="20"/>
                <w:lang w:eastAsia="fr-FR"/>
              </w:rPr>
              <w:t xml:space="preserve"> décembre</w:t>
            </w:r>
          </w:p>
        </w:tc>
        <w:tc>
          <w:tcPr>
            <w:tcW w:w="1260" w:type="dxa"/>
            <w:tcBorders>
              <w:top w:val="single" w:sz="4" w:space="0" w:color="000000"/>
              <w:left w:val="single" w:sz="4" w:space="0" w:color="000000"/>
              <w:bottom w:val="single" w:sz="4" w:space="0" w:color="000000"/>
              <w:right w:val="single" w:sz="4" w:space="0" w:color="000000"/>
            </w:tcBorders>
            <w:vAlign w:val="center"/>
          </w:tcPr>
          <w:p w14:paraId="5E8C0B75" w14:textId="77777777" w:rsidR="006F53D5" w:rsidRPr="00C67E78" w:rsidRDefault="006F53D5" w:rsidP="002F0432">
            <w:pPr>
              <w:spacing w:after="0" w:line="240" w:lineRule="auto"/>
              <w:jc w:val="center"/>
              <w:rPr>
                <w:rFonts w:ascii="Calibri" w:eastAsia="Calibri" w:hAnsi="Calibri" w:cs="Tahoma"/>
                <w:sz w:val="20"/>
                <w:szCs w:val="20"/>
                <w:lang w:eastAsia="fr-FR"/>
              </w:rPr>
            </w:pPr>
          </w:p>
        </w:tc>
      </w:tr>
      <w:tr w:rsidR="00265EBB" w:rsidRPr="00C67E78" w14:paraId="77B2AEA5" w14:textId="77777777" w:rsidTr="00932BD3">
        <w:trPr>
          <w:gridAfter w:val="1"/>
          <w:wAfter w:w="351" w:type="dxa"/>
          <w:trHeight w:val="729"/>
        </w:trPr>
        <w:tc>
          <w:tcPr>
            <w:tcW w:w="4585" w:type="dxa"/>
            <w:tcBorders>
              <w:top w:val="single" w:sz="4" w:space="0" w:color="000000"/>
              <w:left w:val="single" w:sz="4" w:space="0" w:color="000000"/>
              <w:bottom w:val="single" w:sz="4" w:space="0" w:color="000000"/>
              <w:right w:val="single" w:sz="4" w:space="0" w:color="000000"/>
            </w:tcBorders>
            <w:vAlign w:val="center"/>
            <w:hideMark/>
          </w:tcPr>
          <w:p w14:paraId="2D9B7679" w14:textId="6B27878C" w:rsidR="00265EBB" w:rsidRPr="00C67E78" w:rsidRDefault="00420378" w:rsidP="00953D53">
            <w:pPr>
              <w:numPr>
                <w:ilvl w:val="0"/>
                <w:numId w:val="15"/>
              </w:numPr>
              <w:spacing w:after="0" w:line="240" w:lineRule="auto"/>
              <w:rPr>
                <w:rFonts w:ascii="Calibri" w:eastAsia="Calibri" w:hAnsi="Calibri" w:cs="Tahoma"/>
                <w:sz w:val="20"/>
                <w:szCs w:val="20"/>
                <w:lang w:eastAsia="fr-FR"/>
              </w:rPr>
            </w:pPr>
            <w:r>
              <w:rPr>
                <w:rFonts w:ascii="Calibri" w:eastAsia="Calibri" w:hAnsi="Calibri" w:cs="Tahoma"/>
                <w:sz w:val="20"/>
                <w:szCs w:val="20"/>
                <w:lang w:eastAsia="fr-FR"/>
              </w:rPr>
              <w:t>Planification</w:t>
            </w:r>
          </w:p>
        </w:tc>
        <w:tc>
          <w:tcPr>
            <w:tcW w:w="4950" w:type="dxa"/>
            <w:tcBorders>
              <w:top w:val="single" w:sz="4" w:space="0" w:color="000000"/>
              <w:left w:val="single" w:sz="4" w:space="0" w:color="000000"/>
              <w:bottom w:val="single" w:sz="4" w:space="0" w:color="000000"/>
              <w:right w:val="single" w:sz="4" w:space="0" w:color="000000"/>
            </w:tcBorders>
            <w:vAlign w:val="center"/>
            <w:hideMark/>
          </w:tcPr>
          <w:p w14:paraId="5ECDB746" w14:textId="16DF26B1" w:rsidR="0014139B" w:rsidRPr="0014139B" w:rsidRDefault="00CB4A78" w:rsidP="0014139B">
            <w:pPr>
              <w:spacing w:after="0" w:line="240" w:lineRule="auto"/>
              <w:rPr>
                <w:rFonts w:ascii="Calibri" w:eastAsia="Calibri" w:hAnsi="Calibri" w:cs="Tahoma"/>
                <w:sz w:val="20"/>
                <w:szCs w:val="20"/>
                <w:lang w:eastAsia="fr-FR"/>
              </w:rPr>
            </w:pPr>
            <w:r>
              <w:rPr>
                <w:rFonts w:ascii="Calibri" w:eastAsia="Calibri" w:hAnsi="Calibri" w:cs="Tahoma"/>
                <w:b/>
                <w:bCs/>
                <w:sz w:val="20"/>
                <w:szCs w:val="20"/>
                <w:lang w:eastAsia="fr-FR"/>
              </w:rPr>
              <w:t>24</w:t>
            </w:r>
            <w:r w:rsidR="0014139B" w:rsidRPr="00932BD3">
              <w:rPr>
                <w:rFonts w:ascii="Calibri" w:eastAsia="Calibri" w:hAnsi="Calibri" w:cs="Tahoma"/>
                <w:b/>
                <w:bCs/>
                <w:sz w:val="20"/>
                <w:szCs w:val="20"/>
                <w:lang w:eastAsia="fr-FR"/>
              </w:rPr>
              <w:t>h avant la visite de supervision</w:t>
            </w:r>
            <w:r w:rsidR="0014139B" w:rsidRPr="00932BD3">
              <w:rPr>
                <w:rFonts w:ascii="Calibri" w:eastAsia="Calibri" w:hAnsi="Calibri" w:cs="Tahoma"/>
                <w:sz w:val="20"/>
                <w:szCs w:val="20"/>
                <w:lang w:eastAsia="fr-FR"/>
              </w:rPr>
              <w:t xml:space="preserve"> </w:t>
            </w:r>
            <w:r w:rsidR="0014139B" w:rsidRPr="0014139B">
              <w:rPr>
                <w:rFonts w:ascii="Calibri" w:eastAsia="Calibri" w:hAnsi="Calibri" w:cs="Tahoma"/>
                <w:b/>
                <w:bCs/>
                <w:sz w:val="20"/>
                <w:szCs w:val="20"/>
                <w:lang w:eastAsia="fr-FR"/>
              </w:rPr>
              <w:t>(Moodle)</w:t>
            </w:r>
          </w:p>
          <w:p w14:paraId="3384F8ED" w14:textId="1903C723" w:rsidR="00932BD3" w:rsidRPr="00932BD3" w:rsidRDefault="00932BD3" w:rsidP="00932BD3">
            <w:pPr>
              <w:pStyle w:val="Paragraphedeliste"/>
              <w:numPr>
                <w:ilvl w:val="0"/>
                <w:numId w:val="34"/>
              </w:numPr>
              <w:spacing w:after="0" w:line="240" w:lineRule="auto"/>
              <w:ind w:left="426"/>
              <w:rPr>
                <w:rFonts w:ascii="Calibri" w:eastAsia="Calibri" w:hAnsi="Calibri" w:cs="Tahoma"/>
                <w:sz w:val="20"/>
                <w:szCs w:val="20"/>
                <w:lang w:eastAsia="fr-FR"/>
              </w:rPr>
            </w:pPr>
            <w:r w:rsidRPr="00932BD3">
              <w:rPr>
                <w:rFonts w:ascii="Calibri" w:eastAsia="Calibri" w:hAnsi="Calibri" w:cs="Tahoma"/>
                <w:sz w:val="20"/>
                <w:szCs w:val="20"/>
                <w:lang w:eastAsia="fr-FR"/>
              </w:rPr>
              <w:t>Plan de séance (en lien avec la SAÉ)</w:t>
            </w:r>
            <w:r w:rsidR="0014139B">
              <w:rPr>
                <w:rFonts w:ascii="Calibri" w:eastAsia="Calibri" w:hAnsi="Calibri" w:cs="Tahoma"/>
                <w:sz w:val="20"/>
                <w:szCs w:val="20"/>
                <w:lang w:eastAsia="fr-FR"/>
              </w:rPr>
              <w:t>;</w:t>
            </w:r>
            <w:r w:rsidRPr="00932BD3">
              <w:rPr>
                <w:rFonts w:ascii="Calibri" w:eastAsia="Calibri" w:hAnsi="Calibri" w:cs="Tahoma"/>
                <w:sz w:val="20"/>
                <w:szCs w:val="20"/>
                <w:lang w:eastAsia="fr-FR"/>
              </w:rPr>
              <w:t xml:space="preserve"> </w:t>
            </w:r>
          </w:p>
          <w:p w14:paraId="72B0DFF6" w14:textId="1439625B" w:rsidR="0014139B" w:rsidRDefault="00932BD3" w:rsidP="0014139B">
            <w:pPr>
              <w:pStyle w:val="Paragraphedeliste"/>
              <w:numPr>
                <w:ilvl w:val="0"/>
                <w:numId w:val="34"/>
              </w:numPr>
              <w:spacing w:after="0" w:line="240" w:lineRule="auto"/>
              <w:ind w:left="426"/>
              <w:rPr>
                <w:rFonts w:ascii="Calibri" w:eastAsia="Calibri" w:hAnsi="Calibri" w:cs="Tahoma"/>
                <w:sz w:val="20"/>
                <w:szCs w:val="20"/>
                <w:lang w:eastAsia="fr-FR"/>
              </w:rPr>
            </w:pPr>
            <w:r w:rsidRPr="00932BD3">
              <w:rPr>
                <w:rFonts w:ascii="Calibri" w:eastAsia="Calibri" w:hAnsi="Calibri" w:cs="Tahoma"/>
                <w:sz w:val="20"/>
                <w:szCs w:val="20"/>
                <w:lang w:eastAsia="fr-FR"/>
              </w:rPr>
              <w:t>SAÉ : remise 1</w:t>
            </w:r>
            <w:r w:rsidR="00C611F4">
              <w:rPr>
                <w:rFonts w:ascii="Calibri" w:eastAsia="Calibri" w:hAnsi="Calibri" w:cs="Tahoma"/>
                <w:sz w:val="20"/>
                <w:szCs w:val="20"/>
                <w:lang w:eastAsia="fr-FR"/>
              </w:rPr>
              <w:t xml:space="preserve"> (</w:t>
            </w:r>
            <w:r w:rsidRPr="00932BD3">
              <w:rPr>
                <w:rFonts w:ascii="Calibri" w:eastAsia="Calibri" w:hAnsi="Calibri" w:cs="Tahoma"/>
                <w:sz w:val="20"/>
                <w:szCs w:val="20"/>
                <w:lang w:eastAsia="fr-FR"/>
              </w:rPr>
              <w:t>Moodle</w:t>
            </w:r>
            <w:r w:rsidR="00C611F4">
              <w:rPr>
                <w:rFonts w:ascii="Calibri" w:eastAsia="Calibri" w:hAnsi="Calibri" w:cs="Tahoma"/>
                <w:sz w:val="20"/>
                <w:szCs w:val="20"/>
                <w:lang w:eastAsia="fr-FR"/>
              </w:rPr>
              <w:t>)</w:t>
            </w:r>
          </w:p>
          <w:p w14:paraId="49B741ED" w14:textId="77777777" w:rsidR="004C197D" w:rsidRPr="002C2ED0" w:rsidRDefault="004C197D" w:rsidP="004C197D">
            <w:pPr>
              <w:pStyle w:val="Paragraphedeliste"/>
              <w:spacing w:after="0" w:line="240" w:lineRule="auto"/>
              <w:ind w:left="426"/>
              <w:rPr>
                <w:rFonts w:ascii="Calibri" w:eastAsia="Calibri" w:hAnsi="Calibri" w:cs="Tahoma"/>
                <w:sz w:val="10"/>
                <w:szCs w:val="10"/>
                <w:lang w:eastAsia="fr-FR"/>
              </w:rPr>
            </w:pPr>
          </w:p>
          <w:p w14:paraId="6E0A5D97" w14:textId="25C6E475" w:rsidR="0014139B" w:rsidRPr="0014139B" w:rsidRDefault="0014139B" w:rsidP="0014139B">
            <w:pPr>
              <w:spacing w:after="0" w:line="240" w:lineRule="auto"/>
              <w:rPr>
                <w:rFonts w:ascii="Calibri" w:eastAsia="Calibri" w:hAnsi="Calibri" w:cs="Tahoma"/>
                <w:b/>
                <w:bCs/>
                <w:sz w:val="20"/>
                <w:szCs w:val="20"/>
                <w:lang w:eastAsia="fr-FR"/>
              </w:rPr>
            </w:pPr>
            <w:r w:rsidRPr="0014139B">
              <w:rPr>
                <w:rFonts w:ascii="Calibri" w:eastAsia="Calibri" w:hAnsi="Calibri" w:cs="Tahoma"/>
                <w:b/>
                <w:bCs/>
                <w:sz w:val="20"/>
                <w:szCs w:val="20"/>
                <w:lang w:eastAsia="fr-FR"/>
              </w:rPr>
              <w:t xml:space="preserve">Remise finale, </w:t>
            </w:r>
            <w:r w:rsidR="00CD3A7C">
              <w:rPr>
                <w:rFonts w:ascii="Calibri" w:eastAsia="Calibri" w:hAnsi="Calibri" w:cs="Tahoma"/>
                <w:b/>
                <w:bCs/>
                <w:sz w:val="20"/>
                <w:szCs w:val="20"/>
                <w:lang w:eastAsia="fr-FR"/>
              </w:rPr>
              <w:t>23</w:t>
            </w:r>
            <w:r>
              <w:rPr>
                <w:rFonts w:ascii="Calibri" w:eastAsia="Calibri" w:hAnsi="Calibri" w:cs="Tahoma"/>
                <w:b/>
                <w:bCs/>
                <w:sz w:val="20"/>
                <w:szCs w:val="20"/>
                <w:lang w:eastAsia="fr-FR"/>
              </w:rPr>
              <w:t xml:space="preserve"> décembre</w:t>
            </w:r>
            <w:r w:rsidRPr="0014139B">
              <w:rPr>
                <w:rFonts w:ascii="Calibri" w:eastAsia="Calibri" w:hAnsi="Calibri" w:cs="Tahoma"/>
                <w:b/>
                <w:bCs/>
                <w:sz w:val="20"/>
                <w:szCs w:val="20"/>
                <w:lang w:eastAsia="fr-FR"/>
              </w:rPr>
              <w:t xml:space="preserve"> (Moodle)</w:t>
            </w:r>
          </w:p>
          <w:p w14:paraId="2675B5C8" w14:textId="7F46585D" w:rsidR="00265EBB" w:rsidRPr="0014139B" w:rsidRDefault="00932BD3" w:rsidP="002B5289">
            <w:pPr>
              <w:pStyle w:val="Paragraphedeliste"/>
              <w:spacing w:after="0" w:line="240" w:lineRule="auto"/>
              <w:ind w:left="426"/>
              <w:rPr>
                <w:rFonts w:ascii="Calibri" w:eastAsia="Calibri" w:hAnsi="Calibri" w:cs="Tahoma"/>
                <w:sz w:val="20"/>
                <w:szCs w:val="20"/>
                <w:lang w:eastAsia="fr-FR"/>
              </w:rPr>
            </w:pPr>
            <w:r w:rsidRPr="0014139B">
              <w:rPr>
                <w:rFonts w:ascii="Calibri" w:eastAsia="Calibri" w:hAnsi="Calibri" w:cs="Tahoma"/>
                <w:sz w:val="20"/>
                <w:szCs w:val="20"/>
                <w:lang w:eastAsia="fr-FR"/>
              </w:rPr>
              <w:t>SAÉ COMPLÈTE</w:t>
            </w:r>
            <w:r w:rsidR="00C611F4">
              <w:rPr>
                <w:rFonts w:ascii="Calibri" w:eastAsia="Calibri" w:hAnsi="Calibri" w:cs="Tahoma"/>
                <w:sz w:val="20"/>
                <w:szCs w:val="20"/>
                <w:lang w:eastAsia="fr-FR"/>
              </w:rPr>
              <w:t> : remise 2</w:t>
            </w:r>
          </w:p>
        </w:tc>
        <w:tc>
          <w:tcPr>
            <w:tcW w:w="1260" w:type="dxa"/>
            <w:tcBorders>
              <w:top w:val="single" w:sz="4" w:space="0" w:color="000000"/>
              <w:left w:val="single" w:sz="4" w:space="0" w:color="000000"/>
              <w:bottom w:val="single" w:sz="4" w:space="0" w:color="000000"/>
              <w:right w:val="single" w:sz="4" w:space="0" w:color="000000"/>
            </w:tcBorders>
            <w:vAlign w:val="center"/>
          </w:tcPr>
          <w:p w14:paraId="0CCB8B7B" w14:textId="77777777" w:rsidR="00265EBB" w:rsidRPr="00C67E78" w:rsidRDefault="00265EBB" w:rsidP="002F0432">
            <w:pPr>
              <w:spacing w:after="0" w:line="240" w:lineRule="auto"/>
              <w:jc w:val="center"/>
              <w:rPr>
                <w:rFonts w:ascii="Calibri" w:eastAsia="Calibri" w:hAnsi="Calibri" w:cs="Tahoma"/>
                <w:sz w:val="20"/>
                <w:szCs w:val="20"/>
                <w:lang w:eastAsia="fr-FR"/>
              </w:rPr>
            </w:pPr>
          </w:p>
        </w:tc>
      </w:tr>
      <w:tr w:rsidR="00265EBB" w:rsidRPr="00C67E78" w14:paraId="4F45A25F" w14:textId="77777777" w:rsidTr="00932BD3">
        <w:trPr>
          <w:gridAfter w:val="1"/>
          <w:wAfter w:w="351" w:type="dxa"/>
          <w:trHeight w:val="729"/>
        </w:trPr>
        <w:tc>
          <w:tcPr>
            <w:tcW w:w="4585" w:type="dxa"/>
            <w:tcBorders>
              <w:top w:val="single" w:sz="4" w:space="0" w:color="000000"/>
              <w:left w:val="single" w:sz="4" w:space="0" w:color="000000"/>
              <w:bottom w:val="single" w:sz="4" w:space="0" w:color="auto"/>
              <w:right w:val="single" w:sz="4" w:space="0" w:color="000000"/>
            </w:tcBorders>
            <w:vAlign w:val="center"/>
            <w:hideMark/>
          </w:tcPr>
          <w:p w14:paraId="1CE2DC4A" w14:textId="6DFF42D5" w:rsidR="00265EBB" w:rsidRPr="00C67E78" w:rsidRDefault="00420378" w:rsidP="00953D53">
            <w:pPr>
              <w:numPr>
                <w:ilvl w:val="0"/>
                <w:numId w:val="15"/>
              </w:numPr>
              <w:spacing w:after="0" w:line="240" w:lineRule="auto"/>
              <w:rPr>
                <w:rFonts w:ascii="Calibri" w:eastAsia="Calibri" w:hAnsi="Calibri" w:cs="Tahoma"/>
                <w:sz w:val="20"/>
                <w:szCs w:val="20"/>
                <w:lang w:eastAsia="fr-FR"/>
              </w:rPr>
            </w:pPr>
            <w:r w:rsidRPr="00663EB3">
              <w:rPr>
                <w:rFonts w:eastAsia="Calibri" w:cstheme="minorHAnsi"/>
                <w:lang w:eastAsia="fr-CA"/>
              </w:rPr>
              <w:t>Analyse collaborative du cheminement</w:t>
            </w:r>
          </w:p>
        </w:tc>
        <w:tc>
          <w:tcPr>
            <w:tcW w:w="4950" w:type="dxa"/>
            <w:tcBorders>
              <w:top w:val="single" w:sz="4" w:space="0" w:color="000000"/>
              <w:left w:val="single" w:sz="4" w:space="0" w:color="000000"/>
              <w:bottom w:val="single" w:sz="4" w:space="0" w:color="auto"/>
              <w:right w:val="single" w:sz="4" w:space="0" w:color="000000"/>
            </w:tcBorders>
            <w:vAlign w:val="center"/>
            <w:hideMark/>
          </w:tcPr>
          <w:p w14:paraId="4629CF89" w14:textId="32787BF8" w:rsidR="00265EBB" w:rsidRPr="00C67E78" w:rsidRDefault="00AF4522" w:rsidP="00056959">
            <w:pPr>
              <w:spacing w:after="0" w:line="240" w:lineRule="auto"/>
              <w:jc w:val="center"/>
              <w:rPr>
                <w:rFonts w:ascii="Calibri" w:eastAsia="Calibri" w:hAnsi="Calibri" w:cs="Tahoma"/>
                <w:sz w:val="20"/>
                <w:szCs w:val="20"/>
                <w:lang w:eastAsia="fr-FR"/>
              </w:rPr>
            </w:pPr>
            <w:r>
              <w:rPr>
                <w:rFonts w:ascii="Calibri" w:eastAsia="Calibri" w:hAnsi="Calibri" w:cs="Tahoma"/>
                <w:sz w:val="20"/>
                <w:szCs w:val="20"/>
                <w:lang w:eastAsia="fr-FR"/>
              </w:rPr>
              <w:t>20</w:t>
            </w:r>
            <w:r w:rsidR="00B047CD">
              <w:rPr>
                <w:rFonts w:ascii="Calibri" w:eastAsia="Calibri" w:hAnsi="Calibri" w:cs="Tahoma"/>
                <w:sz w:val="20"/>
                <w:szCs w:val="20"/>
                <w:lang w:eastAsia="fr-FR"/>
              </w:rPr>
              <w:t xml:space="preserve"> novembre</w:t>
            </w:r>
          </w:p>
        </w:tc>
        <w:tc>
          <w:tcPr>
            <w:tcW w:w="1260" w:type="dxa"/>
            <w:tcBorders>
              <w:top w:val="single" w:sz="4" w:space="0" w:color="000000"/>
              <w:left w:val="single" w:sz="4" w:space="0" w:color="000000"/>
              <w:bottom w:val="single" w:sz="4" w:space="0" w:color="auto"/>
              <w:right w:val="single" w:sz="4" w:space="0" w:color="000000"/>
            </w:tcBorders>
            <w:vAlign w:val="center"/>
          </w:tcPr>
          <w:p w14:paraId="4D0B8DA4" w14:textId="77777777" w:rsidR="00265EBB" w:rsidRPr="00C67E78" w:rsidRDefault="00265EBB" w:rsidP="002F0432">
            <w:pPr>
              <w:spacing w:after="0" w:line="240" w:lineRule="auto"/>
              <w:jc w:val="center"/>
              <w:rPr>
                <w:rFonts w:ascii="Calibri" w:eastAsia="Calibri" w:hAnsi="Calibri" w:cs="Tahoma"/>
                <w:sz w:val="20"/>
                <w:szCs w:val="20"/>
                <w:lang w:eastAsia="fr-FR"/>
              </w:rPr>
            </w:pPr>
          </w:p>
        </w:tc>
      </w:tr>
      <w:tr w:rsidR="00265EBB" w:rsidRPr="00C67E78" w14:paraId="0318CB48" w14:textId="77777777" w:rsidTr="00932BD3">
        <w:trPr>
          <w:gridAfter w:val="1"/>
          <w:wAfter w:w="351" w:type="dxa"/>
          <w:trHeight w:val="729"/>
        </w:trPr>
        <w:tc>
          <w:tcPr>
            <w:tcW w:w="4585" w:type="dxa"/>
            <w:tcBorders>
              <w:top w:val="single" w:sz="4" w:space="0" w:color="auto"/>
              <w:left w:val="single" w:sz="4" w:space="0" w:color="auto"/>
              <w:bottom w:val="single" w:sz="4" w:space="0" w:color="auto"/>
              <w:right w:val="single" w:sz="4" w:space="0" w:color="auto"/>
            </w:tcBorders>
            <w:vAlign w:val="center"/>
          </w:tcPr>
          <w:p w14:paraId="3D72EF87" w14:textId="4875B14E" w:rsidR="00265EBB" w:rsidRPr="00C67E78" w:rsidRDefault="005D1344" w:rsidP="00953D53">
            <w:pPr>
              <w:numPr>
                <w:ilvl w:val="0"/>
                <w:numId w:val="15"/>
              </w:numPr>
              <w:spacing w:after="0" w:line="240" w:lineRule="auto"/>
              <w:rPr>
                <w:rFonts w:ascii="Calibri" w:eastAsia="Calibri" w:hAnsi="Calibri" w:cs="Tahoma"/>
                <w:sz w:val="20"/>
                <w:szCs w:val="20"/>
                <w:lang w:eastAsia="fr-FR"/>
              </w:rPr>
            </w:pPr>
            <w:r w:rsidRPr="00663EB3">
              <w:rPr>
                <w:rFonts w:eastAsia="Calibri" w:cstheme="minorHAnsi"/>
                <w:lang w:eastAsia="fr-CA"/>
              </w:rPr>
              <w:t>Synthèse collaborative de fin de stage</w:t>
            </w:r>
            <w:r>
              <w:rPr>
                <w:rFonts w:eastAsia="Calibri" w:cstheme="minorHAnsi"/>
                <w:lang w:eastAsia="fr-CA"/>
              </w:rPr>
              <w:t> </w:t>
            </w:r>
          </w:p>
        </w:tc>
        <w:tc>
          <w:tcPr>
            <w:tcW w:w="4950" w:type="dxa"/>
            <w:tcBorders>
              <w:top w:val="single" w:sz="4" w:space="0" w:color="auto"/>
              <w:left w:val="single" w:sz="4" w:space="0" w:color="auto"/>
              <w:bottom w:val="single" w:sz="4" w:space="0" w:color="auto"/>
              <w:right w:val="single" w:sz="4" w:space="0" w:color="auto"/>
            </w:tcBorders>
            <w:vAlign w:val="center"/>
          </w:tcPr>
          <w:p w14:paraId="7D5BDFC9" w14:textId="690C694D" w:rsidR="00265EBB" w:rsidRDefault="00B047CD" w:rsidP="002F0432">
            <w:pPr>
              <w:spacing w:after="0" w:line="240" w:lineRule="auto"/>
              <w:jc w:val="center"/>
              <w:rPr>
                <w:rFonts w:ascii="Calibri" w:eastAsia="Calibri" w:hAnsi="Calibri" w:cs="Tahoma"/>
                <w:sz w:val="20"/>
                <w:szCs w:val="20"/>
                <w:lang w:eastAsia="fr-FR"/>
              </w:rPr>
            </w:pPr>
            <w:r>
              <w:rPr>
                <w:rFonts w:ascii="Calibri" w:eastAsia="Calibri" w:hAnsi="Calibri" w:cs="Tahoma"/>
                <w:sz w:val="20"/>
                <w:szCs w:val="20"/>
                <w:lang w:eastAsia="fr-FR"/>
              </w:rPr>
              <w:t>1</w:t>
            </w:r>
            <w:r w:rsidR="00CD3A7C">
              <w:rPr>
                <w:rFonts w:ascii="Calibri" w:eastAsia="Calibri" w:hAnsi="Calibri" w:cs="Tahoma"/>
                <w:sz w:val="20"/>
                <w:szCs w:val="20"/>
                <w:lang w:eastAsia="fr-FR"/>
              </w:rPr>
              <w:t>8</w:t>
            </w:r>
            <w:r>
              <w:rPr>
                <w:rFonts w:ascii="Calibri" w:eastAsia="Calibri" w:hAnsi="Calibri" w:cs="Tahoma"/>
                <w:sz w:val="20"/>
                <w:szCs w:val="20"/>
                <w:lang w:eastAsia="fr-FR"/>
              </w:rPr>
              <w:t xml:space="preserve"> décembre</w:t>
            </w:r>
          </w:p>
        </w:tc>
        <w:tc>
          <w:tcPr>
            <w:tcW w:w="1260" w:type="dxa"/>
            <w:tcBorders>
              <w:top w:val="single" w:sz="4" w:space="0" w:color="auto"/>
              <w:left w:val="single" w:sz="4" w:space="0" w:color="auto"/>
              <w:bottom w:val="single" w:sz="4" w:space="0" w:color="auto"/>
              <w:right w:val="single" w:sz="4" w:space="0" w:color="auto"/>
            </w:tcBorders>
            <w:vAlign w:val="center"/>
          </w:tcPr>
          <w:p w14:paraId="48A528BE" w14:textId="77777777" w:rsidR="00265EBB" w:rsidRPr="00C67E78" w:rsidRDefault="00265EBB" w:rsidP="002F0432">
            <w:pPr>
              <w:spacing w:after="0" w:line="240" w:lineRule="auto"/>
              <w:jc w:val="center"/>
              <w:rPr>
                <w:rFonts w:ascii="Calibri" w:eastAsia="Calibri" w:hAnsi="Calibri" w:cs="Tahoma"/>
                <w:sz w:val="20"/>
                <w:szCs w:val="20"/>
                <w:lang w:eastAsia="fr-FR"/>
              </w:rPr>
            </w:pPr>
          </w:p>
        </w:tc>
      </w:tr>
      <w:tr w:rsidR="005D1344" w:rsidRPr="00C67E78" w14:paraId="4A9163AB" w14:textId="77777777" w:rsidTr="00932BD3">
        <w:trPr>
          <w:gridAfter w:val="1"/>
          <w:wAfter w:w="351" w:type="dxa"/>
          <w:trHeight w:val="729"/>
        </w:trPr>
        <w:tc>
          <w:tcPr>
            <w:tcW w:w="4585" w:type="dxa"/>
            <w:tcBorders>
              <w:top w:val="single" w:sz="4" w:space="0" w:color="auto"/>
              <w:left w:val="single" w:sz="4" w:space="0" w:color="auto"/>
              <w:bottom w:val="single" w:sz="4" w:space="0" w:color="auto"/>
              <w:right w:val="single" w:sz="4" w:space="0" w:color="auto"/>
            </w:tcBorders>
            <w:vAlign w:val="center"/>
            <w:hideMark/>
          </w:tcPr>
          <w:p w14:paraId="693B3CDB" w14:textId="18B22A91" w:rsidR="005D1344" w:rsidRPr="00C67E78" w:rsidRDefault="005D1344" w:rsidP="005D1344">
            <w:pPr>
              <w:numPr>
                <w:ilvl w:val="0"/>
                <w:numId w:val="15"/>
              </w:numPr>
              <w:spacing w:after="0" w:line="240" w:lineRule="auto"/>
              <w:rPr>
                <w:rFonts w:ascii="Calibri" w:eastAsia="Calibri" w:hAnsi="Calibri" w:cs="Tahoma"/>
                <w:sz w:val="20"/>
                <w:szCs w:val="20"/>
                <w:lang w:eastAsia="fr-FR"/>
              </w:rPr>
            </w:pPr>
            <w:r>
              <w:rPr>
                <w:rFonts w:ascii="Calibri" w:eastAsia="Calibri" w:hAnsi="Calibri" w:cs="Tahoma"/>
                <w:sz w:val="20"/>
                <w:szCs w:val="20"/>
                <w:lang w:eastAsia="fr-FR"/>
              </w:rPr>
              <w:t xml:space="preserve">Bilan final </w:t>
            </w:r>
            <w:r w:rsidRPr="00C67E78">
              <w:rPr>
                <w:rFonts w:ascii="Calibri" w:eastAsia="Calibri" w:hAnsi="Calibri" w:cs="Tahoma"/>
                <w:sz w:val="20"/>
                <w:szCs w:val="20"/>
                <w:lang w:eastAsia="fr-FR"/>
              </w:rPr>
              <w:t>par l</w:t>
            </w:r>
            <w:r>
              <w:rPr>
                <w:rFonts w:ascii="Calibri" w:eastAsia="Calibri" w:hAnsi="Calibri" w:cs="Tahoma"/>
                <w:sz w:val="20"/>
                <w:szCs w:val="20"/>
                <w:lang w:eastAsia="fr-FR"/>
              </w:rPr>
              <w:t>a PS</w:t>
            </w:r>
          </w:p>
        </w:tc>
        <w:tc>
          <w:tcPr>
            <w:tcW w:w="4950" w:type="dxa"/>
            <w:tcBorders>
              <w:top w:val="single" w:sz="4" w:space="0" w:color="auto"/>
              <w:left w:val="single" w:sz="4" w:space="0" w:color="auto"/>
              <w:bottom w:val="single" w:sz="4" w:space="0" w:color="auto"/>
              <w:right w:val="single" w:sz="4" w:space="0" w:color="auto"/>
            </w:tcBorders>
            <w:vAlign w:val="center"/>
            <w:hideMark/>
          </w:tcPr>
          <w:p w14:paraId="209A8424" w14:textId="010DAEB3" w:rsidR="005D1344" w:rsidRPr="00C67E78" w:rsidRDefault="005D1344" w:rsidP="005D1344">
            <w:pPr>
              <w:spacing w:after="0" w:line="240" w:lineRule="auto"/>
              <w:jc w:val="center"/>
              <w:rPr>
                <w:rFonts w:ascii="Calibri" w:eastAsia="Calibri" w:hAnsi="Calibri" w:cs="Tahoma"/>
                <w:sz w:val="20"/>
                <w:szCs w:val="20"/>
                <w:lang w:eastAsia="fr-FR"/>
              </w:rPr>
            </w:pPr>
            <w:r w:rsidRPr="00024842">
              <w:rPr>
                <w:rFonts w:ascii="Calibri" w:eastAsia="Calibri" w:hAnsi="Calibri" w:cs="Tahoma"/>
                <w:sz w:val="20"/>
                <w:szCs w:val="20"/>
                <w:lang w:eastAsia="fr-FR"/>
              </w:rPr>
              <w:t xml:space="preserve">Avant le </w:t>
            </w:r>
            <w:r w:rsidR="0093462C">
              <w:rPr>
                <w:rFonts w:ascii="Calibri" w:eastAsia="Calibri" w:hAnsi="Calibri" w:cs="Tahoma"/>
                <w:sz w:val="20"/>
                <w:szCs w:val="20"/>
                <w:lang w:eastAsia="fr-FR"/>
              </w:rPr>
              <w:t>8</w:t>
            </w:r>
            <w:r w:rsidRPr="00024842">
              <w:rPr>
                <w:rFonts w:ascii="Calibri" w:eastAsia="Calibri" w:hAnsi="Calibri" w:cs="Tahoma"/>
                <w:sz w:val="20"/>
                <w:szCs w:val="20"/>
                <w:lang w:eastAsia="fr-FR"/>
              </w:rPr>
              <w:t xml:space="preserve"> janvier</w:t>
            </w:r>
            <w:r>
              <w:rPr>
                <w:rFonts w:ascii="Calibri" w:eastAsia="Calibri" w:hAnsi="Calibri" w:cs="Tahoma"/>
                <w:sz w:val="20"/>
                <w:szCs w:val="20"/>
                <w:lang w:eastAsia="fr-FR"/>
              </w:rPr>
              <w:t xml:space="preserve"> </w:t>
            </w:r>
          </w:p>
        </w:tc>
        <w:tc>
          <w:tcPr>
            <w:tcW w:w="1260" w:type="dxa"/>
            <w:tcBorders>
              <w:top w:val="single" w:sz="4" w:space="0" w:color="auto"/>
              <w:left w:val="single" w:sz="4" w:space="0" w:color="auto"/>
              <w:bottom w:val="single" w:sz="4" w:space="0" w:color="auto"/>
              <w:right w:val="single" w:sz="4" w:space="0" w:color="auto"/>
            </w:tcBorders>
            <w:vAlign w:val="center"/>
          </w:tcPr>
          <w:p w14:paraId="62CC16BE" w14:textId="6F06D2B6" w:rsidR="005D1344" w:rsidRPr="00C67E78" w:rsidRDefault="005D1344" w:rsidP="005D1344">
            <w:pPr>
              <w:spacing w:after="0" w:line="240" w:lineRule="auto"/>
              <w:jc w:val="center"/>
              <w:rPr>
                <w:rFonts w:ascii="Calibri" w:eastAsia="Calibri" w:hAnsi="Calibri" w:cs="Tahoma"/>
                <w:sz w:val="20"/>
                <w:szCs w:val="20"/>
                <w:lang w:eastAsia="fr-FR"/>
              </w:rPr>
            </w:pPr>
            <w:r>
              <w:rPr>
                <w:rFonts w:ascii="Calibri" w:eastAsia="Calibri" w:hAnsi="Calibri" w:cs="Tahoma"/>
                <w:sz w:val="20"/>
                <w:szCs w:val="20"/>
                <w:lang w:eastAsia="fr-FR"/>
              </w:rPr>
              <w:t>100%</w:t>
            </w:r>
          </w:p>
        </w:tc>
      </w:tr>
      <w:tr w:rsidR="005D1344" w:rsidRPr="00C67E78" w14:paraId="3EFADE70" w14:textId="77777777" w:rsidTr="00265EBB">
        <w:trPr>
          <w:trHeight w:val="281"/>
        </w:trPr>
        <w:tc>
          <w:tcPr>
            <w:tcW w:w="11146" w:type="dxa"/>
            <w:gridSpan w:val="4"/>
            <w:tcBorders>
              <w:top w:val="nil"/>
              <w:left w:val="nil"/>
              <w:bottom w:val="nil"/>
              <w:right w:val="nil"/>
            </w:tcBorders>
            <w:vAlign w:val="center"/>
          </w:tcPr>
          <w:p w14:paraId="2CC296FE" w14:textId="77777777" w:rsidR="005D1344" w:rsidRDefault="005D1344" w:rsidP="005D1344">
            <w:pPr>
              <w:spacing w:after="0" w:line="276" w:lineRule="auto"/>
              <w:rPr>
                <w:rFonts w:ascii="Calibri" w:eastAsia="Calibri" w:hAnsi="Calibri" w:cs="Tahoma"/>
                <w:b/>
                <w:i/>
                <w:sz w:val="16"/>
                <w:szCs w:val="16"/>
                <w:lang w:eastAsia="fr-CA"/>
              </w:rPr>
            </w:pPr>
            <w:r w:rsidRPr="00A169B8">
              <w:rPr>
                <w:rFonts w:ascii="Calibri" w:eastAsia="Calibri" w:hAnsi="Calibri" w:cs="Tahoma"/>
                <w:b/>
                <w:i/>
                <w:sz w:val="20"/>
                <w:szCs w:val="20"/>
                <w:lang w:eastAsia="fr-CA"/>
              </w:rPr>
              <w:t>* Le stage ne peut commencer avant que le dossier préparatoire soit signé, remis et accepté par la personne superviseur.</w:t>
            </w:r>
            <w:r w:rsidRPr="00C67E78">
              <w:rPr>
                <w:rFonts w:ascii="Calibri" w:eastAsia="Calibri" w:hAnsi="Calibri" w:cs="Tahoma"/>
                <w:b/>
                <w:i/>
                <w:sz w:val="16"/>
                <w:szCs w:val="16"/>
                <w:lang w:eastAsia="fr-CA"/>
              </w:rPr>
              <w:t xml:space="preserve"> </w:t>
            </w:r>
          </w:p>
          <w:p w14:paraId="5140FEF4" w14:textId="77777777" w:rsidR="00184E71" w:rsidRDefault="00184E71" w:rsidP="005D1344">
            <w:pPr>
              <w:spacing w:after="0" w:line="276" w:lineRule="auto"/>
              <w:rPr>
                <w:rFonts w:ascii="Calibri" w:eastAsia="Calibri" w:hAnsi="Calibri" w:cs="Tahoma"/>
                <w:b/>
                <w:i/>
                <w:sz w:val="16"/>
                <w:szCs w:val="16"/>
                <w:lang w:eastAsia="fr-CA"/>
              </w:rPr>
            </w:pPr>
          </w:p>
          <w:p w14:paraId="51DE845F" w14:textId="77777777" w:rsidR="00184E71" w:rsidRPr="00E60C7D" w:rsidRDefault="00184E71" w:rsidP="00184E71">
            <w:pPr>
              <w:pStyle w:val="Listecouleur-Accent11"/>
              <w:spacing w:after="0" w:line="240" w:lineRule="auto"/>
              <w:ind w:left="0"/>
              <w:jc w:val="both"/>
              <w:rPr>
                <w:rFonts w:asciiTheme="minorHAnsi" w:hAnsiTheme="minorHAnsi" w:cstheme="minorHAnsi"/>
                <w:sz w:val="20"/>
                <w:szCs w:val="20"/>
                <w:highlight w:val="yellow"/>
              </w:rPr>
            </w:pPr>
            <w:r w:rsidRPr="005D6C1C">
              <w:rPr>
                <w:rFonts w:asciiTheme="minorHAnsi" w:hAnsiTheme="minorHAnsi" w:cstheme="minorHAnsi"/>
                <w:b/>
                <w:bCs/>
                <w:sz w:val="20"/>
                <w:szCs w:val="20"/>
              </w:rPr>
              <w:t>Un travail non remis ou une absence à une des évaluations (rencontres) peut entraîner l’échec de votre stage.</w:t>
            </w:r>
            <w:r w:rsidRPr="00E60C7D">
              <w:rPr>
                <w:rFonts w:asciiTheme="minorHAnsi" w:hAnsiTheme="minorHAnsi" w:cstheme="minorHAnsi"/>
                <w:sz w:val="20"/>
                <w:szCs w:val="20"/>
              </w:rPr>
              <w:t xml:space="preserve"> Voir </w:t>
            </w:r>
            <w:hyperlink r:id="rId18" w:history="1">
              <w:r w:rsidRPr="00E60C7D">
                <w:rPr>
                  <w:rFonts w:asciiTheme="minorHAnsi" w:eastAsiaTheme="minorHAnsi" w:hAnsiTheme="minorHAnsi" w:cstheme="minorHAnsi"/>
                  <w:color w:val="0000FF"/>
                  <w:sz w:val="20"/>
                  <w:szCs w:val="20"/>
                  <w:u w:val="single"/>
                  <w:lang w:eastAsia="en-US"/>
                </w:rPr>
                <w:t>Politique relative à l'absence des étudiants aux évaluations - Département des sciences de l'activité physique (uqam.ca</w:t>
              </w:r>
              <w:r>
                <w:rPr>
                  <w:rFonts w:asciiTheme="minorHAnsi" w:eastAsiaTheme="minorHAnsi" w:hAnsiTheme="minorHAnsi" w:cstheme="minorHAnsi"/>
                  <w:color w:val="0000FF"/>
                  <w:sz w:val="20"/>
                  <w:szCs w:val="20"/>
                  <w:u w:val="single"/>
                  <w:lang w:eastAsia="en-US"/>
                </w:rPr>
                <w:t>).</w:t>
              </w:r>
            </w:hyperlink>
          </w:p>
          <w:p w14:paraId="60891B82" w14:textId="77777777" w:rsidR="00184E71" w:rsidRPr="00E60C7D" w:rsidRDefault="00184E71" w:rsidP="00184E71">
            <w:pPr>
              <w:spacing w:after="0" w:line="240" w:lineRule="auto"/>
              <w:outlineLvl w:val="0"/>
              <w:rPr>
                <w:rFonts w:eastAsia="Times New Roman" w:cstheme="minorHAnsi"/>
                <w:b/>
                <w:kern w:val="36"/>
                <w:sz w:val="20"/>
                <w:szCs w:val="20"/>
                <w:u w:val="single"/>
                <w:lang w:eastAsia="fr-CA"/>
              </w:rPr>
            </w:pPr>
          </w:p>
          <w:p w14:paraId="06F132C1" w14:textId="77777777" w:rsidR="00184E71" w:rsidRPr="005D6C1C" w:rsidRDefault="00184E71" w:rsidP="00184E71">
            <w:pPr>
              <w:spacing w:after="0" w:line="240" w:lineRule="auto"/>
              <w:outlineLvl w:val="0"/>
              <w:rPr>
                <w:rFonts w:eastAsia="Times New Roman" w:cstheme="minorHAnsi"/>
                <w:kern w:val="36"/>
                <w:sz w:val="20"/>
                <w:szCs w:val="20"/>
                <w:u w:val="single"/>
                <w:lang w:eastAsia="fr-CA"/>
              </w:rPr>
            </w:pPr>
            <w:r w:rsidRPr="00E60C7D">
              <w:rPr>
                <w:rFonts w:cstheme="minorHAnsi"/>
                <w:sz w:val="20"/>
                <w:szCs w:val="20"/>
              </w:rPr>
              <w:t xml:space="preserve">La personne stagiaire présente un contenu pertinent et des travaux faits de manière soignée qui respectent les échéances. </w:t>
            </w:r>
            <w:r w:rsidRPr="005D6C1C">
              <w:rPr>
                <w:rFonts w:cstheme="minorHAnsi"/>
                <w:sz w:val="20"/>
                <w:szCs w:val="20"/>
              </w:rPr>
              <w:t xml:space="preserve"> </w:t>
            </w:r>
            <w:r w:rsidRPr="005D6C1C">
              <w:rPr>
                <w:rFonts w:cstheme="minorHAnsi"/>
                <w:sz w:val="20"/>
                <w:szCs w:val="20"/>
                <w:u w:val="single"/>
              </w:rPr>
              <w:t>C’est la responsabilité de la personne stagiaire de remettre ses travaux selon l'échéancier prévu, sans quoi elle s'expose à la possibilité d'un échec, notamment dans les compétences 11 et 13.</w:t>
            </w:r>
          </w:p>
          <w:p w14:paraId="6E34D87F" w14:textId="77777777" w:rsidR="00184E71" w:rsidRPr="00E60C7D" w:rsidRDefault="00184E71" w:rsidP="00184E71">
            <w:pPr>
              <w:spacing w:after="0" w:line="240" w:lineRule="auto"/>
              <w:outlineLvl w:val="0"/>
              <w:rPr>
                <w:rFonts w:eastAsia="Times New Roman" w:cstheme="minorHAnsi"/>
                <w:b/>
                <w:kern w:val="36"/>
                <w:sz w:val="20"/>
                <w:szCs w:val="20"/>
                <w:u w:val="single"/>
                <w:lang w:eastAsia="fr-CA"/>
              </w:rPr>
            </w:pPr>
          </w:p>
          <w:p w14:paraId="7C627DCA" w14:textId="77777777" w:rsidR="00184E71" w:rsidRPr="005D6C1C" w:rsidRDefault="00184E71" w:rsidP="00184E71">
            <w:pPr>
              <w:spacing w:after="0" w:line="240" w:lineRule="auto"/>
              <w:outlineLvl w:val="0"/>
              <w:rPr>
                <w:rFonts w:ascii="Calibri" w:eastAsia="Times New Roman" w:hAnsi="Calibri" w:cs="Tahoma"/>
                <w:kern w:val="36"/>
                <w:sz w:val="20"/>
                <w:szCs w:val="20"/>
                <w:u w:val="single"/>
                <w:lang w:eastAsia="fr-CA"/>
              </w:rPr>
            </w:pPr>
            <w:r w:rsidRPr="005D6C1C">
              <w:rPr>
                <w:rFonts w:ascii="Calibri" w:eastAsia="Times New Roman" w:hAnsi="Calibri" w:cs="Tahoma"/>
                <w:kern w:val="36"/>
                <w:sz w:val="20"/>
                <w:szCs w:val="20"/>
                <w:u w:val="single"/>
                <w:lang w:eastAsia="fr-CA"/>
              </w:rPr>
              <w:t xml:space="preserve">Dans l’éventualité d’une remise de travail incomplet, bâclé ou qui satisfait les critères d’évaluation de façon minimale ou moins, la PS peut exiger la reprise du travail jusqu’à ce que l’étudiant montre qu’il a développé les compétences professionnelles ciblées. </w:t>
            </w:r>
          </w:p>
          <w:p w14:paraId="5DC7B7AE" w14:textId="77777777" w:rsidR="00184E71" w:rsidRPr="00C67E78" w:rsidRDefault="00184E71" w:rsidP="005D1344">
            <w:pPr>
              <w:spacing w:after="0" w:line="276" w:lineRule="auto"/>
              <w:rPr>
                <w:rFonts w:ascii="Calibri" w:eastAsia="Calibri" w:hAnsi="Calibri" w:cs="Tahoma"/>
                <w:b/>
                <w:i/>
                <w:sz w:val="16"/>
                <w:szCs w:val="16"/>
                <w:lang w:eastAsia="fr-CA"/>
              </w:rPr>
            </w:pPr>
          </w:p>
          <w:p w14:paraId="40274E7D" w14:textId="77777777" w:rsidR="005D1344" w:rsidRPr="00C67E78" w:rsidRDefault="005D1344" w:rsidP="005D1344">
            <w:pPr>
              <w:spacing w:after="0" w:line="240" w:lineRule="auto"/>
              <w:jc w:val="center"/>
              <w:rPr>
                <w:rFonts w:ascii="Calibri" w:eastAsia="Calibri" w:hAnsi="Calibri" w:cs="Tahoma"/>
                <w:sz w:val="20"/>
                <w:szCs w:val="20"/>
                <w:lang w:eastAsia="fr-FR"/>
              </w:rPr>
            </w:pPr>
          </w:p>
        </w:tc>
      </w:tr>
    </w:tbl>
    <w:p w14:paraId="09F5290F" w14:textId="77777777" w:rsidR="00DB2A60" w:rsidRPr="00026E25" w:rsidRDefault="00DB2A60" w:rsidP="00DB2A60">
      <w:pPr>
        <w:spacing w:after="0" w:line="240" w:lineRule="auto"/>
        <w:outlineLvl w:val="0"/>
        <w:rPr>
          <w:rFonts w:ascii="Calibri" w:eastAsia="Times New Roman" w:hAnsi="Calibri" w:cs="Tahoma"/>
          <w:b/>
          <w:bCs/>
          <w:kern w:val="36"/>
          <w:sz w:val="16"/>
          <w:szCs w:val="16"/>
          <w:u w:val="single"/>
          <w:lang w:eastAsia="fr-CA"/>
        </w:rPr>
      </w:pPr>
    </w:p>
    <w:p w14:paraId="19414AB9" w14:textId="77777777" w:rsidR="00CE65CE" w:rsidRPr="005D6C1C" w:rsidRDefault="00CE65CE" w:rsidP="005D6C1C">
      <w:pPr>
        <w:numPr>
          <w:ilvl w:val="0"/>
          <w:numId w:val="4"/>
        </w:numPr>
        <w:spacing w:after="0" w:line="240" w:lineRule="auto"/>
        <w:ind w:left="720" w:hanging="720"/>
        <w:rPr>
          <w:rFonts w:eastAsia="Calibri" w:cstheme="minorHAnsi"/>
          <w:b/>
          <w:bCs/>
          <w:lang w:eastAsia="fr-CA"/>
        </w:rPr>
      </w:pPr>
      <w:r w:rsidRPr="005D6C1C">
        <w:rPr>
          <w:rFonts w:eastAsia="Calibri" w:cstheme="minorHAnsi"/>
          <w:b/>
          <w:bCs/>
          <w:lang w:eastAsia="fr-CA"/>
        </w:rPr>
        <w:lastRenderedPageBreak/>
        <w:t xml:space="preserve">Dossiers préparatoires 1 et 2 </w:t>
      </w:r>
    </w:p>
    <w:p w14:paraId="37787919" w14:textId="7C65A70E" w:rsidR="00CE65CE" w:rsidRPr="005D6C1C" w:rsidRDefault="00084088" w:rsidP="00CE65CE">
      <w:pPr>
        <w:spacing w:after="0" w:line="240" w:lineRule="auto"/>
        <w:jc w:val="both"/>
        <w:rPr>
          <w:rFonts w:eastAsia="Calibri" w:cstheme="minorHAnsi"/>
          <w:b/>
          <w:bCs/>
          <w:lang w:eastAsia="fr-CA"/>
        </w:rPr>
      </w:pPr>
      <w:r w:rsidRPr="00084088">
        <w:rPr>
          <w:rFonts w:cstheme="minorHAnsi"/>
        </w:rPr>
        <w:t>Les dossiers préparatoires constituent une étape essentielle pour démontrer votre préparation au stage et votre compréhension des informations nécessaires à son bon déroulement. Ils vous permettent aussi d’amorcer une réflexion personnelle sur les enjeux éducatifs, sur les méthodes de travail de votre personne enseignante associée et sur les apprentissages issus de votre formation universitaire. Vous devez déposer ces documents sur MOODLE aux dates prévues afin de garantir un suivi adéquat de votre progression.</w:t>
      </w:r>
    </w:p>
    <w:p w14:paraId="23CA9677" w14:textId="7FA38AFA" w:rsidR="00CE65CE" w:rsidRPr="005D6C1C" w:rsidRDefault="00CE65CE" w:rsidP="00CE65CE">
      <w:pPr>
        <w:pStyle w:val="Paragraphedeliste"/>
        <w:numPr>
          <w:ilvl w:val="0"/>
          <w:numId w:val="3"/>
        </w:numPr>
        <w:spacing w:after="0" w:line="240" w:lineRule="auto"/>
        <w:ind w:left="0" w:firstLine="0"/>
        <w:jc w:val="both"/>
        <w:rPr>
          <w:rFonts w:cstheme="minorHAnsi"/>
          <w:b/>
          <w:bCs/>
        </w:rPr>
      </w:pPr>
      <w:r w:rsidRPr="005D6C1C">
        <w:rPr>
          <w:rFonts w:cstheme="minorHAnsi"/>
          <w:b/>
          <w:bCs/>
        </w:rPr>
        <w:t>Développement de la compétence # 11</w:t>
      </w:r>
    </w:p>
    <w:p w14:paraId="66AC3206" w14:textId="4C9F2BA6" w:rsidR="00821B5F" w:rsidRDefault="00014EDA" w:rsidP="00CE65CE">
      <w:pPr>
        <w:spacing w:after="0" w:line="240" w:lineRule="auto"/>
        <w:jc w:val="both"/>
        <w:rPr>
          <w:rFonts w:cstheme="minorHAnsi"/>
        </w:rPr>
      </w:pPr>
      <w:r>
        <w:rPr>
          <w:rFonts w:cstheme="minorHAnsi"/>
        </w:rPr>
        <w:t>Lors des 5 rencontre</w:t>
      </w:r>
      <w:r w:rsidR="00D270B3">
        <w:rPr>
          <w:rFonts w:cstheme="minorHAnsi"/>
        </w:rPr>
        <w:t>s</w:t>
      </w:r>
      <w:r>
        <w:rPr>
          <w:rFonts w:cstheme="minorHAnsi"/>
        </w:rPr>
        <w:t xml:space="preserve"> de stage</w:t>
      </w:r>
      <w:r w:rsidR="00DB6129" w:rsidRPr="00DB6129">
        <w:rPr>
          <w:rFonts w:cstheme="minorHAnsi"/>
        </w:rPr>
        <w:t>, vous êtes invité à vous engager activement dans les discussions et les activités proposées. Cela implique d’analyser des événements significatifs vécus ou des thèmes abordés en rencontre, tout en réalisant les tâches préparatoires demandées. Votre participation doit refléter ouverture, réflexion et volonté de progresser. Parallèlement, votre développement de la compétence 11 sera évalué par votre personne superviseure, mais vous serez également amené à réaliser votre propre autoévaluation afin de porter un regard critique et constructif sur votre cheminement professionnel.</w:t>
      </w:r>
    </w:p>
    <w:p w14:paraId="0A697CC9" w14:textId="23668FA1" w:rsidR="00821B5F" w:rsidRPr="00821B5F" w:rsidRDefault="00821B5F" w:rsidP="00821B5F">
      <w:pPr>
        <w:pStyle w:val="Paragraphedeliste"/>
        <w:numPr>
          <w:ilvl w:val="0"/>
          <w:numId w:val="3"/>
        </w:numPr>
        <w:spacing w:after="0" w:line="240" w:lineRule="auto"/>
        <w:ind w:left="720" w:hanging="720"/>
        <w:jc w:val="both"/>
        <w:rPr>
          <w:rFonts w:cstheme="minorHAnsi"/>
        </w:rPr>
      </w:pPr>
      <w:r w:rsidRPr="005D6C1C">
        <w:rPr>
          <w:rFonts w:cstheme="minorHAnsi"/>
          <w:b/>
          <w:bCs/>
        </w:rPr>
        <w:t>Analyses réflexives </w:t>
      </w:r>
    </w:p>
    <w:p w14:paraId="15145EB6" w14:textId="54FF1838" w:rsidR="00CE65CE" w:rsidRDefault="006A3653" w:rsidP="00CE65CE">
      <w:pPr>
        <w:spacing w:after="0" w:line="240" w:lineRule="auto"/>
        <w:jc w:val="both"/>
        <w:rPr>
          <w:rFonts w:cstheme="minorHAnsi"/>
        </w:rPr>
      </w:pPr>
      <w:r w:rsidRPr="006A3653">
        <w:rPr>
          <w:rFonts w:cstheme="minorHAnsi"/>
        </w:rPr>
        <w:t>Dans le cadre de votre stage, vous êtes invité à réaliser des analyses réflexives (analyses 1 et 2 ainsi qu’une analyse de séance d’enseignement). Ces activités visent à vous aider à mieux comprendre et à développer votre identité professionnelle. Concrètement, il s’agit de prendre du recul sur vos propres pratiques, d’observer celles du milieu scolaire et de réfléchir à la manière dont ces expériences influencent la façon dont vous vous définissez comme enseignant(e). L’objectif n’est pas de trouver une « bonne » réponse, mais plutôt de clarifier peu à peu ce qui vous caractérise dans votre rôle, vos valeurs et votre manière d’enseigner.</w:t>
      </w:r>
    </w:p>
    <w:p w14:paraId="49821853" w14:textId="77777777" w:rsidR="00CE65CE" w:rsidRPr="005D6C1C" w:rsidRDefault="00CE65CE" w:rsidP="00CE65CE">
      <w:pPr>
        <w:numPr>
          <w:ilvl w:val="0"/>
          <w:numId w:val="3"/>
        </w:numPr>
        <w:spacing w:after="0" w:line="240" w:lineRule="auto"/>
        <w:ind w:left="0" w:firstLine="0"/>
        <w:jc w:val="both"/>
        <w:rPr>
          <w:rFonts w:eastAsia="Calibri" w:cstheme="minorHAnsi"/>
          <w:b/>
          <w:bCs/>
          <w:color w:val="000000" w:themeColor="text1"/>
          <w:lang w:eastAsia="fr-CA"/>
        </w:rPr>
      </w:pPr>
      <w:r w:rsidRPr="005D6C1C">
        <w:rPr>
          <w:rFonts w:eastAsia="Calibri" w:cstheme="minorHAnsi"/>
          <w:b/>
          <w:bCs/>
          <w:color w:val="000000" w:themeColor="text1"/>
          <w:lang w:eastAsia="fr-CA"/>
        </w:rPr>
        <w:t xml:space="preserve">Planification </w:t>
      </w:r>
    </w:p>
    <w:p w14:paraId="7778C340" w14:textId="77777777" w:rsidR="004932F8" w:rsidRPr="004932F8" w:rsidRDefault="004932F8" w:rsidP="004932F8">
      <w:pPr>
        <w:spacing w:after="0" w:line="240" w:lineRule="auto"/>
        <w:jc w:val="both"/>
        <w:rPr>
          <w:rFonts w:ascii="Calibri" w:eastAsia="Calibri" w:hAnsi="Calibri" w:cs="Tahoma"/>
          <w:lang w:eastAsia="fr-CA"/>
        </w:rPr>
      </w:pPr>
      <w:r w:rsidRPr="004932F8">
        <w:rPr>
          <w:rFonts w:ascii="Calibri" w:eastAsia="Calibri" w:hAnsi="Calibri" w:cs="Tahoma"/>
          <w:lang w:eastAsia="fr-CA"/>
        </w:rPr>
        <w:t xml:space="preserve">Vous devez présenter une SAÉ complète d’une durée de 6 à 8 cours, avec outils d’évaluation, que vous aurez expérimentée. Par cette planification, vous devrez faire la démonstration de votre capacité d’intégration des notions des cours </w:t>
      </w:r>
      <w:r w:rsidRPr="004932F8">
        <w:rPr>
          <w:rFonts w:ascii="Calibri" w:eastAsia="Calibri" w:hAnsi="Calibri" w:cs="Tahoma"/>
          <w:i/>
          <w:lang w:eastAsia="fr-CA"/>
        </w:rPr>
        <w:t>KIN5421 – La planification de l’enseignement en ÉPS</w:t>
      </w:r>
      <w:r w:rsidRPr="004932F8">
        <w:rPr>
          <w:rFonts w:ascii="Calibri" w:eastAsia="Calibri" w:hAnsi="Calibri" w:cs="Tahoma"/>
          <w:lang w:eastAsia="fr-CA"/>
        </w:rPr>
        <w:t xml:space="preserve">, le cours </w:t>
      </w:r>
      <w:r w:rsidRPr="004932F8">
        <w:rPr>
          <w:rFonts w:ascii="Calibri" w:eastAsia="Calibri" w:hAnsi="Calibri" w:cs="Tahoma"/>
          <w:i/>
          <w:lang w:eastAsia="fr-CA"/>
        </w:rPr>
        <w:t>KIN5431 - Bilan des acquis des élèves en ÉPS et le cours KIN5440 – la différenciation pédagogique en enseignement de l’ÉPS</w:t>
      </w:r>
      <w:r w:rsidRPr="004932F8">
        <w:rPr>
          <w:rFonts w:ascii="Calibri" w:eastAsia="Calibri" w:hAnsi="Calibri" w:cs="Tahoma"/>
          <w:lang w:eastAsia="fr-CA"/>
        </w:rPr>
        <w:t xml:space="preserve">. Les planifications sont remises sur MOODLE. Une première remise de SAÉ sera exigée (voir tableau Évaluations) avant la remise finale. Le contenu de cette première remise vous sera expliqué et précisé par votre PS. Vous devez également remettre un plan de votre séance complet, 48 h avant la rencontre de supervision. La séance de la supervision doit être un cours faisant partie de la SAÉ. </w:t>
      </w:r>
    </w:p>
    <w:p w14:paraId="0A743A86" w14:textId="77777777" w:rsidR="00CE65CE" w:rsidRPr="0018608B" w:rsidRDefault="00CE65CE" w:rsidP="00CE65CE">
      <w:pPr>
        <w:spacing w:after="0" w:line="240" w:lineRule="auto"/>
        <w:jc w:val="both"/>
        <w:rPr>
          <w:rFonts w:eastAsia="Calibri" w:cstheme="minorHAnsi"/>
          <w:lang w:eastAsia="fr-CA"/>
        </w:rPr>
      </w:pPr>
    </w:p>
    <w:p w14:paraId="27F5D7FC" w14:textId="77777777" w:rsidR="00CE65CE" w:rsidRPr="004932F8" w:rsidRDefault="00CE65CE" w:rsidP="00CE65CE">
      <w:pPr>
        <w:numPr>
          <w:ilvl w:val="0"/>
          <w:numId w:val="4"/>
        </w:numPr>
        <w:spacing w:after="0" w:line="240" w:lineRule="auto"/>
        <w:ind w:left="0" w:firstLine="0"/>
        <w:jc w:val="both"/>
        <w:rPr>
          <w:b/>
          <w:bCs/>
        </w:rPr>
      </w:pPr>
      <w:r w:rsidRPr="004932F8">
        <w:rPr>
          <w:rFonts w:eastAsia="Calibri" w:cstheme="minorHAnsi"/>
          <w:b/>
          <w:bCs/>
          <w:lang w:eastAsia="fr-CA"/>
        </w:rPr>
        <w:t xml:space="preserve">Analyse collaborative du cheminement </w:t>
      </w:r>
    </w:p>
    <w:p w14:paraId="1D6BA5F5" w14:textId="77777777" w:rsidR="00CE65CE" w:rsidRPr="0018608B" w:rsidRDefault="00CE65CE" w:rsidP="00CE65CE">
      <w:pPr>
        <w:spacing w:after="0" w:line="240" w:lineRule="auto"/>
        <w:jc w:val="both"/>
      </w:pPr>
      <w:r>
        <w:t xml:space="preserve">La PEA effectue avec vous une évaluation formative à l’aide de grilles fournies. Une autoévaluation peut précéder la discussion pour amorcer la réflexion. La PEA envoie l’évaluation formative à la PS selon l’échéancier des évaluations. </w:t>
      </w:r>
    </w:p>
    <w:p w14:paraId="45CA5F73" w14:textId="77777777" w:rsidR="00CE65CE" w:rsidRPr="0018608B" w:rsidRDefault="00CE65CE" w:rsidP="00CE65CE">
      <w:pPr>
        <w:spacing w:after="0" w:line="240" w:lineRule="auto"/>
        <w:jc w:val="both"/>
        <w:rPr>
          <w:rFonts w:eastAsia="Calibri" w:cstheme="minorHAnsi"/>
          <w:lang w:eastAsia="fr-CA"/>
        </w:rPr>
      </w:pPr>
    </w:p>
    <w:p w14:paraId="7FBCA87F" w14:textId="3A87EC6B" w:rsidR="00CE65CE" w:rsidRPr="004932F8" w:rsidRDefault="00CE65CE" w:rsidP="00CE65CE">
      <w:pPr>
        <w:numPr>
          <w:ilvl w:val="0"/>
          <w:numId w:val="4"/>
        </w:numPr>
        <w:spacing w:after="0" w:line="240" w:lineRule="auto"/>
        <w:ind w:left="0" w:firstLine="0"/>
        <w:jc w:val="both"/>
        <w:rPr>
          <w:rFonts w:eastAsia="Calibri" w:cstheme="minorHAnsi"/>
          <w:b/>
          <w:bCs/>
          <w:lang w:eastAsia="fr-CA"/>
        </w:rPr>
      </w:pPr>
      <w:r w:rsidRPr="004932F8">
        <w:rPr>
          <w:rFonts w:eastAsia="Calibri" w:cstheme="minorHAnsi"/>
          <w:b/>
          <w:bCs/>
          <w:lang w:eastAsia="fr-CA"/>
        </w:rPr>
        <w:t>Synthèse collaborative de fin de stage </w:t>
      </w:r>
    </w:p>
    <w:p w14:paraId="03991BA8" w14:textId="77777777" w:rsidR="00CE65CE" w:rsidRPr="0018608B" w:rsidRDefault="00CE65CE" w:rsidP="00CE65CE">
      <w:pPr>
        <w:spacing w:after="0" w:line="240" w:lineRule="auto"/>
        <w:jc w:val="both"/>
        <w:rPr>
          <w:rFonts w:eastAsia="Calibri" w:cstheme="minorHAnsi"/>
          <w:lang w:eastAsia="fr-CA"/>
        </w:rPr>
      </w:pPr>
      <w:r w:rsidRPr="00474111">
        <w:rPr>
          <w:rFonts w:eastAsia="Calibri" w:cstheme="minorHAnsi"/>
          <w:lang w:eastAsia="fr-CA"/>
        </w:rPr>
        <w:t>La PEA et vous réalisez ensemble l’évaluation des compétences développées à partir des observations et discussions. La PEA signe l’évaluation finale, recommande ou non la poursuite vers le prochain stage, et envoie la synthèse par courriel à la PS et à la personne stagiaire lors de la dernière journée de stage.</w:t>
      </w:r>
      <w:r>
        <w:rPr>
          <w:rFonts w:eastAsia="Calibri" w:cstheme="minorHAnsi"/>
          <w:lang w:eastAsia="fr-CA"/>
        </w:rPr>
        <w:t xml:space="preserve"> </w:t>
      </w:r>
    </w:p>
    <w:p w14:paraId="23C6B7E7" w14:textId="77777777" w:rsidR="00CE65CE" w:rsidRDefault="00CE65CE" w:rsidP="00CE65CE">
      <w:pPr>
        <w:spacing w:after="0" w:line="240" w:lineRule="auto"/>
        <w:jc w:val="both"/>
        <w:rPr>
          <w:rFonts w:eastAsia="Calibri" w:cstheme="minorHAnsi"/>
          <w:lang w:eastAsia="fr-CA"/>
        </w:rPr>
      </w:pPr>
    </w:p>
    <w:p w14:paraId="1989D16B" w14:textId="77777777" w:rsidR="00CE65CE" w:rsidRPr="004932F8" w:rsidRDefault="00CE65CE" w:rsidP="00CE65CE">
      <w:pPr>
        <w:pStyle w:val="Paragraphedeliste"/>
        <w:numPr>
          <w:ilvl w:val="0"/>
          <w:numId w:val="4"/>
        </w:numPr>
        <w:ind w:left="0" w:firstLine="0"/>
        <w:jc w:val="both"/>
        <w:rPr>
          <w:rFonts w:eastAsia="Calibri" w:cstheme="minorHAnsi"/>
          <w:b/>
          <w:bCs/>
          <w:color w:val="000000"/>
        </w:rPr>
      </w:pPr>
      <w:r w:rsidRPr="004932F8">
        <w:rPr>
          <w:rFonts w:eastAsia="Calibri" w:cstheme="minorHAnsi"/>
          <w:b/>
          <w:bCs/>
          <w:lang w:eastAsia="fr-FR"/>
        </w:rPr>
        <w:t>Bilan final par la PS :</w:t>
      </w:r>
    </w:p>
    <w:p w14:paraId="5733A7B3" w14:textId="5E2E0D41" w:rsidR="00CE65CE" w:rsidRPr="00964ABF" w:rsidRDefault="00CE65CE" w:rsidP="00CE65CE">
      <w:pPr>
        <w:pStyle w:val="Paragraphedeliste"/>
        <w:ind w:left="0"/>
        <w:jc w:val="both"/>
        <w:rPr>
          <w:rFonts w:cstheme="minorHAnsi"/>
        </w:rPr>
      </w:pPr>
      <w:r w:rsidRPr="00964ABF">
        <w:rPr>
          <w:rFonts w:cstheme="minorHAnsi"/>
        </w:rPr>
        <w:t>La PS évalue l’ensemble des travaux, évaluations et observations (PEA, PS, équipe</w:t>
      </w:r>
      <w:r w:rsidR="00452CBC">
        <w:rPr>
          <w:rFonts w:cstheme="minorHAnsi"/>
        </w:rPr>
        <w:t>-</w:t>
      </w:r>
      <w:r w:rsidRPr="00964ABF">
        <w:rPr>
          <w:rFonts w:cstheme="minorHAnsi"/>
        </w:rPr>
        <w:t>école, vidéos, etc.) pour émettre la note finale. L’évaluation repose sur une appréciation globale du stage et non sur la simple somme des évaluations formatives.</w:t>
      </w:r>
    </w:p>
    <w:p w14:paraId="73B54FD9" w14:textId="77777777" w:rsidR="00CE65CE" w:rsidRPr="004932F8" w:rsidRDefault="00CE65CE" w:rsidP="00CE65CE">
      <w:pPr>
        <w:spacing w:after="0"/>
        <w:jc w:val="both"/>
        <w:rPr>
          <w:rFonts w:cstheme="minorHAnsi"/>
          <w:i/>
          <w:iCs/>
        </w:rPr>
      </w:pPr>
      <w:r w:rsidRPr="004932F8">
        <w:rPr>
          <w:rFonts w:cstheme="minorHAnsi"/>
          <w:i/>
          <w:iCs/>
        </w:rPr>
        <w:t>Critères pris en compte :</w:t>
      </w:r>
    </w:p>
    <w:p w14:paraId="0DC51F29" w14:textId="77777777" w:rsidR="00CE65CE" w:rsidRPr="00964ABF" w:rsidRDefault="00CE65CE" w:rsidP="00CE65CE">
      <w:pPr>
        <w:pStyle w:val="Paragraphedeliste"/>
        <w:numPr>
          <w:ilvl w:val="0"/>
          <w:numId w:val="32"/>
        </w:numPr>
        <w:spacing w:after="0"/>
        <w:jc w:val="both"/>
        <w:rPr>
          <w:rFonts w:cstheme="minorHAnsi"/>
        </w:rPr>
      </w:pPr>
      <w:r w:rsidRPr="00964ABF">
        <w:rPr>
          <w:rFonts w:cstheme="minorHAnsi"/>
        </w:rPr>
        <w:t>Commentaires de la PEA (témoin privilégié des compétences et attitudes)</w:t>
      </w:r>
      <w:r>
        <w:rPr>
          <w:rFonts w:cstheme="minorHAnsi"/>
        </w:rPr>
        <w:t>;</w:t>
      </w:r>
    </w:p>
    <w:p w14:paraId="5E492DF3" w14:textId="77777777" w:rsidR="00CE65CE" w:rsidRPr="00964ABF" w:rsidRDefault="00CE65CE" w:rsidP="00CE65CE">
      <w:pPr>
        <w:pStyle w:val="Paragraphedeliste"/>
        <w:numPr>
          <w:ilvl w:val="0"/>
          <w:numId w:val="32"/>
        </w:numPr>
        <w:spacing w:after="0"/>
        <w:jc w:val="both"/>
        <w:rPr>
          <w:rFonts w:cstheme="minorHAnsi"/>
        </w:rPr>
      </w:pPr>
      <w:r w:rsidRPr="00964ABF">
        <w:rPr>
          <w:rFonts w:cstheme="minorHAnsi"/>
        </w:rPr>
        <w:t>Commentaires de la PS à la suite des observations et travaux</w:t>
      </w:r>
      <w:r>
        <w:rPr>
          <w:rFonts w:cstheme="minorHAnsi"/>
        </w:rPr>
        <w:t>;</w:t>
      </w:r>
    </w:p>
    <w:p w14:paraId="3874BD1D" w14:textId="77777777" w:rsidR="00CE65CE" w:rsidRPr="00964ABF" w:rsidRDefault="00CE65CE" w:rsidP="00CE65CE">
      <w:pPr>
        <w:pStyle w:val="Paragraphedeliste"/>
        <w:numPr>
          <w:ilvl w:val="0"/>
          <w:numId w:val="32"/>
        </w:numPr>
        <w:spacing w:after="0"/>
        <w:jc w:val="both"/>
        <w:rPr>
          <w:rFonts w:cstheme="minorHAnsi"/>
        </w:rPr>
      </w:pPr>
      <w:r w:rsidRPr="00964ABF">
        <w:rPr>
          <w:rFonts w:cstheme="minorHAnsi"/>
        </w:rPr>
        <w:t>Appréciations de la direction d’établissement</w:t>
      </w:r>
      <w:r>
        <w:rPr>
          <w:rFonts w:cstheme="minorHAnsi"/>
        </w:rPr>
        <w:t>;</w:t>
      </w:r>
    </w:p>
    <w:p w14:paraId="7187C258" w14:textId="77777777" w:rsidR="00CE65CE" w:rsidRPr="00964ABF" w:rsidRDefault="00CE65CE" w:rsidP="00CE65CE">
      <w:pPr>
        <w:pStyle w:val="Paragraphedeliste"/>
        <w:numPr>
          <w:ilvl w:val="0"/>
          <w:numId w:val="32"/>
        </w:numPr>
        <w:spacing w:after="0"/>
        <w:jc w:val="both"/>
        <w:rPr>
          <w:rFonts w:cstheme="minorHAnsi"/>
        </w:rPr>
      </w:pPr>
      <w:r w:rsidRPr="00964ABF">
        <w:rPr>
          <w:rFonts w:cstheme="minorHAnsi"/>
        </w:rPr>
        <w:t>Progression des apprentissages</w:t>
      </w:r>
      <w:r>
        <w:rPr>
          <w:rFonts w:cstheme="minorHAnsi"/>
        </w:rPr>
        <w:t>;</w:t>
      </w:r>
    </w:p>
    <w:p w14:paraId="0037AEBF" w14:textId="77777777" w:rsidR="00CE65CE" w:rsidRDefault="00CE65CE" w:rsidP="00CE65CE">
      <w:pPr>
        <w:pStyle w:val="Paragraphedeliste"/>
        <w:numPr>
          <w:ilvl w:val="0"/>
          <w:numId w:val="32"/>
        </w:numPr>
        <w:spacing w:after="0"/>
        <w:jc w:val="both"/>
        <w:rPr>
          <w:rFonts w:cstheme="minorHAnsi"/>
        </w:rPr>
      </w:pPr>
      <w:r w:rsidRPr="00964ABF">
        <w:rPr>
          <w:rFonts w:cstheme="minorHAnsi"/>
        </w:rPr>
        <w:t>Qualité des travaux</w:t>
      </w:r>
      <w:r>
        <w:rPr>
          <w:rFonts w:cstheme="minorHAnsi"/>
        </w:rPr>
        <w:t>;</w:t>
      </w:r>
    </w:p>
    <w:p w14:paraId="42C9036A" w14:textId="351698DC" w:rsidR="0014342B" w:rsidRPr="00651D30" w:rsidRDefault="00CE65CE" w:rsidP="00651D30">
      <w:pPr>
        <w:pStyle w:val="Paragraphedeliste"/>
        <w:numPr>
          <w:ilvl w:val="0"/>
          <w:numId w:val="32"/>
        </w:numPr>
        <w:spacing w:after="0"/>
        <w:jc w:val="both"/>
        <w:rPr>
          <w:rFonts w:cstheme="minorHAnsi"/>
        </w:rPr>
      </w:pPr>
      <w:r>
        <w:rPr>
          <w:rFonts w:cstheme="minorHAnsi"/>
        </w:rPr>
        <w:t>Respect des échéances.</w:t>
      </w:r>
    </w:p>
    <w:p w14:paraId="4539294C" w14:textId="77777777" w:rsidR="00CE65CE" w:rsidRDefault="00CE65CE" w:rsidP="00CE65CE">
      <w:pPr>
        <w:spacing w:after="0" w:line="276" w:lineRule="auto"/>
        <w:jc w:val="both"/>
        <w:rPr>
          <w:rFonts w:ascii="Calibri" w:eastAsia="Calibri" w:hAnsi="Calibri" w:cs="Calibri"/>
          <w:b/>
          <w:sz w:val="28"/>
          <w:szCs w:val="28"/>
        </w:rPr>
      </w:pPr>
    </w:p>
    <w:p w14:paraId="3CF22C0A" w14:textId="77777777" w:rsidR="00CE65CE" w:rsidRPr="00101DAA" w:rsidRDefault="00CE65CE" w:rsidP="00CE65CE">
      <w:pPr>
        <w:spacing w:after="0" w:line="276" w:lineRule="auto"/>
        <w:jc w:val="both"/>
        <w:rPr>
          <w:rFonts w:ascii="Calibri" w:eastAsia="Calibri" w:hAnsi="Calibri" w:cs="Calibri"/>
          <w:b/>
          <w:sz w:val="28"/>
          <w:szCs w:val="28"/>
        </w:rPr>
      </w:pPr>
      <w:r w:rsidRPr="00101DAA">
        <w:rPr>
          <w:rFonts w:ascii="Calibri" w:eastAsia="Calibri" w:hAnsi="Calibri" w:cs="Calibri"/>
          <w:b/>
          <w:sz w:val="28"/>
          <w:szCs w:val="28"/>
        </w:rPr>
        <w:lastRenderedPageBreak/>
        <w:t>Échelle d’appréciation </w:t>
      </w:r>
      <w:r>
        <w:rPr>
          <w:rFonts w:ascii="Calibri" w:eastAsia="Calibri" w:hAnsi="Calibri" w:cs="Calibri"/>
          <w:b/>
          <w:sz w:val="28"/>
          <w:szCs w:val="28"/>
        </w:rPr>
        <w:t>du stage</w:t>
      </w:r>
      <w:r w:rsidRPr="00101DAA">
        <w:rPr>
          <w:rFonts w:ascii="Calibri" w:eastAsia="Calibri" w:hAnsi="Calibri" w:cs="Calibri"/>
          <w:b/>
          <w:sz w:val="28"/>
          <w:szCs w:val="28"/>
        </w:rPr>
        <w:t>: Niveau d’acquisition</w:t>
      </w:r>
      <w:r>
        <w:rPr>
          <w:rFonts w:ascii="Calibri" w:eastAsia="Calibri" w:hAnsi="Calibri" w:cs="Calibri"/>
          <w:b/>
          <w:sz w:val="28"/>
          <w:szCs w:val="28"/>
        </w:rPr>
        <w:t xml:space="preserve"> global</w:t>
      </w:r>
    </w:p>
    <w:tbl>
      <w:tblPr>
        <w:tblStyle w:val="Grilledutableau8"/>
        <w:tblW w:w="11183" w:type="dxa"/>
        <w:tblInd w:w="-299" w:type="dxa"/>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2842"/>
        <w:gridCol w:w="8341"/>
      </w:tblGrid>
      <w:tr w:rsidR="00CE65CE" w:rsidRPr="00101DAA" w14:paraId="6E2A62D0" w14:textId="77777777" w:rsidTr="001B0628">
        <w:trPr>
          <w:trHeight w:val="809"/>
        </w:trPr>
        <w:tc>
          <w:tcPr>
            <w:tcW w:w="2842" w:type="dxa"/>
            <w:shd w:val="clear" w:color="auto" w:fill="A7E8FF"/>
            <w:vAlign w:val="center"/>
          </w:tcPr>
          <w:p w14:paraId="319056E6" w14:textId="77777777" w:rsidR="00CE65CE" w:rsidRPr="00101DAA" w:rsidRDefault="00CE65CE" w:rsidP="00991A3E">
            <w:pPr>
              <w:jc w:val="center"/>
              <w:rPr>
                <w:rFonts w:ascii="Calibri" w:hAnsi="Calibri" w:cs="Calibri"/>
                <w:b/>
              </w:rPr>
            </w:pPr>
            <w:r>
              <w:rPr>
                <w:rFonts w:ascii="Calibri" w:hAnsi="Calibri" w:cs="Calibri"/>
                <w:b/>
              </w:rPr>
              <w:t xml:space="preserve">Remarquable </w:t>
            </w:r>
          </w:p>
          <w:p w14:paraId="0962722D" w14:textId="77777777" w:rsidR="00CE65CE" w:rsidRPr="00101DAA" w:rsidRDefault="00CE65CE" w:rsidP="00991A3E">
            <w:pPr>
              <w:jc w:val="center"/>
              <w:rPr>
                <w:rFonts w:ascii="Calibri" w:hAnsi="Calibri" w:cs="Calibri"/>
                <w:b/>
              </w:rPr>
            </w:pPr>
            <w:r w:rsidRPr="00101DAA">
              <w:rPr>
                <w:rFonts w:ascii="Calibri" w:hAnsi="Calibri" w:cs="Calibri"/>
                <w:b/>
              </w:rPr>
              <w:t>A+</w:t>
            </w:r>
          </w:p>
        </w:tc>
        <w:tc>
          <w:tcPr>
            <w:tcW w:w="8341" w:type="dxa"/>
            <w:vAlign w:val="center"/>
          </w:tcPr>
          <w:p w14:paraId="20C2D9CD" w14:textId="5D3264C5" w:rsidR="00CE65CE" w:rsidRPr="003D298D" w:rsidRDefault="00CE65CE" w:rsidP="00991A3E">
            <w:pPr>
              <w:jc w:val="both"/>
              <w:rPr>
                <w:rFonts w:ascii="Calibri" w:hAnsi="Calibri" w:cs="Calibri"/>
              </w:rPr>
            </w:pPr>
            <w:r w:rsidRPr="003D298D">
              <w:rPr>
                <w:color w:val="000000"/>
              </w:rPr>
              <w:t>À la lumière de l’analyse des traces recueillies (ex. observations, travaux, évaluations, discussions, réflexions, questionnements, etc.), le niveau de développement des compétences est</w:t>
            </w:r>
            <w:r w:rsidRPr="00320910">
              <w:rPr>
                <w:b/>
                <w:bCs/>
                <w:color w:val="000000"/>
              </w:rPr>
              <w:t xml:space="preserve"> jugé exceptionnel</w:t>
            </w:r>
            <w:r>
              <w:rPr>
                <w:color w:val="000000"/>
              </w:rPr>
              <w:t xml:space="preserve"> et il</w:t>
            </w:r>
            <w:r w:rsidRPr="00EF42DE">
              <w:rPr>
                <w:b/>
                <w:bCs/>
                <w:color w:val="000000"/>
              </w:rPr>
              <w:t xml:space="preserve"> dépasse</w:t>
            </w:r>
            <w:r>
              <w:rPr>
                <w:b/>
                <w:bCs/>
                <w:color w:val="000000"/>
              </w:rPr>
              <w:t xml:space="preserve"> largement les attentes du</w:t>
            </w:r>
            <w:r w:rsidRPr="00EF42DE">
              <w:rPr>
                <w:b/>
                <w:bCs/>
                <w:color w:val="000000"/>
              </w:rPr>
              <w:t xml:space="preserve"> stage </w:t>
            </w:r>
            <w:r w:rsidR="0014342B">
              <w:rPr>
                <w:b/>
                <w:bCs/>
                <w:color w:val="000000"/>
              </w:rPr>
              <w:t>3</w:t>
            </w:r>
            <w:r>
              <w:rPr>
                <w:color w:val="000000"/>
              </w:rPr>
              <w:t xml:space="preserve">. </w:t>
            </w:r>
            <w:r w:rsidRPr="003D298D">
              <w:rPr>
                <w:color w:val="000000"/>
              </w:rPr>
              <w:t xml:space="preserve"> </w:t>
            </w:r>
            <w:r w:rsidRPr="003D298D">
              <w:rPr>
                <w:rFonts w:ascii="Calibri" w:hAnsi="Calibri" w:cs="Calibri"/>
              </w:rPr>
              <w:t xml:space="preserve">La personne stagiaire se démarque par sa régularité et le développement de toutes les compétences professionnelles. Tous ses évaluations et travaux sont réussis de </w:t>
            </w:r>
            <w:r w:rsidRPr="00320910">
              <w:rPr>
                <w:rFonts w:ascii="Calibri" w:hAnsi="Calibri" w:cs="Calibri"/>
                <w:b/>
                <w:bCs/>
              </w:rPr>
              <w:t>façon remarquable</w:t>
            </w:r>
            <w:r w:rsidRPr="003D298D">
              <w:rPr>
                <w:rFonts w:ascii="Calibri" w:hAnsi="Calibri" w:cs="Calibri"/>
              </w:rPr>
              <w:t xml:space="preserve"> et tous les délais ont été respectés. Elle a consolidé ses forces et</w:t>
            </w:r>
            <w:r>
              <w:rPr>
                <w:rFonts w:ascii="Calibri" w:hAnsi="Calibri" w:cs="Calibri"/>
              </w:rPr>
              <w:t xml:space="preserve"> a</w:t>
            </w:r>
            <w:r w:rsidRPr="003D298D">
              <w:rPr>
                <w:rFonts w:ascii="Calibri" w:hAnsi="Calibri" w:cs="Calibri"/>
              </w:rPr>
              <w:t xml:space="preserve"> stimulé sa capacité à travailler ses lacunes. Elle a fait preuve d’autonomie, d’initiative, d’ouverture et de motivation quant à son propre cheminement.</w:t>
            </w:r>
          </w:p>
        </w:tc>
      </w:tr>
      <w:tr w:rsidR="00CE65CE" w:rsidRPr="00101DAA" w14:paraId="0161109A" w14:textId="77777777" w:rsidTr="001B0628">
        <w:trPr>
          <w:trHeight w:val="809"/>
        </w:trPr>
        <w:tc>
          <w:tcPr>
            <w:tcW w:w="2842" w:type="dxa"/>
            <w:shd w:val="clear" w:color="auto" w:fill="A7E8FF"/>
            <w:vAlign w:val="center"/>
          </w:tcPr>
          <w:p w14:paraId="6B1DC17E" w14:textId="77777777" w:rsidR="00CE65CE" w:rsidRPr="00101DAA" w:rsidRDefault="00CE65CE" w:rsidP="00991A3E">
            <w:pPr>
              <w:jc w:val="center"/>
              <w:rPr>
                <w:rFonts w:ascii="Calibri" w:hAnsi="Calibri" w:cs="Calibri"/>
                <w:b/>
              </w:rPr>
            </w:pPr>
            <w:r>
              <w:rPr>
                <w:rFonts w:ascii="Calibri" w:hAnsi="Calibri" w:cs="Calibri"/>
                <w:b/>
              </w:rPr>
              <w:t>Très satisfaisant</w:t>
            </w:r>
          </w:p>
          <w:p w14:paraId="6F94E965" w14:textId="77777777" w:rsidR="00CE65CE" w:rsidRPr="00101DAA" w:rsidRDefault="00CE65CE" w:rsidP="00991A3E">
            <w:pPr>
              <w:jc w:val="center"/>
              <w:rPr>
                <w:rFonts w:ascii="Calibri" w:hAnsi="Calibri" w:cs="Calibri"/>
                <w:b/>
              </w:rPr>
            </w:pPr>
            <w:r w:rsidRPr="00101DAA">
              <w:rPr>
                <w:rFonts w:ascii="Calibri" w:hAnsi="Calibri" w:cs="Calibri"/>
                <w:b/>
              </w:rPr>
              <w:t>A, A-</w:t>
            </w:r>
          </w:p>
        </w:tc>
        <w:tc>
          <w:tcPr>
            <w:tcW w:w="8341" w:type="dxa"/>
            <w:vAlign w:val="center"/>
          </w:tcPr>
          <w:p w14:paraId="3ECAB3D0" w14:textId="6C564A17" w:rsidR="00CE65CE" w:rsidRPr="00B4151A" w:rsidRDefault="00CE65CE" w:rsidP="00991A3E">
            <w:pPr>
              <w:jc w:val="both"/>
            </w:pPr>
            <w:r w:rsidRPr="00B4151A">
              <w:rPr>
                <w:color w:val="000000"/>
              </w:rPr>
              <w:t>À la lumière de l’analyse des traces recueillies (ex. observations, travaux, évaluations, discussions, réflexions, questionnements, etc.),</w:t>
            </w:r>
            <w:r>
              <w:rPr>
                <w:color w:val="000000"/>
              </w:rPr>
              <w:t xml:space="preserve"> </w:t>
            </w:r>
            <w:r w:rsidRPr="003D298D">
              <w:rPr>
                <w:color w:val="000000"/>
              </w:rPr>
              <w:t>le niveau de développement des compétences est</w:t>
            </w:r>
            <w:r w:rsidRPr="00320910">
              <w:rPr>
                <w:b/>
                <w:bCs/>
                <w:color w:val="000000"/>
              </w:rPr>
              <w:t xml:space="preserve"> jugé </w:t>
            </w:r>
            <w:r>
              <w:rPr>
                <w:b/>
                <w:bCs/>
                <w:color w:val="000000"/>
              </w:rPr>
              <w:t>très satisfaisant</w:t>
            </w:r>
            <w:r>
              <w:rPr>
                <w:color w:val="000000"/>
              </w:rPr>
              <w:t xml:space="preserve"> et il </w:t>
            </w:r>
            <w:r w:rsidRPr="00EF42DE">
              <w:rPr>
                <w:b/>
                <w:bCs/>
                <w:color w:val="000000"/>
              </w:rPr>
              <w:t>répond</w:t>
            </w:r>
            <w:r>
              <w:rPr>
                <w:b/>
                <w:bCs/>
                <w:color w:val="000000"/>
              </w:rPr>
              <w:t xml:space="preserve"> pleinement aux attentes du</w:t>
            </w:r>
            <w:r w:rsidRPr="00EF42DE">
              <w:rPr>
                <w:b/>
                <w:bCs/>
                <w:color w:val="000000"/>
              </w:rPr>
              <w:t xml:space="preserve"> stage </w:t>
            </w:r>
            <w:r w:rsidR="0014342B">
              <w:rPr>
                <w:b/>
                <w:bCs/>
                <w:color w:val="000000"/>
              </w:rPr>
              <w:t>3</w:t>
            </w:r>
            <w:r>
              <w:rPr>
                <w:color w:val="000000"/>
              </w:rPr>
              <w:t xml:space="preserve">. </w:t>
            </w:r>
            <w:r w:rsidRPr="00B4151A">
              <w:rPr>
                <w:color w:val="000000"/>
              </w:rPr>
              <w:t xml:space="preserve"> </w:t>
            </w:r>
            <w:r w:rsidRPr="00473E1A">
              <w:t xml:space="preserve">L’ensemble des évaluations et travaux est réussi et </w:t>
            </w:r>
            <w:r>
              <w:t xml:space="preserve">tous les </w:t>
            </w:r>
            <w:r w:rsidRPr="00473E1A">
              <w:t>délais ont été respectés. Il peut rester des points à améliorer, mais les habiletés démontrées assurent un potentiel et une capacité certaine à enseigner.</w:t>
            </w:r>
          </w:p>
        </w:tc>
      </w:tr>
      <w:tr w:rsidR="00CE65CE" w:rsidRPr="00101DAA" w14:paraId="29D50AA2" w14:textId="77777777" w:rsidTr="001B0628">
        <w:trPr>
          <w:trHeight w:val="809"/>
        </w:trPr>
        <w:tc>
          <w:tcPr>
            <w:tcW w:w="2842" w:type="dxa"/>
            <w:shd w:val="clear" w:color="auto" w:fill="A7E8FF"/>
            <w:vAlign w:val="center"/>
          </w:tcPr>
          <w:p w14:paraId="03C695DA" w14:textId="77777777" w:rsidR="00CE65CE" w:rsidRPr="00101DAA" w:rsidRDefault="00CE65CE" w:rsidP="00991A3E">
            <w:pPr>
              <w:jc w:val="center"/>
              <w:rPr>
                <w:rFonts w:ascii="Calibri" w:hAnsi="Calibri" w:cs="Calibri"/>
                <w:b/>
              </w:rPr>
            </w:pPr>
            <w:r>
              <w:rPr>
                <w:rFonts w:ascii="Calibri" w:hAnsi="Calibri" w:cs="Calibri"/>
                <w:b/>
              </w:rPr>
              <w:t xml:space="preserve">Satisfaisant </w:t>
            </w:r>
          </w:p>
          <w:p w14:paraId="746F7E9F" w14:textId="77777777" w:rsidR="00CE65CE" w:rsidRPr="00101DAA" w:rsidRDefault="00CE65CE" w:rsidP="00991A3E">
            <w:pPr>
              <w:jc w:val="center"/>
              <w:rPr>
                <w:rFonts w:ascii="Calibri" w:hAnsi="Calibri" w:cs="Calibri"/>
                <w:b/>
              </w:rPr>
            </w:pPr>
            <w:r>
              <w:rPr>
                <w:rFonts w:ascii="Calibri" w:hAnsi="Calibri" w:cs="Calibri"/>
                <w:b/>
              </w:rPr>
              <w:t xml:space="preserve">B+, </w:t>
            </w:r>
            <w:r w:rsidRPr="00101DAA">
              <w:rPr>
                <w:rFonts w:ascii="Calibri" w:hAnsi="Calibri" w:cs="Calibri"/>
                <w:b/>
              </w:rPr>
              <w:t xml:space="preserve">B, </w:t>
            </w:r>
            <w:r w:rsidRPr="00CB4C19">
              <w:rPr>
                <w:rFonts w:ascii="Calibri" w:hAnsi="Calibri" w:cs="Calibri"/>
                <w:b/>
              </w:rPr>
              <w:t>B-</w:t>
            </w:r>
          </w:p>
        </w:tc>
        <w:tc>
          <w:tcPr>
            <w:tcW w:w="8341" w:type="dxa"/>
            <w:vAlign w:val="center"/>
          </w:tcPr>
          <w:p w14:paraId="74598876" w14:textId="7BC7D6C9" w:rsidR="00CE65CE" w:rsidRPr="00E77E31" w:rsidRDefault="00CE65CE" w:rsidP="00991A3E">
            <w:pPr>
              <w:spacing w:after="200"/>
              <w:jc w:val="both"/>
              <w:rPr>
                <w:color w:val="000000"/>
              </w:rPr>
            </w:pPr>
            <w:r w:rsidRPr="00B4151A">
              <w:rPr>
                <w:color w:val="000000"/>
              </w:rPr>
              <w:t>À la lumière de l’analyse des traces recueillies (ex. observations, travaux, évaluations, discussions, réflexions, questionnements, etc.),</w:t>
            </w:r>
            <w:r>
              <w:rPr>
                <w:color w:val="000000"/>
              </w:rPr>
              <w:t xml:space="preserve"> </w:t>
            </w:r>
            <w:r w:rsidRPr="003D298D">
              <w:rPr>
                <w:color w:val="000000"/>
              </w:rPr>
              <w:t>le niveau de développement des compétences est</w:t>
            </w:r>
            <w:r w:rsidRPr="00320910">
              <w:rPr>
                <w:b/>
                <w:bCs/>
                <w:color w:val="000000"/>
              </w:rPr>
              <w:t xml:space="preserve"> </w:t>
            </w:r>
            <w:r>
              <w:rPr>
                <w:b/>
                <w:bCs/>
                <w:color w:val="000000"/>
              </w:rPr>
              <w:t>s</w:t>
            </w:r>
            <w:r w:rsidRPr="00CB4C19">
              <w:rPr>
                <w:b/>
                <w:color w:val="000000"/>
              </w:rPr>
              <w:t>atisfaisant</w:t>
            </w:r>
            <w:r w:rsidRPr="00CB4C19">
              <w:rPr>
                <w:color w:val="000000"/>
              </w:rPr>
              <w:t xml:space="preserve"> et il </w:t>
            </w:r>
            <w:r w:rsidRPr="00CB4C19">
              <w:rPr>
                <w:b/>
                <w:color w:val="000000"/>
              </w:rPr>
              <w:t xml:space="preserve">répond, la plupart du temps, aux attentes du stage </w:t>
            </w:r>
            <w:r w:rsidR="0014342B">
              <w:rPr>
                <w:b/>
                <w:color w:val="000000"/>
              </w:rPr>
              <w:t>3</w:t>
            </w:r>
            <w:r w:rsidRPr="00CB4C19">
              <w:rPr>
                <w:color w:val="000000"/>
              </w:rPr>
              <w:t>.</w:t>
            </w:r>
            <w:r>
              <w:rPr>
                <w:color w:val="000000"/>
              </w:rPr>
              <w:t xml:space="preserve">   </w:t>
            </w:r>
            <w:r w:rsidRPr="00DD4362">
              <w:rPr>
                <w:color w:val="000000"/>
              </w:rPr>
              <w:t xml:space="preserve">L’ensemble des évaluations et travaux est réussi et les délais ont été respectés. </w:t>
            </w:r>
            <w:r w:rsidRPr="00171C43">
              <w:rPr>
                <w:color w:val="000000"/>
              </w:rPr>
              <w:t>La personne stagiaire manifeste de l’ouverture et de la motivation à progresser, tout en devant poursuivre ses efforts pour affiner sa pratique, renforcer certaines compétences et gagner en constance dans ses interventions pédagogiques.</w:t>
            </w:r>
          </w:p>
        </w:tc>
      </w:tr>
      <w:tr w:rsidR="00CE65CE" w:rsidRPr="00101DAA" w14:paraId="55D50B57" w14:textId="77777777" w:rsidTr="001B0628">
        <w:trPr>
          <w:trHeight w:val="809"/>
        </w:trPr>
        <w:tc>
          <w:tcPr>
            <w:tcW w:w="2842" w:type="dxa"/>
            <w:shd w:val="clear" w:color="auto" w:fill="A7E8FF"/>
            <w:vAlign w:val="center"/>
          </w:tcPr>
          <w:p w14:paraId="6D05B4C0" w14:textId="77777777" w:rsidR="00CE65CE" w:rsidRPr="00101DAA" w:rsidRDefault="00CE65CE" w:rsidP="00991A3E">
            <w:pPr>
              <w:jc w:val="center"/>
              <w:rPr>
                <w:rFonts w:ascii="Calibri" w:hAnsi="Calibri" w:cs="Calibri"/>
                <w:b/>
              </w:rPr>
            </w:pPr>
            <w:r>
              <w:rPr>
                <w:rFonts w:ascii="Calibri" w:hAnsi="Calibri" w:cs="Calibri"/>
                <w:b/>
              </w:rPr>
              <w:t>Minimalement</w:t>
            </w:r>
          </w:p>
          <w:p w14:paraId="0EF42A08" w14:textId="77777777" w:rsidR="00CE65CE" w:rsidRPr="00101DAA" w:rsidRDefault="00CE65CE" w:rsidP="00991A3E">
            <w:pPr>
              <w:jc w:val="center"/>
              <w:rPr>
                <w:rFonts w:ascii="Calibri" w:hAnsi="Calibri" w:cs="Calibri"/>
                <w:b/>
              </w:rPr>
            </w:pPr>
            <w:r w:rsidRPr="00101DAA">
              <w:rPr>
                <w:rFonts w:ascii="Calibri" w:hAnsi="Calibri" w:cs="Calibri"/>
                <w:b/>
              </w:rPr>
              <w:t>C+</w:t>
            </w:r>
            <w:r>
              <w:rPr>
                <w:rFonts w:ascii="Calibri" w:hAnsi="Calibri" w:cs="Calibri"/>
                <w:b/>
              </w:rPr>
              <w:t xml:space="preserve">, </w:t>
            </w:r>
            <w:r w:rsidRPr="00101DAA">
              <w:rPr>
                <w:rFonts w:ascii="Calibri" w:hAnsi="Calibri" w:cs="Calibri"/>
                <w:b/>
              </w:rPr>
              <w:t>C</w:t>
            </w:r>
            <w:r>
              <w:rPr>
                <w:rFonts w:ascii="Calibri" w:hAnsi="Calibri" w:cs="Calibri"/>
                <w:b/>
              </w:rPr>
              <w:t>, C-</w:t>
            </w:r>
          </w:p>
        </w:tc>
        <w:tc>
          <w:tcPr>
            <w:tcW w:w="8341" w:type="dxa"/>
            <w:vAlign w:val="center"/>
          </w:tcPr>
          <w:p w14:paraId="47FD272F" w14:textId="76EA7BA6" w:rsidR="00CE65CE" w:rsidRPr="00F53CDE" w:rsidRDefault="00CE65CE" w:rsidP="00991A3E">
            <w:pPr>
              <w:jc w:val="both"/>
              <w:rPr>
                <w:color w:val="FF0000"/>
              </w:rPr>
            </w:pPr>
            <w:r w:rsidRPr="0007557B">
              <w:rPr>
                <w:rFonts w:ascii="Calibri" w:eastAsia="Calibri" w:hAnsi="Calibri" w:cs="Times New Roman"/>
                <w:color w:val="000000"/>
              </w:rPr>
              <w:t>À la lumière de l’analyse des traces recueillies (ex. observations, travaux, évaluations, discussions, réflexions, questionnements, etc.), le niveau de développement des compétences est j</w:t>
            </w:r>
            <w:r w:rsidRPr="0007557B">
              <w:rPr>
                <w:rFonts w:ascii="Calibri" w:eastAsia="Calibri" w:hAnsi="Calibri" w:cs="Times New Roman"/>
                <w:b/>
                <w:bCs/>
                <w:color w:val="000000"/>
              </w:rPr>
              <w:t xml:space="preserve">ugé </w:t>
            </w:r>
            <w:r>
              <w:rPr>
                <w:rFonts w:ascii="Calibri" w:eastAsia="Calibri" w:hAnsi="Calibri" w:cs="Times New Roman"/>
                <w:b/>
                <w:bCs/>
                <w:color w:val="000000"/>
              </w:rPr>
              <w:t>minimalement</w:t>
            </w:r>
            <w:r w:rsidRPr="0007557B">
              <w:rPr>
                <w:rFonts w:ascii="Calibri" w:eastAsia="Calibri" w:hAnsi="Calibri" w:cs="Times New Roman"/>
                <w:b/>
                <w:bCs/>
                <w:color w:val="000000"/>
              </w:rPr>
              <w:t xml:space="preserve"> satisfaisant</w:t>
            </w:r>
            <w:r w:rsidRPr="0007557B">
              <w:rPr>
                <w:rFonts w:ascii="Calibri" w:eastAsia="Calibri" w:hAnsi="Calibri" w:cs="Times New Roman"/>
                <w:color w:val="000000"/>
              </w:rPr>
              <w:t xml:space="preserve"> et il </w:t>
            </w:r>
            <w:r w:rsidRPr="0007557B">
              <w:rPr>
                <w:rFonts w:ascii="Calibri" w:eastAsia="Calibri" w:hAnsi="Calibri" w:cs="Times New Roman"/>
                <w:b/>
                <w:bCs/>
                <w:color w:val="000000"/>
              </w:rPr>
              <w:t xml:space="preserve">répond de façon inégale aux attentes du stage </w:t>
            </w:r>
            <w:r w:rsidR="0014342B">
              <w:rPr>
                <w:rFonts w:ascii="Calibri" w:eastAsia="Calibri" w:hAnsi="Calibri" w:cs="Times New Roman"/>
                <w:b/>
                <w:bCs/>
                <w:color w:val="000000"/>
              </w:rPr>
              <w:t>3</w:t>
            </w:r>
            <w:r w:rsidRPr="0007557B">
              <w:rPr>
                <w:rFonts w:ascii="Calibri" w:eastAsia="Calibri" w:hAnsi="Calibri" w:cs="Times New Roman"/>
                <w:color w:val="000000"/>
              </w:rPr>
              <w:t>. Plusieurs compétences sont en voie d</w:t>
            </w:r>
            <w:r>
              <w:rPr>
                <w:rFonts w:ascii="Calibri" w:eastAsia="Calibri" w:hAnsi="Calibri" w:cs="Times New Roman"/>
                <w:color w:val="000000"/>
              </w:rPr>
              <w:t>’acquisition</w:t>
            </w:r>
            <w:r w:rsidRPr="0007557B">
              <w:rPr>
                <w:rFonts w:ascii="Calibri" w:eastAsia="Calibri" w:hAnsi="Calibri" w:cs="Times New Roman"/>
                <w:color w:val="000000"/>
              </w:rPr>
              <w:t xml:space="preserve">, des difficultés subsistent et limitent la capacité de la personne stagiaire à répondre pleinement aux exigences </w:t>
            </w:r>
            <w:r>
              <w:rPr>
                <w:rFonts w:ascii="Calibri" w:eastAsia="Calibri" w:hAnsi="Calibri" w:cs="Times New Roman"/>
                <w:color w:val="000000"/>
              </w:rPr>
              <w:t xml:space="preserve">du stage II. </w:t>
            </w:r>
            <w:r w:rsidRPr="00CB4C19">
              <w:rPr>
                <w:rFonts w:ascii="Calibri" w:eastAsia="Calibri" w:hAnsi="Calibri" w:cs="Times New Roman"/>
                <w:color w:val="000000"/>
              </w:rPr>
              <w:t>Des retards</w:t>
            </w:r>
            <w:r>
              <w:rPr>
                <w:rFonts w:ascii="Calibri" w:eastAsia="Calibri" w:hAnsi="Calibri" w:cs="Times New Roman"/>
                <w:color w:val="000000"/>
              </w:rPr>
              <w:t xml:space="preserve"> ou d</w:t>
            </w:r>
            <w:r w:rsidRPr="0007557B">
              <w:rPr>
                <w:rFonts w:ascii="Calibri" w:eastAsia="Calibri" w:hAnsi="Calibri" w:cs="Times New Roman"/>
                <w:color w:val="000000"/>
              </w:rPr>
              <w:t xml:space="preserve">es lacunes sont observés dans les travaux, les évaluations ou </w:t>
            </w:r>
            <w:r>
              <w:rPr>
                <w:rFonts w:ascii="Calibri" w:eastAsia="Calibri" w:hAnsi="Calibri" w:cs="Times New Roman"/>
                <w:color w:val="000000"/>
              </w:rPr>
              <w:t>dans son développement professionnel</w:t>
            </w:r>
            <w:r w:rsidRPr="0007557B">
              <w:rPr>
                <w:rFonts w:ascii="Calibri" w:eastAsia="Calibri" w:hAnsi="Calibri" w:cs="Times New Roman"/>
                <w:color w:val="000000"/>
              </w:rPr>
              <w:t>. Un investissement soutenu et des démarches ciblées sont nécessaires pour consolider les compétences, développer une plus grande autonomie et améliorer la qualité de</w:t>
            </w:r>
            <w:r>
              <w:rPr>
                <w:rFonts w:ascii="Calibri" w:eastAsia="Calibri" w:hAnsi="Calibri" w:cs="Times New Roman"/>
                <w:color w:val="000000"/>
              </w:rPr>
              <w:t xml:space="preserve"> ses</w:t>
            </w:r>
            <w:r w:rsidRPr="0007557B">
              <w:rPr>
                <w:rFonts w:ascii="Calibri" w:eastAsia="Calibri" w:hAnsi="Calibri" w:cs="Times New Roman"/>
                <w:color w:val="000000"/>
              </w:rPr>
              <w:t xml:space="preserve"> interventions pédagogiques.</w:t>
            </w:r>
          </w:p>
        </w:tc>
      </w:tr>
      <w:tr w:rsidR="00CE65CE" w:rsidRPr="00101DAA" w14:paraId="132FECAE" w14:textId="77777777" w:rsidTr="001B0628">
        <w:trPr>
          <w:trHeight w:val="809"/>
        </w:trPr>
        <w:tc>
          <w:tcPr>
            <w:tcW w:w="2842" w:type="dxa"/>
            <w:shd w:val="clear" w:color="auto" w:fill="A7E8FF"/>
            <w:vAlign w:val="center"/>
          </w:tcPr>
          <w:p w14:paraId="6920FD91" w14:textId="77777777" w:rsidR="00CE65CE" w:rsidRPr="00101DAA" w:rsidRDefault="00CE65CE" w:rsidP="00991A3E">
            <w:pPr>
              <w:jc w:val="center"/>
              <w:rPr>
                <w:rFonts w:ascii="Calibri" w:hAnsi="Calibri" w:cs="Calibri"/>
                <w:b/>
              </w:rPr>
            </w:pPr>
            <w:r w:rsidRPr="00101DAA">
              <w:rPr>
                <w:rFonts w:ascii="Calibri" w:hAnsi="Calibri" w:cs="Calibri"/>
                <w:b/>
              </w:rPr>
              <w:t>Insuffisant</w:t>
            </w:r>
          </w:p>
          <w:p w14:paraId="31AC9245" w14:textId="77777777" w:rsidR="00CE65CE" w:rsidRDefault="00CE65CE" w:rsidP="00991A3E">
            <w:pPr>
              <w:jc w:val="center"/>
              <w:rPr>
                <w:rFonts w:ascii="Calibri" w:hAnsi="Calibri" w:cs="Calibri"/>
                <w:b/>
              </w:rPr>
            </w:pPr>
            <w:r w:rsidRPr="00101DAA">
              <w:rPr>
                <w:rFonts w:ascii="Calibri" w:hAnsi="Calibri" w:cs="Calibri"/>
                <w:b/>
              </w:rPr>
              <w:t>D+, D</w:t>
            </w:r>
          </w:p>
        </w:tc>
        <w:tc>
          <w:tcPr>
            <w:tcW w:w="8341" w:type="dxa"/>
            <w:vAlign w:val="center"/>
          </w:tcPr>
          <w:p w14:paraId="44743ECD" w14:textId="4ACD6792" w:rsidR="00CE65CE" w:rsidRDefault="00CE65CE" w:rsidP="00991A3E">
            <w:pPr>
              <w:jc w:val="both"/>
              <w:rPr>
                <w:color w:val="000000"/>
              </w:rPr>
            </w:pPr>
            <w:r w:rsidRPr="00F12DAE">
              <w:rPr>
                <w:color w:val="000000"/>
              </w:rPr>
              <w:t xml:space="preserve">À la lumière de l’analyse des traces recueillies (ex. observations, travaux, évaluations, discussions, réflexions, questionnements, etc.), le niveau de développement des compétences est jugé insuffisant et ne répond pas aux attentes du stage </w:t>
            </w:r>
            <w:r w:rsidR="0014342B">
              <w:rPr>
                <w:color w:val="000000"/>
              </w:rPr>
              <w:t>3</w:t>
            </w:r>
            <w:r w:rsidRPr="00F12DAE">
              <w:rPr>
                <w:color w:val="000000"/>
              </w:rPr>
              <w:t xml:space="preserve">. Des </w:t>
            </w:r>
            <w:r w:rsidRPr="001F144C">
              <w:rPr>
                <w:b/>
                <w:color w:val="000000"/>
              </w:rPr>
              <w:t>difficultés importantes et récurrentes</w:t>
            </w:r>
            <w:r w:rsidRPr="00F12DAE">
              <w:rPr>
                <w:color w:val="000000"/>
              </w:rPr>
              <w:t xml:space="preserve"> sont observées. Ces difficultés se traduisent notamment par des </w:t>
            </w:r>
            <w:r w:rsidRPr="002D6F2C">
              <w:rPr>
                <w:b/>
                <w:bCs/>
                <w:color w:val="000000"/>
              </w:rPr>
              <w:t>lacunes significatives</w:t>
            </w:r>
            <w:r w:rsidRPr="00F12DAE">
              <w:rPr>
                <w:color w:val="000000"/>
              </w:rPr>
              <w:t xml:space="preserve"> dans la qualité des interventions, un manque de rigueur, des retards ou une difficulté à s’engager activement dans son développement professionnel. </w:t>
            </w:r>
          </w:p>
          <w:p w14:paraId="45F99758" w14:textId="743E245D" w:rsidR="00CE65CE" w:rsidRPr="0008372B" w:rsidRDefault="00CE65CE" w:rsidP="00991A3E">
            <w:pPr>
              <w:jc w:val="both"/>
              <w:rPr>
                <w:color w:val="FF0000"/>
              </w:rPr>
            </w:pPr>
            <w:r w:rsidRPr="00BE4FF1">
              <w:rPr>
                <w:color w:val="FF0000"/>
              </w:rPr>
              <w:t>Les lacunes importantes à améliorer nécessiteront un plan d’action pour la poursuite du cheminement vers le prochain stage et la réussite de ce dernier.</w:t>
            </w:r>
          </w:p>
        </w:tc>
      </w:tr>
      <w:tr w:rsidR="00CE65CE" w:rsidRPr="00101DAA" w14:paraId="125E3DD2" w14:textId="77777777" w:rsidTr="001B0628">
        <w:trPr>
          <w:trHeight w:val="809"/>
        </w:trPr>
        <w:tc>
          <w:tcPr>
            <w:tcW w:w="2842" w:type="dxa"/>
            <w:shd w:val="clear" w:color="auto" w:fill="A7E8FF"/>
            <w:vAlign w:val="center"/>
          </w:tcPr>
          <w:p w14:paraId="30977D4B" w14:textId="77777777" w:rsidR="00CE65CE" w:rsidRPr="00101DAA" w:rsidRDefault="00CE65CE" w:rsidP="00991A3E">
            <w:pPr>
              <w:jc w:val="center"/>
              <w:rPr>
                <w:rFonts w:ascii="Calibri" w:hAnsi="Calibri" w:cs="Calibri"/>
                <w:b/>
              </w:rPr>
            </w:pPr>
            <w:r>
              <w:rPr>
                <w:rFonts w:ascii="Calibri" w:hAnsi="Calibri" w:cs="Calibri"/>
                <w:b/>
              </w:rPr>
              <w:t>Échec</w:t>
            </w:r>
          </w:p>
          <w:p w14:paraId="3EAE74EC" w14:textId="77777777" w:rsidR="00CE65CE" w:rsidRPr="00101DAA" w:rsidRDefault="00CE65CE" w:rsidP="00991A3E">
            <w:pPr>
              <w:jc w:val="center"/>
              <w:rPr>
                <w:rFonts w:ascii="Calibri" w:hAnsi="Calibri" w:cs="Calibri"/>
                <w:b/>
              </w:rPr>
            </w:pPr>
            <w:r w:rsidRPr="00101DAA">
              <w:rPr>
                <w:rFonts w:ascii="Calibri" w:hAnsi="Calibri" w:cs="Calibri"/>
                <w:b/>
              </w:rPr>
              <w:t>E</w:t>
            </w:r>
          </w:p>
        </w:tc>
        <w:tc>
          <w:tcPr>
            <w:tcW w:w="8341" w:type="dxa"/>
            <w:vAlign w:val="center"/>
          </w:tcPr>
          <w:p w14:paraId="30D5BA71" w14:textId="31353404" w:rsidR="00CE65CE" w:rsidRPr="001B0628" w:rsidRDefault="00CE65CE" w:rsidP="00991A3E">
            <w:pPr>
              <w:jc w:val="both"/>
              <w:rPr>
                <w:b/>
                <w:bCs/>
                <w:color w:val="000000"/>
              </w:rPr>
            </w:pPr>
            <w:r w:rsidRPr="00A002C5">
              <w:rPr>
                <w:color w:val="000000"/>
              </w:rPr>
              <w:t xml:space="preserve">À la lumière de l’analyse des traces recueillies (ex. observations, travaux, évaluations, discussions, réflexions, questionnements, etc.), le niveau de développement des compétences est </w:t>
            </w:r>
            <w:r w:rsidRPr="00A002C5">
              <w:rPr>
                <w:b/>
                <w:bCs/>
                <w:color w:val="000000"/>
              </w:rPr>
              <w:t>jugé nettement insuffisant</w:t>
            </w:r>
            <w:r w:rsidRPr="00A002C5">
              <w:rPr>
                <w:color w:val="000000"/>
              </w:rPr>
              <w:t xml:space="preserve"> et </w:t>
            </w:r>
            <w:r w:rsidRPr="00A002C5">
              <w:rPr>
                <w:b/>
                <w:bCs/>
                <w:color w:val="000000"/>
              </w:rPr>
              <w:t>ne répond pas aux attentes minimales</w:t>
            </w:r>
            <w:r w:rsidRPr="00A002C5">
              <w:rPr>
                <w:color w:val="000000"/>
              </w:rPr>
              <w:t xml:space="preserve"> du stage </w:t>
            </w:r>
            <w:r w:rsidR="0014342B">
              <w:rPr>
                <w:color w:val="000000"/>
              </w:rPr>
              <w:t>3</w:t>
            </w:r>
            <w:r w:rsidRPr="00A002C5">
              <w:rPr>
                <w:color w:val="000000"/>
              </w:rPr>
              <w:t>.</w:t>
            </w:r>
            <w:r w:rsidRPr="006F16F3">
              <w:rPr>
                <w:b/>
                <w:color w:val="000000"/>
              </w:rPr>
              <w:t xml:space="preserve"> </w:t>
            </w:r>
            <w:r w:rsidR="001B0628" w:rsidRPr="00A002C5">
              <w:rPr>
                <w:color w:val="000000"/>
              </w:rPr>
              <w:t xml:space="preserve">Les difficultés observées sont majeures, persistantes et généralisées, malgré les accompagnements et les rétroactions offerts. </w:t>
            </w:r>
            <w:r w:rsidR="001B0628">
              <w:rPr>
                <w:color w:val="000000"/>
              </w:rPr>
              <w:t>S</w:t>
            </w:r>
            <w:r w:rsidR="001B0628" w:rsidRPr="00A002C5">
              <w:rPr>
                <w:color w:val="000000"/>
              </w:rPr>
              <w:t>es</w:t>
            </w:r>
            <w:r w:rsidR="001B0628">
              <w:rPr>
                <w:color w:val="000000"/>
              </w:rPr>
              <w:t xml:space="preserve"> </w:t>
            </w:r>
            <w:r w:rsidR="001B0628" w:rsidRPr="00A002C5">
              <w:rPr>
                <w:color w:val="000000"/>
              </w:rPr>
              <w:t>lacunes compromettent la qualité de l</w:t>
            </w:r>
            <w:r w:rsidR="001B0628">
              <w:rPr>
                <w:color w:val="000000"/>
              </w:rPr>
              <w:t>a planification</w:t>
            </w:r>
            <w:r w:rsidR="001B0628" w:rsidRPr="00A002C5">
              <w:rPr>
                <w:color w:val="000000"/>
              </w:rPr>
              <w:t xml:space="preserve">, la gestion de la classe </w:t>
            </w:r>
            <w:r w:rsidR="001B0628">
              <w:rPr>
                <w:color w:val="000000"/>
              </w:rPr>
              <w:t>ou</w:t>
            </w:r>
            <w:r w:rsidR="001B0628" w:rsidRPr="00A002C5">
              <w:rPr>
                <w:color w:val="000000"/>
              </w:rPr>
              <w:t xml:space="preserve"> la capacité à soutenir les apprentissages des élèves. Dans ces conditions, la personne stagiaire ne satisfait pas aux exigences de la formation pratique, ce qui entraîne un </w:t>
            </w:r>
            <w:r w:rsidR="001B0628" w:rsidRPr="006F16F3">
              <w:rPr>
                <w:b/>
                <w:color w:val="000000"/>
              </w:rPr>
              <w:t>échec du stage.</w:t>
            </w:r>
          </w:p>
        </w:tc>
      </w:tr>
    </w:tbl>
    <w:p w14:paraId="447660AE" w14:textId="753B78BE" w:rsidR="00CE65CE" w:rsidRDefault="001B0628" w:rsidP="001B0628">
      <w:pPr>
        <w:pStyle w:val="Paragraphedeliste"/>
        <w:jc w:val="center"/>
        <w:rPr>
          <w:rFonts w:ascii="Calibri" w:eastAsia="Calibri" w:hAnsi="Calibri" w:cs="Tahoma"/>
          <w:sz w:val="20"/>
          <w:szCs w:val="20"/>
          <w:lang w:eastAsia="fr-FR"/>
        </w:rPr>
      </w:pPr>
      <w:r>
        <w:rPr>
          <w:b/>
          <w:bCs/>
          <w:color w:val="000000"/>
        </w:rPr>
        <w:t xml:space="preserve">*Un manquement à compétence 13 </w:t>
      </w:r>
      <w:r w:rsidRPr="009B206B">
        <w:rPr>
          <w:b/>
          <w:bCs/>
          <w:i/>
          <w:iCs/>
          <w:color w:val="000000"/>
        </w:rPr>
        <w:t xml:space="preserve">peut </w:t>
      </w:r>
      <w:r w:rsidR="00452CBC">
        <w:rPr>
          <w:b/>
          <w:bCs/>
          <w:i/>
          <w:iCs/>
          <w:color w:val="000000"/>
        </w:rPr>
        <w:t>entraîner</w:t>
      </w:r>
      <w:r>
        <w:rPr>
          <w:b/>
          <w:bCs/>
          <w:color w:val="000000"/>
        </w:rPr>
        <w:t xml:space="preserve"> automatiquement un échec au stage.</w:t>
      </w:r>
    </w:p>
    <w:p w14:paraId="1A3CE10D" w14:textId="182EE2A5" w:rsidR="007B2016" w:rsidRDefault="00CE65CE" w:rsidP="005C1DCE">
      <w:pPr>
        <w:pStyle w:val="Paragraphedeliste"/>
        <w:ind w:left="0" w:right="-90"/>
        <w:jc w:val="both"/>
        <w:rPr>
          <w:i/>
          <w:iCs/>
          <w:color w:val="000000"/>
        </w:rPr>
      </w:pPr>
      <w:r w:rsidRPr="00D261AF">
        <w:rPr>
          <w:i/>
          <w:iCs/>
          <w:color w:val="000000"/>
        </w:rPr>
        <w:t xml:space="preserve">Enfin, il est à noter que la manifestation des compétences ne repose pas seulement sur l’observation de la performance de la personne stagiaire; les compétences se manifestent aussi par la réflexion et l’argumentation de la personne stagiaire, </w:t>
      </w:r>
      <w:r w:rsidRPr="00D261AF">
        <w:rPr>
          <w:i/>
          <w:iCs/>
          <w:color w:val="000000"/>
        </w:rPr>
        <w:lastRenderedPageBreak/>
        <w:t xml:space="preserve">d’où </w:t>
      </w:r>
      <w:r w:rsidRPr="003412B4">
        <w:rPr>
          <w:i/>
          <w:iCs/>
          <w:color w:val="000000"/>
        </w:rPr>
        <w:t>l’importance des travaux et du questionnement pour</w:t>
      </w:r>
      <w:r w:rsidRPr="00D261AF">
        <w:rPr>
          <w:i/>
          <w:iCs/>
          <w:color w:val="000000"/>
        </w:rPr>
        <w:t xml:space="preserve"> accéder à ce raisonnement qui n’est pas observable. Par ailleurs, les indicateurs inclus dans cette grille d’évaluation ne constituent pas une liste exhaustive de gestes professionnels. L’évaluation ne doit donc pas porter spécifiquement sur chacun d</w:t>
      </w:r>
      <w:r>
        <w:rPr>
          <w:color w:val="000000"/>
        </w:rPr>
        <w:t>e</w:t>
      </w:r>
      <w:r w:rsidRPr="00D261AF">
        <w:rPr>
          <w:i/>
          <w:iCs/>
          <w:color w:val="000000"/>
        </w:rPr>
        <w:t xml:space="preserve"> ces indicateurs pris individuellement, mais sur l’ensemble de la compétence, tout en tenant compte des caractéristiques des personnes stagiaires et du contexte singulier de stage. </w:t>
      </w:r>
    </w:p>
    <w:p w14:paraId="3F4D515E" w14:textId="77777777" w:rsidR="005C1DCE" w:rsidRDefault="005C1DCE" w:rsidP="005C1DCE">
      <w:pPr>
        <w:pStyle w:val="Paragraphedeliste"/>
        <w:ind w:left="0" w:right="-90"/>
        <w:jc w:val="both"/>
        <w:rPr>
          <w:i/>
          <w:iCs/>
          <w:color w:val="000000"/>
        </w:rPr>
      </w:pPr>
    </w:p>
    <w:p w14:paraId="2C4A5853" w14:textId="77777777" w:rsidR="005C1DCE" w:rsidRPr="005C1DCE" w:rsidRDefault="005C1DCE" w:rsidP="005C1DCE">
      <w:pPr>
        <w:pStyle w:val="Paragraphedeliste"/>
        <w:ind w:left="0" w:right="-90"/>
        <w:jc w:val="both"/>
        <w:rPr>
          <w:i/>
          <w:color w:val="000000"/>
        </w:rPr>
      </w:pPr>
    </w:p>
    <w:p w14:paraId="1EFD4243" w14:textId="2124C240" w:rsidR="00B53ED5" w:rsidRDefault="0029354E" w:rsidP="00892736">
      <w:pPr>
        <w:pBdr>
          <w:bottom w:val="single" w:sz="12" w:space="1" w:color="auto"/>
        </w:pBdr>
        <w:rPr>
          <w:rFonts w:ascii="Calibri" w:eastAsia="Calibri" w:hAnsi="Calibri" w:cs="Tahoma"/>
          <w:color w:val="000000"/>
        </w:rPr>
      </w:pPr>
      <w:r w:rsidRPr="0029354E">
        <w:rPr>
          <w:rFonts w:ascii="Calibri" w:eastAsia="Calibri" w:hAnsi="Calibri" w:cs="Tahoma"/>
          <w:b/>
          <w:color w:val="000000"/>
          <w:sz w:val="24"/>
          <w:szCs w:val="24"/>
        </w:rPr>
        <w:t>GRILLE D’ÉVALUATION</w:t>
      </w:r>
      <w:r w:rsidR="00B53ED5">
        <w:rPr>
          <w:rFonts w:ascii="Calibri" w:eastAsia="Calibri" w:hAnsi="Calibri" w:cs="Tahoma"/>
          <w:color w:val="000000"/>
        </w:rPr>
        <w:t xml:space="preserve"> </w:t>
      </w:r>
      <w:r w:rsidR="00B53ED5" w:rsidRPr="00C67E78">
        <w:rPr>
          <w:rFonts w:ascii="Calibri" w:eastAsia="Calibri" w:hAnsi="Calibri" w:cs="Tahoma"/>
          <w:sz w:val="16"/>
          <w:szCs w:val="16"/>
          <w:lang w:eastAsia="fr-CA"/>
        </w:rPr>
        <w:t>(selon la politique du département des Sciences de l’activité physique)</w:t>
      </w:r>
    </w:p>
    <w:tbl>
      <w:tblPr>
        <w:tblW w:w="5000" w:type="pct"/>
        <w:jc w:val="center"/>
        <w:tblLook w:val="01E0" w:firstRow="1" w:lastRow="1" w:firstColumn="1" w:lastColumn="1" w:noHBand="0" w:noVBand="0"/>
      </w:tblPr>
      <w:tblGrid>
        <w:gridCol w:w="649"/>
        <w:gridCol w:w="1623"/>
        <w:gridCol w:w="648"/>
        <w:gridCol w:w="1622"/>
        <w:gridCol w:w="648"/>
        <w:gridCol w:w="1622"/>
        <w:gridCol w:w="648"/>
        <w:gridCol w:w="1622"/>
        <w:gridCol w:w="1618"/>
      </w:tblGrid>
      <w:tr w:rsidR="00E91358" w:rsidRPr="00C67E78" w14:paraId="01CBAE9C" w14:textId="7F022AAD" w:rsidTr="00E91358">
        <w:trPr>
          <w:trHeight w:val="292"/>
          <w:jc w:val="center"/>
        </w:trPr>
        <w:tc>
          <w:tcPr>
            <w:tcW w:w="303" w:type="pct"/>
            <w:tcBorders>
              <w:top w:val="single" w:sz="4" w:space="0" w:color="auto"/>
              <w:left w:val="single" w:sz="4" w:space="0" w:color="auto"/>
            </w:tcBorders>
          </w:tcPr>
          <w:p w14:paraId="74E3D64F"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A +</w:t>
            </w:r>
          </w:p>
        </w:tc>
        <w:tc>
          <w:tcPr>
            <w:tcW w:w="758" w:type="pct"/>
            <w:tcBorders>
              <w:top w:val="single" w:sz="4" w:space="0" w:color="auto"/>
              <w:right w:val="single" w:sz="4" w:space="0" w:color="auto"/>
            </w:tcBorders>
          </w:tcPr>
          <w:p w14:paraId="63A189F6"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90 – 100</w:t>
            </w:r>
          </w:p>
        </w:tc>
        <w:tc>
          <w:tcPr>
            <w:tcW w:w="303" w:type="pct"/>
            <w:tcBorders>
              <w:top w:val="single" w:sz="4" w:space="0" w:color="auto"/>
              <w:left w:val="single" w:sz="4" w:space="0" w:color="auto"/>
            </w:tcBorders>
          </w:tcPr>
          <w:p w14:paraId="4736868C"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B +</w:t>
            </w:r>
          </w:p>
        </w:tc>
        <w:tc>
          <w:tcPr>
            <w:tcW w:w="758" w:type="pct"/>
            <w:tcBorders>
              <w:top w:val="single" w:sz="4" w:space="0" w:color="auto"/>
              <w:right w:val="single" w:sz="4" w:space="0" w:color="auto"/>
            </w:tcBorders>
          </w:tcPr>
          <w:p w14:paraId="11D47D15"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76 – 79,9</w:t>
            </w:r>
          </w:p>
        </w:tc>
        <w:tc>
          <w:tcPr>
            <w:tcW w:w="303" w:type="pct"/>
            <w:tcBorders>
              <w:top w:val="single" w:sz="4" w:space="0" w:color="auto"/>
              <w:left w:val="single" w:sz="4" w:space="0" w:color="auto"/>
            </w:tcBorders>
          </w:tcPr>
          <w:p w14:paraId="1FCF4867"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C +</w:t>
            </w:r>
          </w:p>
        </w:tc>
        <w:tc>
          <w:tcPr>
            <w:tcW w:w="758" w:type="pct"/>
            <w:tcBorders>
              <w:top w:val="single" w:sz="4" w:space="0" w:color="auto"/>
              <w:right w:val="single" w:sz="4" w:space="0" w:color="auto"/>
            </w:tcBorders>
          </w:tcPr>
          <w:p w14:paraId="6E194C9D"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66 – 69,9</w:t>
            </w:r>
          </w:p>
        </w:tc>
        <w:tc>
          <w:tcPr>
            <w:tcW w:w="303" w:type="pct"/>
            <w:tcBorders>
              <w:top w:val="single" w:sz="4" w:space="0" w:color="auto"/>
              <w:left w:val="single" w:sz="4" w:space="0" w:color="auto"/>
            </w:tcBorders>
          </w:tcPr>
          <w:p w14:paraId="5B9D21E3"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D +</w:t>
            </w:r>
          </w:p>
        </w:tc>
        <w:tc>
          <w:tcPr>
            <w:tcW w:w="758" w:type="pct"/>
            <w:tcBorders>
              <w:top w:val="single" w:sz="4" w:space="0" w:color="auto"/>
              <w:right w:val="single" w:sz="4" w:space="0" w:color="auto"/>
            </w:tcBorders>
          </w:tcPr>
          <w:p w14:paraId="3629EF3C"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57 – 59,9</w:t>
            </w:r>
          </w:p>
        </w:tc>
        <w:tc>
          <w:tcPr>
            <w:tcW w:w="756" w:type="pct"/>
            <w:tcBorders>
              <w:top w:val="single" w:sz="4" w:space="0" w:color="auto"/>
              <w:right w:val="single" w:sz="4" w:space="0" w:color="auto"/>
            </w:tcBorders>
          </w:tcPr>
          <w:p w14:paraId="112C2EE7" w14:textId="77777777" w:rsidR="00E91358" w:rsidRPr="00C67E78" w:rsidRDefault="00E91358" w:rsidP="00812C02">
            <w:pPr>
              <w:spacing w:after="0" w:line="240" w:lineRule="auto"/>
              <w:jc w:val="both"/>
              <w:rPr>
                <w:rFonts w:ascii="Calibri" w:eastAsia="Calibri" w:hAnsi="Calibri" w:cs="Tahoma"/>
                <w:sz w:val="20"/>
                <w:szCs w:val="20"/>
                <w:lang w:eastAsia="fr-CA"/>
              </w:rPr>
            </w:pPr>
          </w:p>
        </w:tc>
      </w:tr>
      <w:tr w:rsidR="00E91358" w:rsidRPr="00C67E78" w14:paraId="66A20D4F" w14:textId="7C311856" w:rsidTr="00E91358">
        <w:trPr>
          <w:trHeight w:val="292"/>
          <w:jc w:val="center"/>
        </w:trPr>
        <w:tc>
          <w:tcPr>
            <w:tcW w:w="303" w:type="pct"/>
            <w:tcBorders>
              <w:left w:val="single" w:sz="4" w:space="0" w:color="auto"/>
            </w:tcBorders>
          </w:tcPr>
          <w:p w14:paraId="7DF65A07"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A</w:t>
            </w:r>
          </w:p>
        </w:tc>
        <w:tc>
          <w:tcPr>
            <w:tcW w:w="758" w:type="pct"/>
            <w:tcBorders>
              <w:right w:val="single" w:sz="4" w:space="0" w:color="auto"/>
            </w:tcBorders>
          </w:tcPr>
          <w:p w14:paraId="6EE8CA0F"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85 – 89,9</w:t>
            </w:r>
          </w:p>
        </w:tc>
        <w:tc>
          <w:tcPr>
            <w:tcW w:w="303" w:type="pct"/>
            <w:tcBorders>
              <w:left w:val="single" w:sz="4" w:space="0" w:color="auto"/>
            </w:tcBorders>
          </w:tcPr>
          <w:p w14:paraId="739C9A9B"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B</w:t>
            </w:r>
          </w:p>
        </w:tc>
        <w:tc>
          <w:tcPr>
            <w:tcW w:w="758" w:type="pct"/>
            <w:tcBorders>
              <w:right w:val="single" w:sz="4" w:space="0" w:color="auto"/>
            </w:tcBorders>
          </w:tcPr>
          <w:p w14:paraId="59E42192"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73 – 75,9</w:t>
            </w:r>
          </w:p>
        </w:tc>
        <w:tc>
          <w:tcPr>
            <w:tcW w:w="303" w:type="pct"/>
            <w:tcBorders>
              <w:left w:val="single" w:sz="4" w:space="0" w:color="auto"/>
            </w:tcBorders>
          </w:tcPr>
          <w:p w14:paraId="1FE8C238"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C</w:t>
            </w:r>
          </w:p>
        </w:tc>
        <w:tc>
          <w:tcPr>
            <w:tcW w:w="758" w:type="pct"/>
            <w:tcBorders>
              <w:right w:val="single" w:sz="4" w:space="0" w:color="auto"/>
            </w:tcBorders>
          </w:tcPr>
          <w:p w14:paraId="3F6FB290"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63 – 65,9</w:t>
            </w:r>
          </w:p>
        </w:tc>
        <w:tc>
          <w:tcPr>
            <w:tcW w:w="303" w:type="pct"/>
            <w:tcBorders>
              <w:left w:val="single" w:sz="4" w:space="0" w:color="auto"/>
              <w:bottom w:val="single" w:sz="4" w:space="0" w:color="auto"/>
            </w:tcBorders>
          </w:tcPr>
          <w:p w14:paraId="3B221E72"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D</w:t>
            </w:r>
          </w:p>
        </w:tc>
        <w:tc>
          <w:tcPr>
            <w:tcW w:w="758" w:type="pct"/>
            <w:tcBorders>
              <w:bottom w:val="single" w:sz="4" w:space="0" w:color="auto"/>
              <w:right w:val="single" w:sz="4" w:space="0" w:color="auto"/>
            </w:tcBorders>
          </w:tcPr>
          <w:p w14:paraId="26F6D6FA"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55 – 56,9</w:t>
            </w:r>
          </w:p>
        </w:tc>
        <w:tc>
          <w:tcPr>
            <w:tcW w:w="756" w:type="pct"/>
            <w:tcBorders>
              <w:bottom w:val="single" w:sz="4" w:space="0" w:color="auto"/>
              <w:right w:val="single" w:sz="4" w:space="0" w:color="auto"/>
            </w:tcBorders>
          </w:tcPr>
          <w:p w14:paraId="027F94DB" w14:textId="77777777" w:rsidR="00E91358" w:rsidRPr="00C67E78" w:rsidRDefault="00E91358" w:rsidP="00812C02">
            <w:pPr>
              <w:spacing w:after="0" w:line="240" w:lineRule="auto"/>
              <w:jc w:val="both"/>
              <w:rPr>
                <w:rFonts w:ascii="Calibri" w:eastAsia="Calibri" w:hAnsi="Calibri" w:cs="Tahoma"/>
                <w:sz w:val="20"/>
                <w:szCs w:val="20"/>
                <w:lang w:eastAsia="fr-CA"/>
              </w:rPr>
            </w:pPr>
          </w:p>
        </w:tc>
      </w:tr>
      <w:tr w:rsidR="00E91358" w:rsidRPr="00C67E78" w14:paraId="3A974BDF" w14:textId="571D43F3" w:rsidTr="00E91358">
        <w:trPr>
          <w:trHeight w:val="292"/>
          <w:jc w:val="center"/>
        </w:trPr>
        <w:tc>
          <w:tcPr>
            <w:tcW w:w="303" w:type="pct"/>
            <w:tcBorders>
              <w:left w:val="single" w:sz="4" w:space="0" w:color="auto"/>
              <w:bottom w:val="single" w:sz="4" w:space="0" w:color="auto"/>
            </w:tcBorders>
          </w:tcPr>
          <w:p w14:paraId="71E57D64"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A -</w:t>
            </w:r>
          </w:p>
        </w:tc>
        <w:tc>
          <w:tcPr>
            <w:tcW w:w="758" w:type="pct"/>
            <w:tcBorders>
              <w:bottom w:val="single" w:sz="4" w:space="0" w:color="auto"/>
              <w:right w:val="single" w:sz="4" w:space="0" w:color="auto"/>
            </w:tcBorders>
          </w:tcPr>
          <w:p w14:paraId="0C086289"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80 – 84,9</w:t>
            </w:r>
          </w:p>
        </w:tc>
        <w:tc>
          <w:tcPr>
            <w:tcW w:w="303" w:type="pct"/>
            <w:tcBorders>
              <w:left w:val="single" w:sz="4" w:space="0" w:color="auto"/>
              <w:bottom w:val="single" w:sz="4" w:space="0" w:color="auto"/>
            </w:tcBorders>
          </w:tcPr>
          <w:p w14:paraId="38B8E954"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B -</w:t>
            </w:r>
          </w:p>
        </w:tc>
        <w:tc>
          <w:tcPr>
            <w:tcW w:w="758" w:type="pct"/>
            <w:tcBorders>
              <w:bottom w:val="single" w:sz="4" w:space="0" w:color="auto"/>
              <w:right w:val="single" w:sz="4" w:space="0" w:color="auto"/>
            </w:tcBorders>
          </w:tcPr>
          <w:p w14:paraId="28DC00E7"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70 – 72,9</w:t>
            </w:r>
          </w:p>
        </w:tc>
        <w:tc>
          <w:tcPr>
            <w:tcW w:w="303" w:type="pct"/>
            <w:tcBorders>
              <w:left w:val="single" w:sz="4" w:space="0" w:color="auto"/>
              <w:bottom w:val="single" w:sz="4" w:space="0" w:color="auto"/>
            </w:tcBorders>
          </w:tcPr>
          <w:p w14:paraId="1B1B590A"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C -</w:t>
            </w:r>
          </w:p>
        </w:tc>
        <w:tc>
          <w:tcPr>
            <w:tcW w:w="758" w:type="pct"/>
            <w:tcBorders>
              <w:bottom w:val="single" w:sz="4" w:space="0" w:color="auto"/>
              <w:right w:val="single" w:sz="4" w:space="0" w:color="auto"/>
            </w:tcBorders>
          </w:tcPr>
          <w:p w14:paraId="0333942D"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60 – 62,9</w:t>
            </w:r>
          </w:p>
        </w:tc>
        <w:tc>
          <w:tcPr>
            <w:tcW w:w="303" w:type="pct"/>
            <w:tcBorders>
              <w:top w:val="single" w:sz="4" w:space="0" w:color="auto"/>
              <w:left w:val="single" w:sz="4" w:space="0" w:color="auto"/>
              <w:bottom w:val="single" w:sz="4" w:space="0" w:color="auto"/>
            </w:tcBorders>
          </w:tcPr>
          <w:p w14:paraId="6CC83705"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E</w:t>
            </w:r>
          </w:p>
        </w:tc>
        <w:tc>
          <w:tcPr>
            <w:tcW w:w="758" w:type="pct"/>
            <w:tcBorders>
              <w:top w:val="single" w:sz="4" w:space="0" w:color="auto"/>
              <w:bottom w:val="single" w:sz="4" w:space="0" w:color="auto"/>
              <w:right w:val="single" w:sz="4" w:space="0" w:color="auto"/>
            </w:tcBorders>
          </w:tcPr>
          <w:p w14:paraId="57F3AF42"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0 – 54,9</w:t>
            </w:r>
          </w:p>
        </w:tc>
        <w:tc>
          <w:tcPr>
            <w:tcW w:w="756" w:type="pct"/>
            <w:tcBorders>
              <w:top w:val="single" w:sz="4" w:space="0" w:color="auto"/>
              <w:bottom w:val="single" w:sz="4" w:space="0" w:color="auto"/>
              <w:right w:val="single" w:sz="4" w:space="0" w:color="auto"/>
            </w:tcBorders>
          </w:tcPr>
          <w:p w14:paraId="18C4B4AB" w14:textId="77777777" w:rsidR="00E91358" w:rsidRPr="00C67E78" w:rsidRDefault="00E91358" w:rsidP="00812C02">
            <w:pPr>
              <w:spacing w:after="0" w:line="240" w:lineRule="auto"/>
              <w:jc w:val="both"/>
              <w:rPr>
                <w:rFonts w:ascii="Calibri" w:eastAsia="Calibri" w:hAnsi="Calibri" w:cs="Tahoma"/>
                <w:sz w:val="20"/>
                <w:szCs w:val="20"/>
                <w:lang w:eastAsia="fr-CA"/>
              </w:rPr>
            </w:pPr>
          </w:p>
        </w:tc>
      </w:tr>
    </w:tbl>
    <w:p w14:paraId="59467C22" w14:textId="77777777" w:rsidR="00B53ED5" w:rsidRDefault="00B53ED5" w:rsidP="00B53ED5">
      <w:pPr>
        <w:rPr>
          <w:rFonts w:ascii="Calibri" w:eastAsia="Calibri" w:hAnsi="Calibri" w:cs="Tahoma"/>
          <w:color w:val="000000"/>
        </w:rPr>
      </w:pPr>
    </w:p>
    <w:p w14:paraId="0986AF96" w14:textId="77777777" w:rsidR="007B2016" w:rsidRDefault="007B2016" w:rsidP="00B53ED5">
      <w:pPr>
        <w:rPr>
          <w:rFonts w:ascii="Calibri" w:eastAsia="Calibri" w:hAnsi="Calibri" w:cs="Tahoma"/>
          <w:color w:val="000000"/>
        </w:rPr>
      </w:pPr>
    </w:p>
    <w:p w14:paraId="019BAC79" w14:textId="77777777" w:rsidR="005C1DCE" w:rsidRDefault="005C1DCE" w:rsidP="00B53ED5">
      <w:pPr>
        <w:rPr>
          <w:rFonts w:ascii="Calibri" w:eastAsia="Calibri" w:hAnsi="Calibri" w:cs="Tahoma"/>
          <w:color w:val="000000"/>
        </w:rPr>
      </w:pPr>
    </w:p>
    <w:p w14:paraId="0CFFAE31" w14:textId="77777777" w:rsidR="005C1DCE" w:rsidRDefault="005C1DCE" w:rsidP="00B53ED5">
      <w:pPr>
        <w:rPr>
          <w:rFonts w:ascii="Calibri" w:eastAsia="Calibri" w:hAnsi="Calibri" w:cs="Tahoma"/>
          <w:color w:val="000000"/>
        </w:rPr>
      </w:pPr>
    </w:p>
    <w:p w14:paraId="369E624D" w14:textId="77777777" w:rsidR="005C1DCE" w:rsidRDefault="005C1DCE" w:rsidP="00B53ED5">
      <w:pPr>
        <w:rPr>
          <w:rFonts w:ascii="Calibri" w:eastAsia="Calibri" w:hAnsi="Calibri" w:cs="Tahoma"/>
          <w:color w:val="000000"/>
        </w:rPr>
      </w:pPr>
    </w:p>
    <w:p w14:paraId="7DE82354" w14:textId="77777777" w:rsidR="005C1DCE" w:rsidRDefault="005C1DCE" w:rsidP="00B53ED5">
      <w:pPr>
        <w:rPr>
          <w:rFonts w:ascii="Calibri" w:eastAsia="Calibri" w:hAnsi="Calibri" w:cs="Tahoma"/>
          <w:color w:val="000000"/>
        </w:rPr>
      </w:pPr>
    </w:p>
    <w:p w14:paraId="1ABE12FD" w14:textId="77777777" w:rsidR="005C1DCE" w:rsidRDefault="005C1DCE" w:rsidP="00B53ED5">
      <w:pPr>
        <w:rPr>
          <w:rFonts w:ascii="Calibri" w:eastAsia="Calibri" w:hAnsi="Calibri" w:cs="Tahoma"/>
          <w:color w:val="000000"/>
        </w:rPr>
      </w:pPr>
    </w:p>
    <w:p w14:paraId="42669AB6" w14:textId="77777777" w:rsidR="005C1DCE" w:rsidRDefault="005C1DCE" w:rsidP="00B53ED5">
      <w:pPr>
        <w:rPr>
          <w:rFonts w:ascii="Calibri" w:eastAsia="Calibri" w:hAnsi="Calibri" w:cs="Tahoma"/>
          <w:color w:val="000000"/>
        </w:rPr>
      </w:pPr>
    </w:p>
    <w:p w14:paraId="36494E0C" w14:textId="77777777" w:rsidR="005C1DCE" w:rsidRDefault="005C1DCE" w:rsidP="00B53ED5">
      <w:pPr>
        <w:rPr>
          <w:rFonts w:ascii="Calibri" w:eastAsia="Calibri" w:hAnsi="Calibri" w:cs="Tahoma"/>
          <w:color w:val="000000"/>
        </w:rPr>
      </w:pPr>
    </w:p>
    <w:p w14:paraId="0A2F5939" w14:textId="77777777" w:rsidR="005C1DCE" w:rsidRDefault="005C1DCE" w:rsidP="00B53ED5">
      <w:pPr>
        <w:rPr>
          <w:rFonts w:ascii="Calibri" w:eastAsia="Calibri" w:hAnsi="Calibri" w:cs="Tahoma"/>
          <w:color w:val="000000"/>
        </w:rPr>
      </w:pPr>
    </w:p>
    <w:p w14:paraId="74823C80" w14:textId="77777777" w:rsidR="005C1DCE" w:rsidRDefault="005C1DCE" w:rsidP="00B53ED5">
      <w:pPr>
        <w:rPr>
          <w:rFonts w:ascii="Calibri" w:eastAsia="Calibri" w:hAnsi="Calibri" w:cs="Tahoma"/>
          <w:color w:val="000000"/>
        </w:rPr>
      </w:pPr>
    </w:p>
    <w:p w14:paraId="21115EF3" w14:textId="77777777" w:rsidR="005C1DCE" w:rsidRDefault="005C1DCE" w:rsidP="00B53ED5">
      <w:pPr>
        <w:rPr>
          <w:rFonts w:ascii="Calibri" w:eastAsia="Calibri" w:hAnsi="Calibri" w:cs="Tahoma"/>
          <w:color w:val="000000"/>
        </w:rPr>
      </w:pPr>
    </w:p>
    <w:p w14:paraId="3537C82B" w14:textId="77777777" w:rsidR="005C1DCE" w:rsidRDefault="005C1DCE" w:rsidP="00B53ED5">
      <w:pPr>
        <w:rPr>
          <w:rFonts w:ascii="Calibri" w:eastAsia="Calibri" w:hAnsi="Calibri" w:cs="Tahoma"/>
          <w:color w:val="000000"/>
        </w:rPr>
      </w:pPr>
    </w:p>
    <w:p w14:paraId="7D4C6C52" w14:textId="77777777" w:rsidR="005C1DCE" w:rsidRDefault="005C1DCE" w:rsidP="00B53ED5">
      <w:pPr>
        <w:rPr>
          <w:rFonts w:ascii="Calibri" w:eastAsia="Calibri" w:hAnsi="Calibri" w:cs="Tahoma"/>
          <w:color w:val="000000"/>
        </w:rPr>
      </w:pPr>
    </w:p>
    <w:p w14:paraId="14BE9568" w14:textId="77777777" w:rsidR="005C1DCE" w:rsidRDefault="005C1DCE" w:rsidP="00B53ED5">
      <w:pPr>
        <w:rPr>
          <w:rFonts w:ascii="Calibri" w:eastAsia="Calibri" w:hAnsi="Calibri" w:cs="Tahoma"/>
          <w:color w:val="000000"/>
        </w:rPr>
      </w:pPr>
    </w:p>
    <w:p w14:paraId="50053594" w14:textId="77777777" w:rsidR="005C1DCE" w:rsidRDefault="005C1DCE" w:rsidP="00B53ED5">
      <w:pPr>
        <w:rPr>
          <w:rFonts w:ascii="Calibri" w:eastAsia="Calibri" w:hAnsi="Calibri" w:cs="Tahoma"/>
          <w:color w:val="000000"/>
        </w:rPr>
      </w:pPr>
    </w:p>
    <w:p w14:paraId="62B1A1DF" w14:textId="77777777" w:rsidR="005C1DCE" w:rsidRDefault="005C1DCE" w:rsidP="00B53ED5">
      <w:pPr>
        <w:rPr>
          <w:rFonts w:ascii="Calibri" w:eastAsia="Calibri" w:hAnsi="Calibri" w:cs="Tahoma"/>
          <w:color w:val="000000"/>
        </w:rPr>
      </w:pPr>
    </w:p>
    <w:p w14:paraId="1EE35AC2" w14:textId="77777777" w:rsidR="005C1DCE" w:rsidRDefault="005C1DCE" w:rsidP="00B53ED5">
      <w:pPr>
        <w:rPr>
          <w:rFonts w:ascii="Calibri" w:eastAsia="Calibri" w:hAnsi="Calibri" w:cs="Tahoma"/>
          <w:color w:val="000000"/>
        </w:rPr>
      </w:pPr>
    </w:p>
    <w:p w14:paraId="6FD137CE" w14:textId="77777777" w:rsidR="005C1DCE" w:rsidRDefault="005C1DCE" w:rsidP="00B53ED5">
      <w:pPr>
        <w:rPr>
          <w:rFonts w:ascii="Calibri" w:eastAsia="Calibri" w:hAnsi="Calibri" w:cs="Tahoma"/>
          <w:color w:val="000000"/>
        </w:rPr>
      </w:pPr>
    </w:p>
    <w:p w14:paraId="2CD5C208" w14:textId="77777777" w:rsidR="007B2016" w:rsidRDefault="007B2016" w:rsidP="00B53ED5">
      <w:pPr>
        <w:rPr>
          <w:rFonts w:ascii="Calibri" w:eastAsia="Calibri" w:hAnsi="Calibri" w:cs="Tahoma"/>
          <w:color w:val="000000"/>
        </w:rPr>
      </w:pPr>
    </w:p>
    <w:p w14:paraId="44DF18CB" w14:textId="77777777" w:rsidR="007B2016" w:rsidRDefault="007B2016" w:rsidP="00B53ED5">
      <w:pPr>
        <w:rPr>
          <w:rFonts w:ascii="Calibri" w:eastAsia="Calibri" w:hAnsi="Calibri" w:cs="Tahoma"/>
          <w:color w:val="000000"/>
        </w:rPr>
      </w:pPr>
    </w:p>
    <w:p w14:paraId="00150131" w14:textId="66F8BD53" w:rsidR="00315A01" w:rsidRPr="0029354E" w:rsidRDefault="0029354E" w:rsidP="00CB0BD5">
      <w:pPr>
        <w:pBdr>
          <w:bottom w:val="single" w:sz="12" w:space="1" w:color="B381D9"/>
        </w:pBdr>
        <w:rPr>
          <w:rFonts w:ascii="Calibri" w:eastAsia="Calibri" w:hAnsi="Calibri" w:cs="Tahoma"/>
          <w:b/>
          <w:color w:val="000000"/>
          <w:sz w:val="24"/>
          <w:szCs w:val="24"/>
        </w:rPr>
      </w:pPr>
      <w:r w:rsidRPr="0029354E">
        <w:rPr>
          <w:rFonts w:ascii="Calibri" w:eastAsia="Calibri" w:hAnsi="Calibri" w:cs="Tahoma"/>
          <w:b/>
          <w:color w:val="000000"/>
          <w:sz w:val="24"/>
          <w:szCs w:val="24"/>
        </w:rPr>
        <w:t>RÈGLEMENT SUR LES INFRACTIONS DE NATURE ACADÉMIQUES</w:t>
      </w:r>
    </w:p>
    <w:p w14:paraId="563BA75A" w14:textId="77777777" w:rsidR="00D4148F" w:rsidRDefault="00D4148F" w:rsidP="00D4148F">
      <w:pPr>
        <w:widowControl w:val="0"/>
        <w:autoSpaceDE w:val="0"/>
        <w:autoSpaceDN w:val="0"/>
        <w:adjustRightInd w:val="0"/>
        <w:jc w:val="both"/>
        <w:rPr>
          <w:rFonts w:ascii="Arial Narrow" w:hAnsi="Arial Narrow" w:cs="Arial Narrow"/>
          <w:lang w:val="fr-FR"/>
        </w:rPr>
      </w:pPr>
    </w:p>
    <w:p w14:paraId="499016F7" w14:textId="6DE655FC" w:rsidR="00D4148F" w:rsidRDefault="00D4148F" w:rsidP="00D4148F">
      <w:pPr>
        <w:ind w:left="-284"/>
        <w:jc w:val="both"/>
        <w:rPr>
          <w:rFonts w:asciiTheme="majorHAnsi" w:hAnsiTheme="majorHAnsi"/>
          <w:sz w:val="20"/>
          <w:szCs w:val="20"/>
        </w:rPr>
      </w:pPr>
      <w:r>
        <w:rPr>
          <w:rFonts w:asciiTheme="majorHAnsi" w:hAnsiTheme="majorHAnsi"/>
          <w:noProof/>
          <w:sz w:val="20"/>
          <w:szCs w:val="20"/>
        </w:rPr>
        <w:lastRenderedPageBreak/>
        <w:drawing>
          <wp:anchor distT="0" distB="0" distL="114300" distR="114300" simplePos="0" relativeHeight="251667456" behindDoc="1" locked="1" layoutInCell="1" allowOverlap="1" wp14:anchorId="387D9577" wp14:editId="4229DC63">
            <wp:simplePos x="0" y="0"/>
            <wp:positionH relativeFrom="margin">
              <wp:posOffset>0</wp:posOffset>
            </wp:positionH>
            <wp:positionV relativeFrom="paragraph">
              <wp:posOffset>-305435</wp:posOffset>
            </wp:positionV>
            <wp:extent cx="6858000" cy="1127760"/>
            <wp:effectExtent l="0" t="0" r="0" b="0"/>
            <wp:wrapNone/>
            <wp:docPr id="59" name="Image 59" descr="C:\Users\desbiens_ma\Desktop\r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descr="C:\Users\desbiens_ma\Desktop\r18.jpg"/>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58000" cy="1127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0AFE95" w14:textId="77777777" w:rsidR="00D4148F" w:rsidRDefault="00D4148F" w:rsidP="00D4148F">
      <w:pPr>
        <w:rPr>
          <w:rFonts w:asciiTheme="majorHAnsi" w:hAnsiTheme="majorHAnsi"/>
          <w:noProof/>
        </w:rPr>
      </w:pPr>
    </w:p>
    <w:p w14:paraId="6AD56521" w14:textId="77777777" w:rsidR="00D4148F" w:rsidRDefault="00D4148F" w:rsidP="00D4148F">
      <w:pPr>
        <w:ind w:right="-50"/>
        <w:jc w:val="both"/>
        <w:rPr>
          <w:rFonts w:ascii="Arial" w:hAnsi="Arial" w:cs="Arial"/>
        </w:rPr>
      </w:pPr>
    </w:p>
    <w:p w14:paraId="17959C60" w14:textId="479B38FC" w:rsidR="00D4148F" w:rsidRDefault="00D4148F" w:rsidP="00D4148F">
      <w:pPr>
        <w:jc w:val="both"/>
        <w:rPr>
          <w:rFonts w:asciiTheme="majorHAnsi" w:hAnsiTheme="majorHAnsi"/>
        </w:rPr>
      </w:pPr>
      <w:r w:rsidRPr="00766E72">
        <w:rPr>
          <w:rFonts w:asciiTheme="majorHAnsi" w:hAnsiTheme="majorHAnsi"/>
        </w:rPr>
        <w:t>Tout acte de plagiat, fraude, copiage, tricherie ou falsification de document commis par une étudiante, un étudiant, de même que toute participation à ces actes ou tentative de les commettre, à l’occasion d’un examen ou d’un travail faisant l’objet d’une évaluation ou dans toute autre circonstance, constituent une infraction au sens de ce règlement.</w:t>
      </w:r>
    </w:p>
    <w:p w14:paraId="619CCC3D" w14:textId="77777777" w:rsidR="00D4148F" w:rsidRPr="00766E72" w:rsidRDefault="00D4148F" w:rsidP="00D4148F">
      <w:pPr>
        <w:jc w:val="both"/>
        <w:rPr>
          <w:rFonts w:asciiTheme="majorHAnsi" w:hAnsiTheme="majorHAnsi"/>
          <w:b/>
        </w:rPr>
      </w:pPr>
      <w:r w:rsidRPr="00766E72">
        <w:rPr>
          <w:rFonts w:asciiTheme="majorHAnsi" w:hAnsiTheme="majorHAnsi"/>
          <w:b/>
        </w:rPr>
        <w:t xml:space="preserve">La liste non limitative des infractions est définie comme suit : </w:t>
      </w:r>
    </w:p>
    <w:p w14:paraId="5754374C" w14:textId="43D91387" w:rsidR="00D4148F" w:rsidRPr="00766E72" w:rsidRDefault="006778A1" w:rsidP="00953D53">
      <w:pPr>
        <w:pStyle w:val="Paragraphedeliste"/>
        <w:numPr>
          <w:ilvl w:val="0"/>
          <w:numId w:val="12"/>
        </w:numPr>
        <w:spacing w:after="200" w:line="276" w:lineRule="auto"/>
        <w:ind w:left="0" w:hanging="284"/>
        <w:jc w:val="both"/>
        <w:rPr>
          <w:rFonts w:asciiTheme="majorHAnsi" w:hAnsiTheme="majorHAnsi"/>
        </w:rPr>
      </w:pPr>
      <w:r w:rsidRPr="00766E72">
        <w:rPr>
          <w:rFonts w:asciiTheme="majorHAnsi" w:hAnsiTheme="majorHAnsi"/>
        </w:rPr>
        <w:t>La</w:t>
      </w:r>
      <w:r w:rsidR="00D4148F" w:rsidRPr="00766E72">
        <w:rPr>
          <w:rFonts w:asciiTheme="majorHAnsi" w:hAnsiTheme="majorHAnsi"/>
        </w:rPr>
        <w:t xml:space="preserve"> substitution de personnes ; </w:t>
      </w:r>
    </w:p>
    <w:p w14:paraId="54DA311B" w14:textId="163A0C69" w:rsidR="00D4148F" w:rsidRPr="00766E72" w:rsidRDefault="006778A1" w:rsidP="00953D53">
      <w:pPr>
        <w:pStyle w:val="Paragraphedeliste"/>
        <w:numPr>
          <w:ilvl w:val="0"/>
          <w:numId w:val="13"/>
        </w:numPr>
        <w:spacing w:after="200" w:line="276" w:lineRule="auto"/>
        <w:ind w:left="0" w:hanging="284"/>
        <w:jc w:val="both"/>
        <w:rPr>
          <w:rFonts w:asciiTheme="majorHAnsi" w:hAnsiTheme="majorHAnsi"/>
        </w:rPr>
      </w:pPr>
      <w:r w:rsidRPr="00766E72">
        <w:rPr>
          <w:rFonts w:asciiTheme="majorHAnsi" w:hAnsiTheme="majorHAnsi"/>
        </w:rPr>
        <w:t>L’utilisation</w:t>
      </w:r>
      <w:r w:rsidR="00D4148F" w:rsidRPr="00766E72">
        <w:rPr>
          <w:rFonts w:asciiTheme="majorHAnsi" w:hAnsiTheme="majorHAnsi"/>
        </w:rPr>
        <w:t xml:space="preserve"> totale ou partielle du texte d’autrui en le faisant passer pour sien ou sans indication de référence ;  </w:t>
      </w:r>
    </w:p>
    <w:p w14:paraId="519AB21F" w14:textId="739B33CE" w:rsidR="00D4148F" w:rsidRPr="00766E72" w:rsidRDefault="006778A1" w:rsidP="00953D53">
      <w:pPr>
        <w:pStyle w:val="Paragraphedeliste"/>
        <w:numPr>
          <w:ilvl w:val="0"/>
          <w:numId w:val="13"/>
        </w:numPr>
        <w:spacing w:after="200" w:line="276" w:lineRule="auto"/>
        <w:ind w:left="0" w:hanging="284"/>
        <w:jc w:val="both"/>
        <w:rPr>
          <w:rFonts w:asciiTheme="majorHAnsi" w:hAnsiTheme="majorHAnsi"/>
        </w:rPr>
      </w:pPr>
      <w:r w:rsidRPr="00766E72">
        <w:rPr>
          <w:rFonts w:asciiTheme="majorHAnsi" w:hAnsiTheme="majorHAnsi"/>
        </w:rPr>
        <w:t>La</w:t>
      </w:r>
      <w:r w:rsidR="00D4148F" w:rsidRPr="00766E72">
        <w:rPr>
          <w:rFonts w:asciiTheme="majorHAnsi" w:hAnsiTheme="majorHAnsi"/>
        </w:rPr>
        <w:t xml:space="preserve"> transmission d’un travail </w:t>
      </w:r>
      <w:r w:rsidR="00D4148F">
        <w:rPr>
          <w:rFonts w:asciiTheme="majorHAnsi" w:hAnsiTheme="majorHAnsi"/>
        </w:rPr>
        <w:t>aux</w:t>
      </w:r>
      <w:r w:rsidR="00D4148F" w:rsidRPr="00766E72">
        <w:rPr>
          <w:rFonts w:asciiTheme="majorHAnsi" w:hAnsiTheme="majorHAnsi"/>
        </w:rPr>
        <w:t xml:space="preserve"> fins d’évaluation alors qu’il constitue essentiellement un travail qui a déjà été transmis </w:t>
      </w:r>
      <w:r w:rsidR="00D4148F">
        <w:rPr>
          <w:rFonts w:asciiTheme="majorHAnsi" w:hAnsiTheme="majorHAnsi"/>
        </w:rPr>
        <w:t>aux</w:t>
      </w:r>
      <w:r w:rsidR="00D4148F" w:rsidRPr="00766E72">
        <w:rPr>
          <w:rFonts w:asciiTheme="majorHAnsi" w:hAnsiTheme="majorHAnsi"/>
        </w:rPr>
        <w:t xml:space="preserve"> fins d’évaluation académique à l’Université ou dans une autre institution d’enseignement, sauf avec l’accord préalable de l’enseignante, l’enseignant ; </w:t>
      </w:r>
    </w:p>
    <w:p w14:paraId="36B03CE2" w14:textId="614A3A05" w:rsidR="00D4148F" w:rsidRPr="00766E72" w:rsidRDefault="006778A1" w:rsidP="00953D53">
      <w:pPr>
        <w:pStyle w:val="Paragraphedeliste"/>
        <w:numPr>
          <w:ilvl w:val="0"/>
          <w:numId w:val="13"/>
        </w:numPr>
        <w:spacing w:after="200" w:line="276" w:lineRule="auto"/>
        <w:ind w:left="0" w:hanging="284"/>
        <w:jc w:val="both"/>
        <w:rPr>
          <w:rFonts w:asciiTheme="majorHAnsi" w:hAnsiTheme="majorHAnsi"/>
        </w:rPr>
      </w:pPr>
      <w:r w:rsidRPr="00766E72">
        <w:rPr>
          <w:rFonts w:asciiTheme="majorHAnsi" w:hAnsiTheme="majorHAnsi"/>
        </w:rPr>
        <w:t>L’obtention</w:t>
      </w:r>
      <w:r w:rsidR="00D4148F" w:rsidRPr="00766E72">
        <w:rPr>
          <w:rFonts w:asciiTheme="majorHAnsi" w:hAnsiTheme="majorHAnsi"/>
        </w:rPr>
        <w:t xml:space="preserve"> par vol, manœuvre ou corruption de questions ou de réponses d’examen ou de tout autre document ou matériel non autorisés, ou encore d’une évaluation non méritée ; </w:t>
      </w:r>
    </w:p>
    <w:p w14:paraId="221C79FA" w14:textId="6B9DE9EA" w:rsidR="00D4148F" w:rsidRPr="00766E72" w:rsidRDefault="006778A1" w:rsidP="00953D53">
      <w:pPr>
        <w:pStyle w:val="Paragraphedeliste"/>
        <w:numPr>
          <w:ilvl w:val="0"/>
          <w:numId w:val="13"/>
        </w:numPr>
        <w:spacing w:after="200" w:line="276" w:lineRule="auto"/>
        <w:ind w:left="0" w:hanging="284"/>
        <w:jc w:val="both"/>
        <w:rPr>
          <w:rFonts w:asciiTheme="majorHAnsi" w:hAnsiTheme="majorHAnsi"/>
        </w:rPr>
      </w:pPr>
      <w:r w:rsidRPr="00766E72">
        <w:rPr>
          <w:rFonts w:asciiTheme="majorHAnsi" w:hAnsiTheme="majorHAnsi"/>
        </w:rPr>
        <w:t>La</w:t>
      </w:r>
      <w:r w:rsidR="00D4148F" w:rsidRPr="00766E72">
        <w:rPr>
          <w:rFonts w:asciiTheme="majorHAnsi" w:hAnsiTheme="majorHAnsi"/>
        </w:rPr>
        <w:t xml:space="preserve"> possession ou l’utilisation, avant ou pendant un examen, de tout document non autorisé ; </w:t>
      </w:r>
    </w:p>
    <w:p w14:paraId="3980376C" w14:textId="0682A4DB" w:rsidR="00D4148F" w:rsidRPr="00766E72" w:rsidRDefault="006778A1" w:rsidP="00953D53">
      <w:pPr>
        <w:pStyle w:val="Paragraphedeliste"/>
        <w:numPr>
          <w:ilvl w:val="0"/>
          <w:numId w:val="13"/>
        </w:numPr>
        <w:spacing w:after="200" w:line="276" w:lineRule="auto"/>
        <w:ind w:left="0" w:hanging="284"/>
        <w:jc w:val="both"/>
        <w:rPr>
          <w:rFonts w:asciiTheme="majorHAnsi" w:hAnsiTheme="majorHAnsi"/>
        </w:rPr>
      </w:pPr>
      <w:r w:rsidRPr="00766E72">
        <w:rPr>
          <w:rFonts w:asciiTheme="majorHAnsi" w:hAnsiTheme="majorHAnsi"/>
        </w:rPr>
        <w:t>L’utilisation</w:t>
      </w:r>
      <w:r w:rsidR="00D4148F" w:rsidRPr="00766E72">
        <w:rPr>
          <w:rFonts w:asciiTheme="majorHAnsi" w:hAnsiTheme="majorHAnsi"/>
        </w:rPr>
        <w:t xml:space="preserve"> pendant un examen de la copie d’examen d’une autre personne ; </w:t>
      </w:r>
    </w:p>
    <w:p w14:paraId="06DB0EA4" w14:textId="260AF651" w:rsidR="00D4148F" w:rsidRPr="00766E72" w:rsidRDefault="006778A1" w:rsidP="00953D53">
      <w:pPr>
        <w:pStyle w:val="Paragraphedeliste"/>
        <w:numPr>
          <w:ilvl w:val="0"/>
          <w:numId w:val="13"/>
        </w:numPr>
        <w:spacing w:after="200" w:line="276" w:lineRule="auto"/>
        <w:ind w:left="0" w:hanging="284"/>
        <w:jc w:val="both"/>
        <w:rPr>
          <w:rFonts w:asciiTheme="majorHAnsi" w:hAnsiTheme="majorHAnsi"/>
        </w:rPr>
      </w:pPr>
      <w:r w:rsidRPr="00766E72">
        <w:rPr>
          <w:rFonts w:asciiTheme="majorHAnsi" w:hAnsiTheme="majorHAnsi"/>
        </w:rPr>
        <w:t>L’obtention</w:t>
      </w:r>
      <w:r w:rsidR="00D4148F" w:rsidRPr="00766E72">
        <w:rPr>
          <w:rFonts w:asciiTheme="majorHAnsi" w:hAnsiTheme="majorHAnsi"/>
        </w:rPr>
        <w:t xml:space="preserve"> de toute aide non autorisée, qu’elle soit collective ou individuelle ; </w:t>
      </w:r>
    </w:p>
    <w:p w14:paraId="1CCD6C57" w14:textId="267C8DB3" w:rsidR="00D4148F" w:rsidRPr="00766E72" w:rsidRDefault="006778A1" w:rsidP="00953D53">
      <w:pPr>
        <w:pStyle w:val="Paragraphedeliste"/>
        <w:numPr>
          <w:ilvl w:val="0"/>
          <w:numId w:val="13"/>
        </w:numPr>
        <w:spacing w:after="200" w:line="276" w:lineRule="auto"/>
        <w:ind w:left="0" w:hanging="284"/>
        <w:jc w:val="both"/>
        <w:rPr>
          <w:rFonts w:asciiTheme="majorHAnsi" w:hAnsiTheme="majorHAnsi"/>
        </w:rPr>
      </w:pPr>
      <w:r w:rsidRPr="00766E72">
        <w:rPr>
          <w:rFonts w:asciiTheme="majorHAnsi" w:hAnsiTheme="majorHAnsi"/>
        </w:rPr>
        <w:t>La</w:t>
      </w:r>
      <w:r w:rsidR="00D4148F" w:rsidRPr="00766E72">
        <w:rPr>
          <w:rFonts w:asciiTheme="majorHAnsi" w:hAnsiTheme="majorHAnsi"/>
        </w:rPr>
        <w:t xml:space="preserve"> falsification d’un document, notamment d’un document transmis par l’Université ou d’un document de l’Université transmis ou non à une tierce personne, quelles que soient les circonstances ; </w:t>
      </w:r>
    </w:p>
    <w:p w14:paraId="0FC21961" w14:textId="38378786" w:rsidR="00D4148F" w:rsidRPr="00766E72" w:rsidRDefault="006778A1" w:rsidP="00953D53">
      <w:pPr>
        <w:pStyle w:val="Paragraphedeliste"/>
        <w:numPr>
          <w:ilvl w:val="0"/>
          <w:numId w:val="13"/>
        </w:numPr>
        <w:spacing w:after="200" w:line="276" w:lineRule="auto"/>
        <w:ind w:left="0" w:hanging="284"/>
        <w:jc w:val="both"/>
        <w:rPr>
          <w:rFonts w:asciiTheme="majorHAnsi" w:hAnsiTheme="majorHAnsi"/>
        </w:rPr>
      </w:pPr>
      <w:r w:rsidRPr="00766E72">
        <w:rPr>
          <w:rFonts w:asciiTheme="majorHAnsi" w:hAnsiTheme="majorHAnsi"/>
        </w:rPr>
        <w:t>La</w:t>
      </w:r>
      <w:r w:rsidR="00D4148F" w:rsidRPr="00766E72">
        <w:rPr>
          <w:rFonts w:asciiTheme="majorHAnsi" w:hAnsiTheme="majorHAnsi"/>
        </w:rPr>
        <w:t xml:space="preserve"> falsification de données de recherche dans un travail, notamment une </w:t>
      </w:r>
      <w:proofErr w:type="gramStart"/>
      <w:r w:rsidR="00D4148F" w:rsidRPr="00766E72">
        <w:rPr>
          <w:rFonts w:asciiTheme="majorHAnsi" w:hAnsiTheme="majorHAnsi"/>
        </w:rPr>
        <w:t>thèse,  un</w:t>
      </w:r>
      <w:proofErr w:type="gramEnd"/>
      <w:r w:rsidR="00D4148F" w:rsidRPr="00766E72">
        <w:rPr>
          <w:rFonts w:asciiTheme="majorHAnsi" w:hAnsiTheme="majorHAnsi"/>
        </w:rPr>
        <w:t xml:space="preserve"> mémoire, un mémoire-création, un rapport de stage ou un rapport de recherche. </w:t>
      </w:r>
    </w:p>
    <w:p w14:paraId="24545490" w14:textId="77777777" w:rsidR="00D4148F" w:rsidRDefault="00D4148F" w:rsidP="00D4148F">
      <w:pPr>
        <w:jc w:val="both"/>
        <w:rPr>
          <w:rFonts w:asciiTheme="majorHAnsi" w:hAnsiTheme="majorHAnsi"/>
          <w:b/>
        </w:rPr>
      </w:pPr>
      <w:r w:rsidRPr="00766E72">
        <w:rPr>
          <w:rFonts w:asciiTheme="majorHAnsi" w:hAnsiTheme="majorHAnsi"/>
          <w:b/>
        </w:rPr>
        <w:t xml:space="preserve">Les sanctions reliées à ces infractions sont précisées à l’article 3 du </w:t>
      </w:r>
      <w:hyperlink r:id="rId20" w:history="1">
        <w:r w:rsidRPr="00475584">
          <w:rPr>
            <w:rStyle w:val="Lienhypertexte"/>
            <w:rFonts w:asciiTheme="majorHAnsi" w:hAnsiTheme="majorHAnsi"/>
            <w:b/>
          </w:rPr>
          <w:t>Règlement no 18 sur les infractions de nature académique</w:t>
        </w:r>
      </w:hyperlink>
      <w:r>
        <w:rPr>
          <w:rFonts w:asciiTheme="majorHAnsi" w:hAnsiTheme="majorHAnsi"/>
          <w:b/>
        </w:rPr>
        <w:t>.</w:t>
      </w:r>
    </w:p>
    <w:p w14:paraId="523CE63D" w14:textId="77777777" w:rsidR="00D4148F" w:rsidRPr="00F85804" w:rsidRDefault="00D4148F" w:rsidP="00D4148F">
      <w:pPr>
        <w:jc w:val="both"/>
        <w:rPr>
          <w:color w:val="0D0D0D" w:themeColor="text1" w:themeTint="F2"/>
        </w:rPr>
      </w:pPr>
      <w:r w:rsidRPr="00F85804">
        <w:rPr>
          <w:rFonts w:asciiTheme="majorHAnsi" w:hAnsiTheme="majorHAnsi"/>
          <w:color w:val="0D0D0D" w:themeColor="text1" w:themeTint="F2"/>
        </w:rPr>
        <w:t xml:space="preserve">Vous pouvez consulter sur le site </w:t>
      </w:r>
      <w:hyperlink r:id="rId21" w:history="1">
        <w:r w:rsidRPr="00F85804">
          <w:rPr>
            <w:rStyle w:val="Lienhypertexte"/>
            <w:rFonts w:asciiTheme="majorHAnsi" w:hAnsiTheme="majorHAnsi"/>
          </w:rPr>
          <w:t>r18.uqam.ca</w:t>
        </w:r>
      </w:hyperlink>
      <w:r w:rsidRPr="00F85804">
        <w:rPr>
          <w:rFonts w:asciiTheme="majorHAnsi" w:hAnsiTheme="majorHAnsi"/>
          <w:color w:val="0D0D0D" w:themeColor="text1" w:themeTint="F2"/>
        </w:rPr>
        <w:t xml:space="preserve"> des capsules </w:t>
      </w:r>
      <w:proofErr w:type="gramStart"/>
      <w:r w:rsidRPr="00F85804">
        <w:rPr>
          <w:rFonts w:asciiTheme="majorHAnsi" w:hAnsiTheme="majorHAnsi"/>
          <w:color w:val="0D0D0D" w:themeColor="text1" w:themeTint="F2"/>
        </w:rPr>
        <w:t>vidéos</w:t>
      </w:r>
      <w:proofErr w:type="gramEnd"/>
      <w:r w:rsidRPr="00F85804">
        <w:rPr>
          <w:rFonts w:asciiTheme="majorHAnsi" w:hAnsiTheme="majorHAnsi"/>
          <w:color w:val="0D0D0D" w:themeColor="text1" w:themeTint="F2"/>
        </w:rPr>
        <w:t xml:space="preserve"> qui vous en apprendront davantage sur l’intégrité académique et le R18, tout en </w:t>
      </w:r>
      <w:proofErr w:type="gramStart"/>
      <w:r w:rsidRPr="00F85804">
        <w:rPr>
          <w:rFonts w:asciiTheme="majorHAnsi" w:hAnsiTheme="majorHAnsi"/>
          <w:color w:val="0D0D0D" w:themeColor="text1" w:themeTint="F2"/>
        </w:rPr>
        <w:t>vous  orientant</w:t>
      </w:r>
      <w:proofErr w:type="gramEnd"/>
      <w:r w:rsidRPr="00F85804">
        <w:rPr>
          <w:rFonts w:asciiTheme="majorHAnsi" w:hAnsiTheme="majorHAnsi"/>
          <w:color w:val="0D0D0D" w:themeColor="text1" w:themeTint="F2"/>
        </w:rPr>
        <w:t xml:space="preserve"> vers les ressources mises à votre disposition par l’UQAM pour vous aider à éliminer le plagiat de vos travaux.</w:t>
      </w:r>
      <w:r w:rsidRPr="00F85804">
        <w:rPr>
          <w:color w:val="0D0D0D" w:themeColor="text1" w:themeTint="F2"/>
        </w:rPr>
        <w:t xml:space="preserve"> </w:t>
      </w:r>
    </w:p>
    <w:p w14:paraId="05598868" w14:textId="77777777" w:rsidR="00D4148F" w:rsidRPr="00D1230C" w:rsidRDefault="00D4148F" w:rsidP="00D4148F">
      <w:pPr>
        <w:jc w:val="both"/>
        <w:rPr>
          <w:rFonts w:ascii="Arial" w:hAnsi="Arial" w:cs="Arial"/>
          <w:color w:val="0D0D0D" w:themeColor="text1" w:themeTint="F2"/>
        </w:rPr>
      </w:pPr>
      <w:r w:rsidRPr="00D1230C">
        <w:rPr>
          <w:rFonts w:ascii="Arial" w:hAnsi="Arial" w:cs="Arial"/>
          <w:noProof/>
        </w:rPr>
        <w:drawing>
          <wp:anchor distT="0" distB="0" distL="114300" distR="114300" simplePos="0" relativeHeight="251665408" behindDoc="0" locked="1" layoutInCell="1" allowOverlap="1" wp14:anchorId="6C4B9E1F" wp14:editId="2BFDEDDE">
            <wp:simplePos x="0" y="0"/>
            <wp:positionH relativeFrom="margin">
              <wp:posOffset>3507</wp:posOffset>
            </wp:positionH>
            <wp:positionV relativeFrom="paragraph">
              <wp:posOffset>129540</wp:posOffset>
            </wp:positionV>
            <wp:extent cx="1807200" cy="716400"/>
            <wp:effectExtent l="0" t="0" r="3175" b="7620"/>
            <wp:wrapSquare wrapText="bothSides"/>
            <wp:docPr id="60" name="Image 60" descr="\\index\Donnees.01\SSA2\Usagers\Desbiens_Ma\R18\Encart\logo Info sphère.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ex\Donnees.01\SSA2\Usagers\Desbiens_Ma\R18\Encart\logo Info sphère.png"/>
                    <pic:cNvPicPr>
                      <a:picLocks noChangeAspect="1" noChangeArrowheads="1"/>
                    </pic:cNvPicPr>
                  </pic:nvPicPr>
                  <pic:blipFill rotWithShape="1">
                    <a:blip r:embed="rId23">
                      <a:extLst>
                        <a:ext uri="{28A0092B-C50C-407E-A947-70E740481C1C}">
                          <a14:useLocalDpi xmlns:a14="http://schemas.microsoft.com/office/drawing/2010/main" val="0"/>
                        </a:ext>
                      </a:extLst>
                    </a:blip>
                    <a:srcRect l="32621" r="35695"/>
                    <a:stretch/>
                  </pic:blipFill>
                  <pic:spPr bwMode="auto">
                    <a:xfrm>
                      <a:off x="0" y="0"/>
                      <a:ext cx="1807200" cy="716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D2B3E1" w14:textId="77777777" w:rsidR="00D4148F" w:rsidRDefault="00D4148F" w:rsidP="00D4148F">
      <w:pPr>
        <w:ind w:left="2552"/>
        <w:jc w:val="both"/>
        <w:rPr>
          <w:rFonts w:ascii="Arial Narrow" w:hAnsi="Arial Narrow"/>
          <w:color w:val="0D0D0D" w:themeColor="text1" w:themeTint="F2"/>
          <w:sz w:val="20"/>
          <w:szCs w:val="20"/>
        </w:rPr>
      </w:pPr>
      <w:proofErr w:type="spellStart"/>
      <w:r w:rsidRPr="00D1230C">
        <w:rPr>
          <w:rFonts w:ascii="Arial" w:hAnsi="Arial" w:cs="Arial"/>
          <w:color w:val="0D0D0D" w:themeColor="text1" w:themeTint="F2"/>
        </w:rPr>
        <w:t>Infosphère</w:t>
      </w:r>
      <w:proofErr w:type="spellEnd"/>
      <w:r w:rsidRPr="00D1230C">
        <w:rPr>
          <w:rFonts w:ascii="Arial" w:hAnsi="Arial" w:cs="Arial"/>
          <w:color w:val="0D0D0D" w:themeColor="text1" w:themeTint="F2"/>
        </w:rPr>
        <w:t xml:space="preserve"> est l’un de ces outils indispensables : un guide méthodologique visant à promouvoir les bonnes pratiques en matière de recherche documentaire et de rédaction de travaux. Cet outil vous accompagnera tout au long de vos études et vous permettra d’éviter les pièges du plagiat</w:t>
      </w:r>
      <w:r>
        <w:rPr>
          <w:rFonts w:ascii="Arial Narrow" w:hAnsi="Arial Narrow"/>
          <w:color w:val="0D0D0D" w:themeColor="text1" w:themeTint="F2"/>
          <w:sz w:val="20"/>
          <w:szCs w:val="20"/>
        </w:rPr>
        <w:t>.</w:t>
      </w:r>
    </w:p>
    <w:p w14:paraId="13AB1B72" w14:textId="77777777" w:rsidR="00F469FA" w:rsidRDefault="00F469FA" w:rsidP="00F469FA">
      <w:pPr>
        <w:keepLines/>
        <w:spacing w:after="200" w:line="240" w:lineRule="auto"/>
        <w:jc w:val="both"/>
        <w:rPr>
          <w:rFonts w:ascii="Calibri" w:eastAsia="MS Mincho" w:hAnsi="Calibri" w:cs="Times New Roman"/>
          <w:lang w:eastAsia="fr-CA"/>
        </w:rPr>
      </w:pPr>
    </w:p>
    <w:p w14:paraId="193C9DC4" w14:textId="77777777" w:rsidR="00666615" w:rsidRDefault="00666615" w:rsidP="00F469FA">
      <w:pPr>
        <w:keepLines/>
        <w:spacing w:after="200" w:line="240" w:lineRule="auto"/>
        <w:jc w:val="both"/>
        <w:rPr>
          <w:rFonts w:ascii="Calibri" w:eastAsia="MS Mincho" w:hAnsi="Calibri" w:cs="Times New Roman"/>
          <w:lang w:eastAsia="fr-CA"/>
        </w:rPr>
      </w:pPr>
    </w:p>
    <w:p w14:paraId="6DA6DC58" w14:textId="77777777" w:rsidR="00666615" w:rsidRDefault="00666615" w:rsidP="00F469FA">
      <w:pPr>
        <w:keepLines/>
        <w:spacing w:after="200" w:line="240" w:lineRule="auto"/>
        <w:jc w:val="both"/>
        <w:rPr>
          <w:rFonts w:ascii="Calibri" w:eastAsia="MS Mincho" w:hAnsi="Calibri" w:cs="Times New Roman"/>
          <w:lang w:eastAsia="fr-CA"/>
        </w:rPr>
      </w:pPr>
    </w:p>
    <w:p w14:paraId="3FE9BAFA" w14:textId="77777777" w:rsidR="00666615" w:rsidRPr="00F469FA" w:rsidRDefault="00666615" w:rsidP="00F469FA">
      <w:pPr>
        <w:keepLines/>
        <w:spacing w:after="200" w:line="240" w:lineRule="auto"/>
        <w:jc w:val="both"/>
        <w:rPr>
          <w:rFonts w:ascii="Calibri" w:eastAsia="MS Mincho" w:hAnsi="Calibri" w:cs="Times New Roman"/>
          <w:lang w:eastAsia="fr-CA"/>
        </w:rPr>
      </w:pPr>
    </w:p>
    <w:p w14:paraId="26489738" w14:textId="77777777" w:rsidR="00B53ED5" w:rsidRPr="0029354E" w:rsidRDefault="0029354E" w:rsidP="00892736">
      <w:pPr>
        <w:pBdr>
          <w:bottom w:val="single" w:sz="12" w:space="1" w:color="auto"/>
        </w:pBdr>
        <w:rPr>
          <w:rFonts w:ascii="Calibri" w:eastAsia="Calibri" w:hAnsi="Calibri" w:cs="Tahoma"/>
          <w:b/>
          <w:color w:val="000000"/>
          <w:sz w:val="24"/>
          <w:szCs w:val="24"/>
        </w:rPr>
      </w:pPr>
      <w:r w:rsidRPr="0029354E">
        <w:rPr>
          <w:rFonts w:ascii="Calibri" w:eastAsia="Calibri" w:hAnsi="Calibri" w:cs="Tahoma"/>
          <w:b/>
          <w:color w:val="000000"/>
          <w:sz w:val="24"/>
          <w:szCs w:val="24"/>
        </w:rPr>
        <w:t>RÈGLEMENTS PARTICULIERS DANS LE CADRE DES STAGES EN ÉPS</w:t>
      </w:r>
    </w:p>
    <w:p w14:paraId="49DDF8AA" w14:textId="0E104BB0" w:rsidR="00B53ED5" w:rsidRPr="00C67E78" w:rsidRDefault="00B53ED5" w:rsidP="00953D53">
      <w:pPr>
        <w:numPr>
          <w:ilvl w:val="0"/>
          <w:numId w:val="7"/>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 xml:space="preserve">L’étudiant est soumis aux règlements du </w:t>
      </w:r>
      <w:r w:rsidRPr="00C67E78">
        <w:rPr>
          <w:rFonts w:ascii="Calibri" w:eastAsia="Calibri" w:hAnsi="Calibri" w:cs="Tahoma"/>
          <w:sz w:val="20"/>
          <w:szCs w:val="20"/>
          <w:u w:val="single"/>
          <w:lang w:eastAsia="fr-CA"/>
        </w:rPr>
        <w:t>Code de déontologie</w:t>
      </w:r>
      <w:r w:rsidRPr="00C67E78">
        <w:rPr>
          <w:rFonts w:ascii="Calibri" w:eastAsia="Calibri" w:hAnsi="Calibri" w:cs="Tahoma"/>
          <w:sz w:val="20"/>
          <w:szCs w:val="20"/>
          <w:lang w:eastAsia="fr-CA"/>
        </w:rPr>
        <w:t xml:space="preserve"> concernant les étudiants</w:t>
      </w:r>
      <w:r w:rsidR="007768DC">
        <w:rPr>
          <w:rFonts w:ascii="Calibri" w:eastAsia="Calibri" w:hAnsi="Calibri" w:cs="Tahoma"/>
          <w:sz w:val="20"/>
          <w:szCs w:val="20"/>
          <w:lang w:eastAsia="fr-CA"/>
        </w:rPr>
        <w:t xml:space="preserve"> </w:t>
      </w:r>
      <w:r w:rsidRPr="00C67E78">
        <w:rPr>
          <w:rFonts w:ascii="Calibri" w:eastAsia="Calibri" w:hAnsi="Calibri" w:cs="Tahoma"/>
          <w:sz w:val="20"/>
          <w:szCs w:val="20"/>
          <w:lang w:eastAsia="fr-CA"/>
        </w:rPr>
        <w:t xml:space="preserve">stagiaires en formation des </w:t>
      </w:r>
      <w:r w:rsidR="007708E8">
        <w:rPr>
          <w:rFonts w:ascii="Calibri" w:eastAsia="Calibri" w:hAnsi="Calibri" w:cs="Tahoma"/>
          <w:sz w:val="20"/>
          <w:szCs w:val="20"/>
          <w:lang w:eastAsia="fr-CA"/>
        </w:rPr>
        <w:t>maitres</w:t>
      </w:r>
      <w:r w:rsidRPr="00C67E78">
        <w:rPr>
          <w:rFonts w:ascii="Calibri" w:eastAsia="Calibri" w:hAnsi="Calibri" w:cs="Tahoma"/>
          <w:sz w:val="20"/>
          <w:szCs w:val="20"/>
          <w:lang w:eastAsia="fr-CA"/>
        </w:rPr>
        <w:t>.</w:t>
      </w:r>
    </w:p>
    <w:p w14:paraId="639969DF" w14:textId="77777777" w:rsidR="00B53ED5" w:rsidRPr="00C67E78" w:rsidRDefault="00B53ED5" w:rsidP="00953D53">
      <w:pPr>
        <w:numPr>
          <w:ilvl w:val="0"/>
          <w:numId w:val="7"/>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Le stagiaire doit avertir la direction ou l’enseignant associé lors d’un retard en stage.</w:t>
      </w:r>
    </w:p>
    <w:p w14:paraId="0F7F813B" w14:textId="115FCAC4" w:rsidR="00B53ED5" w:rsidRPr="00C67E78" w:rsidRDefault="00B53ED5" w:rsidP="00953D53">
      <w:pPr>
        <w:numPr>
          <w:ilvl w:val="0"/>
          <w:numId w:val="7"/>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Le stagiaire doit aviser l’enseignant associé et le superviseur lors d’une absence en stage, et devra reprendre la ou les journées à la fin du stage, après avoir obtenu l’autorisation du superviseur.</w:t>
      </w:r>
    </w:p>
    <w:p w14:paraId="298D7985" w14:textId="449A16B0" w:rsidR="00B53ED5" w:rsidRPr="0022126E" w:rsidRDefault="00B53ED5" w:rsidP="00953D53">
      <w:pPr>
        <w:numPr>
          <w:ilvl w:val="0"/>
          <w:numId w:val="7"/>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lastRenderedPageBreak/>
        <w:t>Les étudiantes, étudiants inscrits aux programmes de formation à l'enseignement</w:t>
      </w:r>
      <w:r w:rsidR="007768DC">
        <w:rPr>
          <w:rFonts w:ascii="Calibri" w:eastAsia="Calibri" w:hAnsi="Calibri" w:cs="Tahoma"/>
          <w:sz w:val="20"/>
          <w:szCs w:val="20"/>
          <w:lang w:eastAsia="fr-CA"/>
        </w:rPr>
        <w:t>,</w:t>
      </w:r>
      <w:r w:rsidRPr="00C67E78">
        <w:rPr>
          <w:rFonts w:ascii="Calibri" w:eastAsia="Calibri" w:hAnsi="Calibri" w:cs="Tahoma"/>
          <w:sz w:val="20"/>
          <w:szCs w:val="20"/>
          <w:lang w:eastAsia="fr-CA"/>
        </w:rPr>
        <w:t xml:space="preserve"> ne sont </w:t>
      </w:r>
      <w:r w:rsidRPr="00933205">
        <w:rPr>
          <w:rFonts w:ascii="Calibri" w:eastAsia="Calibri" w:hAnsi="Calibri" w:cs="Tahoma"/>
          <w:b/>
          <w:bCs/>
          <w:sz w:val="20"/>
          <w:szCs w:val="20"/>
          <w:u w:val="single"/>
          <w:lang w:eastAsia="fr-CA"/>
        </w:rPr>
        <w:t>pas autorisé</w:t>
      </w:r>
      <w:r w:rsidR="007768DC" w:rsidRPr="00933205">
        <w:rPr>
          <w:rFonts w:ascii="Calibri" w:eastAsia="Calibri" w:hAnsi="Calibri" w:cs="Tahoma"/>
          <w:b/>
          <w:bCs/>
          <w:sz w:val="20"/>
          <w:szCs w:val="20"/>
          <w:u w:val="single"/>
          <w:lang w:eastAsia="fr-CA"/>
        </w:rPr>
        <w:t>e</w:t>
      </w:r>
      <w:r w:rsidRPr="00933205">
        <w:rPr>
          <w:rFonts w:ascii="Calibri" w:eastAsia="Calibri" w:hAnsi="Calibri" w:cs="Tahoma"/>
          <w:b/>
          <w:bCs/>
          <w:sz w:val="20"/>
          <w:szCs w:val="20"/>
          <w:u w:val="single"/>
          <w:lang w:eastAsia="fr-CA"/>
        </w:rPr>
        <w:t>s à faire de la suppléance</w:t>
      </w:r>
      <w:r w:rsidRPr="00C67E78">
        <w:rPr>
          <w:rFonts w:ascii="Calibri" w:eastAsia="Calibri" w:hAnsi="Calibri" w:cs="Tahoma"/>
          <w:sz w:val="20"/>
          <w:szCs w:val="20"/>
          <w:lang w:eastAsia="fr-CA"/>
        </w:rPr>
        <w:t xml:space="preserve"> au cours de la période prévue pour la réalisation du stage.</w:t>
      </w:r>
      <w:r>
        <w:rPr>
          <w:rFonts w:ascii="Calibri" w:eastAsia="Calibri" w:hAnsi="Calibri" w:cs="Tahoma"/>
          <w:sz w:val="20"/>
          <w:szCs w:val="20"/>
          <w:lang w:eastAsia="fr-CA"/>
        </w:rPr>
        <w:t xml:space="preserve">  </w:t>
      </w:r>
      <w:r>
        <w:rPr>
          <w:rFonts w:ascii="Calibri" w:hAnsi="Calibri"/>
          <w:sz w:val="20"/>
          <w:szCs w:val="20"/>
        </w:rPr>
        <w:t xml:space="preserve">Se référer à la </w:t>
      </w:r>
      <w:r w:rsidRPr="00F56D35">
        <w:rPr>
          <w:rFonts w:ascii="Calibri" w:hAnsi="Calibri"/>
          <w:i/>
          <w:sz w:val="20"/>
          <w:szCs w:val="20"/>
        </w:rPr>
        <w:t>Politique relative à la suppléance en cours de stage</w:t>
      </w:r>
      <w:r>
        <w:rPr>
          <w:rFonts w:ascii="Calibri" w:hAnsi="Calibri"/>
          <w:sz w:val="20"/>
          <w:szCs w:val="20"/>
        </w:rPr>
        <w:t xml:space="preserve"> sur le site </w:t>
      </w:r>
      <w:r w:rsidRPr="0022126E">
        <w:rPr>
          <w:rFonts w:ascii="Calibri" w:hAnsi="Calibri"/>
          <w:color w:val="0000FF"/>
          <w:sz w:val="20"/>
          <w:szCs w:val="20"/>
          <w:u w:val="single"/>
        </w:rPr>
        <w:t>https://www.stages.uqam.ca/</w:t>
      </w:r>
    </w:p>
    <w:p w14:paraId="337BA8ED" w14:textId="738C6115" w:rsidR="00B53ED5" w:rsidRPr="00C67E78" w:rsidRDefault="00B53ED5" w:rsidP="00953D53">
      <w:pPr>
        <w:numPr>
          <w:ilvl w:val="0"/>
          <w:numId w:val="7"/>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Dans le cas d’un accident, de maladie ou de blessures, le stagiaire est tenu d’en aviser immédiatement l</w:t>
      </w:r>
      <w:r w:rsidR="008141CD">
        <w:rPr>
          <w:rFonts w:ascii="Calibri" w:eastAsia="Calibri" w:hAnsi="Calibri" w:cs="Tahoma"/>
          <w:sz w:val="20"/>
          <w:szCs w:val="20"/>
          <w:lang w:eastAsia="fr-CA"/>
        </w:rPr>
        <w:t>a PEA</w:t>
      </w:r>
      <w:r w:rsidRPr="00C67E78">
        <w:rPr>
          <w:rFonts w:ascii="Calibri" w:eastAsia="Calibri" w:hAnsi="Calibri" w:cs="Tahoma"/>
          <w:sz w:val="20"/>
          <w:szCs w:val="20"/>
          <w:lang w:eastAsia="fr-CA"/>
        </w:rPr>
        <w:t>, la direction et le superviseur de stage.</w:t>
      </w:r>
    </w:p>
    <w:p w14:paraId="2A0C5C1F" w14:textId="4EDDF122" w:rsidR="00B53ED5" w:rsidRPr="008141CD" w:rsidRDefault="00B53ED5" w:rsidP="00953D53">
      <w:pPr>
        <w:numPr>
          <w:ilvl w:val="0"/>
          <w:numId w:val="7"/>
        </w:numPr>
        <w:spacing w:after="0" w:line="240" w:lineRule="auto"/>
        <w:jc w:val="both"/>
        <w:rPr>
          <w:rFonts w:ascii="Calibri" w:eastAsia="Calibri" w:hAnsi="Calibri" w:cs="Tahoma"/>
          <w:b/>
          <w:bCs/>
          <w:sz w:val="20"/>
          <w:szCs w:val="20"/>
          <w:lang w:eastAsia="fr-CA"/>
        </w:rPr>
      </w:pPr>
      <w:r w:rsidRPr="008141CD">
        <w:rPr>
          <w:rFonts w:ascii="Calibri" w:eastAsia="Calibri" w:hAnsi="Calibri" w:cs="Tahoma"/>
          <w:b/>
          <w:bCs/>
          <w:sz w:val="20"/>
          <w:szCs w:val="20"/>
          <w:lang w:eastAsia="fr-CA"/>
        </w:rPr>
        <w:t>Tout manquement à la compétence #1</w:t>
      </w:r>
      <w:r w:rsidR="00A3734D" w:rsidRPr="008141CD">
        <w:rPr>
          <w:rFonts w:ascii="Calibri" w:eastAsia="Calibri" w:hAnsi="Calibri" w:cs="Tahoma"/>
          <w:b/>
          <w:bCs/>
          <w:sz w:val="20"/>
          <w:szCs w:val="20"/>
          <w:lang w:eastAsia="fr-CA"/>
        </w:rPr>
        <w:t>3</w:t>
      </w:r>
      <w:r w:rsidRPr="008141CD">
        <w:rPr>
          <w:rFonts w:ascii="Calibri" w:eastAsia="Calibri" w:hAnsi="Calibri" w:cs="Tahoma"/>
          <w:b/>
          <w:bCs/>
          <w:sz w:val="20"/>
          <w:szCs w:val="20"/>
          <w:lang w:eastAsia="fr-CA"/>
        </w:rPr>
        <w:t xml:space="preserve"> peut entraîner l’échec du stage, peu importe le résultat des autres évaluations. Il s’agit d’une compétence essentielle.</w:t>
      </w:r>
    </w:p>
    <w:p w14:paraId="3736EACD" w14:textId="77777777" w:rsidR="00B53ED5" w:rsidRPr="008141CD" w:rsidRDefault="00B53ED5" w:rsidP="00B53ED5">
      <w:pPr>
        <w:rPr>
          <w:rFonts w:ascii="Calibri" w:eastAsia="Calibri" w:hAnsi="Calibri" w:cs="Tahoma"/>
          <w:b/>
          <w:bCs/>
          <w:color w:val="000000"/>
        </w:rPr>
      </w:pPr>
    </w:p>
    <w:p w14:paraId="50DA96A2" w14:textId="77777777" w:rsidR="00B53ED5" w:rsidRPr="0029354E" w:rsidRDefault="0029354E" w:rsidP="00892736">
      <w:pPr>
        <w:pBdr>
          <w:bottom w:val="single" w:sz="12" w:space="1" w:color="auto"/>
        </w:pBdr>
        <w:rPr>
          <w:rFonts w:ascii="Calibri" w:eastAsia="Calibri" w:hAnsi="Calibri" w:cs="Tahoma"/>
          <w:b/>
          <w:color w:val="000000"/>
          <w:sz w:val="24"/>
          <w:szCs w:val="24"/>
        </w:rPr>
      </w:pPr>
      <w:r w:rsidRPr="0029354E">
        <w:rPr>
          <w:rFonts w:ascii="Calibri" w:eastAsia="Calibri" w:hAnsi="Calibri" w:cs="Tahoma"/>
          <w:b/>
          <w:color w:val="000000"/>
          <w:sz w:val="24"/>
          <w:szCs w:val="24"/>
        </w:rPr>
        <w:t>RETARDS</w:t>
      </w:r>
    </w:p>
    <w:p w14:paraId="6CD1AEB9" w14:textId="0923E85B" w:rsidR="00B53ED5" w:rsidRPr="00BB7DF6" w:rsidRDefault="00B53ED5" w:rsidP="00B53ED5">
      <w:pPr>
        <w:spacing w:after="0" w:line="240" w:lineRule="auto"/>
        <w:jc w:val="both"/>
        <w:rPr>
          <w:rFonts w:ascii="Calibri" w:hAnsi="Calibri"/>
          <w:sz w:val="20"/>
          <w:szCs w:val="20"/>
        </w:rPr>
      </w:pPr>
      <w:r>
        <w:rPr>
          <w:rFonts w:ascii="Calibri" w:hAnsi="Calibri"/>
          <w:sz w:val="20"/>
          <w:szCs w:val="20"/>
        </w:rPr>
        <w:t xml:space="preserve">Les travaux remis en retard perdront une cote par jour de retard pour un maximum de 3 jours de retard. </w:t>
      </w:r>
      <w:r w:rsidRPr="00BB7DF6">
        <w:rPr>
          <w:rFonts w:ascii="Calibri" w:hAnsi="Calibri"/>
          <w:sz w:val="20"/>
          <w:szCs w:val="20"/>
        </w:rPr>
        <w:t xml:space="preserve">Pour respecter l’équité à l’égard de la remise des travaux, un travail </w:t>
      </w:r>
      <w:r>
        <w:rPr>
          <w:rFonts w:ascii="Calibri" w:hAnsi="Calibri"/>
          <w:sz w:val="20"/>
          <w:szCs w:val="20"/>
        </w:rPr>
        <w:t xml:space="preserve">remis avec plus de 3 jours de </w:t>
      </w:r>
      <w:r w:rsidRPr="00BB7DF6">
        <w:rPr>
          <w:rFonts w:ascii="Calibri" w:hAnsi="Calibri"/>
          <w:sz w:val="20"/>
          <w:szCs w:val="20"/>
        </w:rPr>
        <w:t xml:space="preserve">retard obtient une </w:t>
      </w:r>
      <w:r w:rsidR="006044D8">
        <w:rPr>
          <w:rFonts w:ascii="Calibri" w:hAnsi="Calibri"/>
          <w:sz w:val="20"/>
          <w:szCs w:val="20"/>
        </w:rPr>
        <w:t>mention « échec »</w:t>
      </w:r>
      <w:r w:rsidRPr="00BB7DF6">
        <w:rPr>
          <w:rFonts w:ascii="Calibri" w:hAnsi="Calibri"/>
          <w:sz w:val="20"/>
          <w:szCs w:val="20"/>
        </w:rPr>
        <w:t xml:space="preserve">, et il devra tout de même être complété et remis au superviseur. </w:t>
      </w:r>
      <w:r w:rsidRPr="005403BD">
        <w:rPr>
          <w:rFonts w:ascii="Calibri" w:hAnsi="Calibri"/>
          <w:sz w:val="20"/>
          <w:szCs w:val="20"/>
          <w:u w:val="single"/>
        </w:rPr>
        <w:t xml:space="preserve">Tout travail non remis </w:t>
      </w:r>
      <w:r w:rsidR="00D6579F">
        <w:rPr>
          <w:rFonts w:ascii="Calibri" w:hAnsi="Calibri"/>
          <w:sz w:val="20"/>
          <w:szCs w:val="20"/>
          <w:u w:val="single"/>
        </w:rPr>
        <w:t>entraînera</w:t>
      </w:r>
      <w:r w:rsidRPr="005403BD">
        <w:rPr>
          <w:rFonts w:ascii="Calibri" w:hAnsi="Calibri"/>
          <w:sz w:val="20"/>
          <w:szCs w:val="20"/>
          <w:u w:val="single"/>
        </w:rPr>
        <w:t xml:space="preserve"> la</w:t>
      </w:r>
      <w:r w:rsidR="00E11918">
        <w:rPr>
          <w:rFonts w:ascii="Calibri" w:hAnsi="Calibri"/>
          <w:sz w:val="20"/>
          <w:szCs w:val="20"/>
          <w:u w:val="single"/>
        </w:rPr>
        <w:t xml:space="preserve"> baisse d’une cote au</w:t>
      </w:r>
      <w:r w:rsidRPr="005403BD">
        <w:rPr>
          <w:rFonts w:ascii="Calibri" w:hAnsi="Calibri"/>
          <w:sz w:val="20"/>
          <w:szCs w:val="20"/>
          <w:u w:val="single"/>
        </w:rPr>
        <w:t xml:space="preserve"> sommaire pour le stage</w:t>
      </w:r>
      <w:r>
        <w:rPr>
          <w:rFonts w:ascii="Calibri" w:hAnsi="Calibri"/>
          <w:sz w:val="20"/>
          <w:szCs w:val="20"/>
        </w:rPr>
        <w:t>. Les travaux doivent être remis su</w:t>
      </w:r>
      <w:r w:rsidR="00D06F6E">
        <w:rPr>
          <w:rFonts w:ascii="Calibri" w:hAnsi="Calibri"/>
          <w:sz w:val="20"/>
          <w:szCs w:val="20"/>
        </w:rPr>
        <w:t>r MOODLE.</w:t>
      </w:r>
    </w:p>
    <w:p w14:paraId="13EDA874" w14:textId="77777777" w:rsidR="005D3340" w:rsidRDefault="005D3340" w:rsidP="0098076E">
      <w:pPr>
        <w:rPr>
          <w:rFonts w:ascii="Calibri" w:eastAsia="Calibri" w:hAnsi="Calibri" w:cs="Tahoma"/>
          <w:color w:val="000000"/>
        </w:rPr>
      </w:pPr>
    </w:p>
    <w:p w14:paraId="1F641D2B" w14:textId="77777777" w:rsidR="00B53ED5" w:rsidRPr="0029354E" w:rsidRDefault="0029354E" w:rsidP="00892736">
      <w:pPr>
        <w:pBdr>
          <w:bottom w:val="single" w:sz="12" w:space="1" w:color="auto"/>
        </w:pBdr>
        <w:rPr>
          <w:rFonts w:ascii="Calibri" w:eastAsia="Calibri" w:hAnsi="Calibri" w:cs="Tahoma"/>
          <w:b/>
          <w:color w:val="000000"/>
          <w:sz w:val="24"/>
          <w:szCs w:val="24"/>
        </w:rPr>
      </w:pPr>
      <w:r w:rsidRPr="0029354E">
        <w:rPr>
          <w:rFonts w:ascii="Calibri" w:eastAsia="Calibri" w:hAnsi="Calibri" w:cs="Tahoma"/>
          <w:b/>
          <w:color w:val="000000"/>
          <w:sz w:val="24"/>
          <w:szCs w:val="24"/>
        </w:rPr>
        <w:t xml:space="preserve">POLITIQUE DE LA QUALITÉ DU FRANÇAIS </w:t>
      </w:r>
    </w:p>
    <w:p w14:paraId="5EBFC8D8" w14:textId="4CE5B732" w:rsidR="00B53ED5" w:rsidRPr="00C67E78" w:rsidRDefault="00B53ED5" w:rsidP="00B53ED5">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 xml:space="preserve">La qualité du français écrit des étudiants est l'affaire de tous ceux qui participent aux programmes de formation des </w:t>
      </w:r>
      <w:r w:rsidR="007708E8">
        <w:rPr>
          <w:rFonts w:ascii="Calibri" w:eastAsia="Calibri" w:hAnsi="Calibri" w:cs="Tahoma"/>
          <w:sz w:val="20"/>
          <w:szCs w:val="20"/>
          <w:lang w:eastAsia="fr-CA"/>
        </w:rPr>
        <w:t>maitres</w:t>
      </w:r>
      <w:r w:rsidRPr="00C67E78">
        <w:rPr>
          <w:rFonts w:ascii="Calibri" w:eastAsia="Calibri" w:hAnsi="Calibri" w:cs="Tahoma"/>
          <w:sz w:val="20"/>
          <w:szCs w:val="20"/>
          <w:lang w:eastAsia="fr-CA"/>
        </w:rPr>
        <w:t xml:space="preserve">. </w:t>
      </w:r>
    </w:p>
    <w:p w14:paraId="7E88F895" w14:textId="77777777" w:rsidR="00B53ED5" w:rsidRPr="00C67E78" w:rsidRDefault="00B53ED5" w:rsidP="00953D53">
      <w:pPr>
        <w:numPr>
          <w:ilvl w:val="0"/>
          <w:numId w:val="5"/>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Pour évaluer la compétence en français dans les travaux écrits, une page par travail sera choisie au hasard et corrigée à cette fin et le nombre d'erreurs (syntaxe, orthographe et grammaire) dans cette page sera comptabilisé;</w:t>
      </w:r>
    </w:p>
    <w:p w14:paraId="67B55E78" w14:textId="0D26EEC5" w:rsidR="00B53ED5" w:rsidRPr="00C67E78" w:rsidRDefault="00B53ED5" w:rsidP="00953D53">
      <w:pPr>
        <w:numPr>
          <w:ilvl w:val="0"/>
          <w:numId w:val="5"/>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 xml:space="preserve">Pour les </w:t>
      </w:r>
      <w:r w:rsidR="00A60344">
        <w:rPr>
          <w:rFonts w:ascii="Calibri" w:eastAsia="Calibri" w:hAnsi="Calibri" w:cs="Tahoma"/>
          <w:sz w:val="20"/>
          <w:szCs w:val="20"/>
          <w:lang w:eastAsia="fr-CA"/>
        </w:rPr>
        <w:t xml:space="preserve">personnes étudiantes </w:t>
      </w:r>
      <w:r w:rsidRPr="00C67E78">
        <w:rPr>
          <w:rFonts w:ascii="Calibri" w:eastAsia="Calibri" w:hAnsi="Calibri" w:cs="Tahoma"/>
          <w:sz w:val="20"/>
          <w:szCs w:val="20"/>
          <w:lang w:eastAsia="fr-CA"/>
        </w:rPr>
        <w:t>de première et deuxième année, la note obtenue au travail avant la prise en compte des erreurs sera diminuée:</w:t>
      </w:r>
    </w:p>
    <w:p w14:paraId="33F602A0" w14:textId="1D0A9F0F" w:rsidR="00B53ED5" w:rsidRPr="00C67E78" w:rsidRDefault="0032235F" w:rsidP="00953D53">
      <w:pPr>
        <w:numPr>
          <w:ilvl w:val="1"/>
          <w:numId w:val="6"/>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D’une</w:t>
      </w:r>
      <w:r w:rsidR="00B53ED5" w:rsidRPr="00C67E78">
        <w:rPr>
          <w:rFonts w:ascii="Calibri" w:eastAsia="Calibri" w:hAnsi="Calibri" w:cs="Tahoma"/>
          <w:sz w:val="20"/>
          <w:szCs w:val="20"/>
          <w:lang w:eastAsia="fr-CA"/>
        </w:rPr>
        <w:t xml:space="preserve"> cote pour 2 fautes (ou 4% des points)</w:t>
      </w:r>
    </w:p>
    <w:p w14:paraId="7FCF9694" w14:textId="6D5B15BC" w:rsidR="00B53ED5" w:rsidRPr="00C67E78" w:rsidRDefault="0032235F" w:rsidP="00953D53">
      <w:pPr>
        <w:numPr>
          <w:ilvl w:val="1"/>
          <w:numId w:val="6"/>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De</w:t>
      </w:r>
      <w:r w:rsidR="00B53ED5" w:rsidRPr="00C67E78">
        <w:rPr>
          <w:rFonts w:ascii="Calibri" w:eastAsia="Calibri" w:hAnsi="Calibri" w:cs="Tahoma"/>
          <w:sz w:val="20"/>
          <w:szCs w:val="20"/>
          <w:lang w:eastAsia="fr-CA"/>
        </w:rPr>
        <w:t xml:space="preserve"> deux « cotes » pour 4 fautes (ou 8% des points)</w:t>
      </w:r>
    </w:p>
    <w:p w14:paraId="59D09F87" w14:textId="2B405333" w:rsidR="00B53ED5" w:rsidRPr="00C67E78" w:rsidRDefault="0032235F" w:rsidP="00953D53">
      <w:pPr>
        <w:numPr>
          <w:ilvl w:val="1"/>
          <w:numId w:val="6"/>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De</w:t>
      </w:r>
      <w:r w:rsidR="00B53ED5" w:rsidRPr="00C67E78">
        <w:rPr>
          <w:rFonts w:ascii="Calibri" w:eastAsia="Calibri" w:hAnsi="Calibri" w:cs="Tahoma"/>
          <w:sz w:val="20"/>
          <w:szCs w:val="20"/>
          <w:lang w:eastAsia="fr-CA"/>
        </w:rPr>
        <w:t xml:space="preserve"> trois cotes pour 6 fautes (ou 12% des points)</w:t>
      </w:r>
    </w:p>
    <w:p w14:paraId="3384F04F" w14:textId="1DD883CF" w:rsidR="00B53ED5" w:rsidRDefault="0032235F" w:rsidP="00953D53">
      <w:pPr>
        <w:numPr>
          <w:ilvl w:val="1"/>
          <w:numId w:val="6"/>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De</w:t>
      </w:r>
      <w:r w:rsidR="00B53ED5" w:rsidRPr="00C67E78">
        <w:rPr>
          <w:rFonts w:ascii="Calibri" w:eastAsia="Calibri" w:hAnsi="Calibri" w:cs="Tahoma"/>
          <w:sz w:val="20"/>
          <w:szCs w:val="20"/>
          <w:lang w:eastAsia="fr-CA"/>
        </w:rPr>
        <w:t xml:space="preserve"> quatre cotes pour 8 fautes (ou 16% des points).</w:t>
      </w:r>
    </w:p>
    <w:p w14:paraId="0E03E09E" w14:textId="288C0368" w:rsidR="00B53ED5" w:rsidRDefault="00666615" w:rsidP="00666615">
      <w:pPr>
        <w:tabs>
          <w:tab w:val="left" w:pos="1875"/>
        </w:tabs>
        <w:spacing w:after="0" w:line="240" w:lineRule="auto"/>
        <w:jc w:val="both"/>
        <w:rPr>
          <w:rFonts w:ascii="Calibri" w:eastAsia="Calibri" w:hAnsi="Calibri" w:cs="Tahoma"/>
          <w:sz w:val="20"/>
          <w:szCs w:val="20"/>
          <w:lang w:eastAsia="fr-CA"/>
        </w:rPr>
      </w:pPr>
      <w:r>
        <w:rPr>
          <w:rFonts w:ascii="Calibri" w:eastAsia="Calibri" w:hAnsi="Calibri" w:cs="Tahoma"/>
          <w:sz w:val="20"/>
          <w:szCs w:val="20"/>
          <w:lang w:eastAsia="fr-CA"/>
        </w:rPr>
        <w:tab/>
      </w:r>
    </w:p>
    <w:p w14:paraId="4D407B7D" w14:textId="08686896" w:rsidR="00876018" w:rsidRDefault="00876018" w:rsidP="00876018">
      <w:pPr>
        <w:shd w:val="clear" w:color="auto" w:fill="FFFFFF"/>
        <w:spacing w:after="0" w:line="240" w:lineRule="auto"/>
        <w:rPr>
          <w:rFonts w:eastAsia="Times New Roman" w:cstheme="minorHAnsi"/>
          <w:color w:val="222222"/>
          <w:sz w:val="20"/>
          <w:szCs w:val="20"/>
        </w:rPr>
      </w:pPr>
    </w:p>
    <w:p w14:paraId="28CA7554" w14:textId="7F2D849E" w:rsidR="00E458B1" w:rsidRPr="00876018" w:rsidRDefault="00E458B1" w:rsidP="00876018">
      <w:pPr>
        <w:shd w:val="clear" w:color="auto" w:fill="FFFFFF"/>
        <w:spacing w:after="0" w:line="240" w:lineRule="auto"/>
        <w:rPr>
          <w:rFonts w:eastAsia="Times New Roman" w:cstheme="minorHAnsi"/>
          <w:color w:val="222222"/>
          <w:sz w:val="20"/>
          <w:szCs w:val="20"/>
        </w:rPr>
      </w:pPr>
    </w:p>
    <w:p w14:paraId="3DCE37F6" w14:textId="287D4B0C" w:rsidR="00DB2A60" w:rsidRPr="0029354E" w:rsidRDefault="0029354E" w:rsidP="00892736">
      <w:pPr>
        <w:pBdr>
          <w:bottom w:val="single" w:sz="12" w:space="1" w:color="auto"/>
        </w:pBdr>
        <w:jc w:val="both"/>
        <w:rPr>
          <w:rFonts w:cstheme="minorHAnsi"/>
          <w:b/>
          <w:color w:val="000000"/>
          <w:sz w:val="24"/>
          <w:szCs w:val="24"/>
        </w:rPr>
      </w:pPr>
      <w:r w:rsidRPr="0029354E">
        <w:rPr>
          <w:rFonts w:cstheme="minorHAnsi"/>
          <w:b/>
          <w:bCs/>
          <w:color w:val="000000"/>
          <w:sz w:val="24"/>
          <w:szCs w:val="24"/>
        </w:rPr>
        <w:t>ACCUEIL ET SOUTIEN AUX ÉTUDIANTS EN SITUATION DE HANDICAP (ASESH)</w:t>
      </w:r>
    </w:p>
    <w:p w14:paraId="5B3FE824" w14:textId="570E7951" w:rsidR="00C31F73" w:rsidRDefault="00B53ED5" w:rsidP="00DB2A60">
      <w:pPr>
        <w:jc w:val="both"/>
        <w:rPr>
          <w:rFonts w:cstheme="minorHAnsi"/>
          <w:color w:val="000000"/>
          <w:sz w:val="20"/>
          <w:szCs w:val="20"/>
        </w:rPr>
      </w:pPr>
      <w:r w:rsidRPr="00DB2A60">
        <w:rPr>
          <w:rFonts w:cstheme="minorHAnsi"/>
          <w:color w:val="000000"/>
          <w:sz w:val="20"/>
          <w:szCs w:val="20"/>
        </w:rPr>
        <w:t xml:space="preserve">Les étudiants qui ont une lettre </w:t>
      </w:r>
      <w:r w:rsidRPr="00DB2A60">
        <w:rPr>
          <w:rFonts w:cstheme="minorHAnsi"/>
          <w:i/>
          <w:iCs/>
          <w:color w:val="000000"/>
          <w:sz w:val="20"/>
          <w:szCs w:val="20"/>
        </w:rPr>
        <w:t>d’Attestation des mesures d’aménagements académiques</w:t>
      </w:r>
      <w:r w:rsidRPr="00DB2A60">
        <w:rPr>
          <w:rFonts w:cstheme="minorHAnsi"/>
          <w:color w:val="000000"/>
          <w:sz w:val="20"/>
          <w:szCs w:val="20"/>
        </w:rPr>
        <w:t xml:space="preserve"> obtenu</w:t>
      </w:r>
      <w:r w:rsidR="00A60344">
        <w:rPr>
          <w:rFonts w:cstheme="minorHAnsi"/>
          <w:color w:val="000000"/>
          <w:sz w:val="20"/>
          <w:szCs w:val="20"/>
        </w:rPr>
        <w:t>s</w:t>
      </w:r>
      <w:r w:rsidRPr="00DB2A60">
        <w:rPr>
          <w:rFonts w:cstheme="minorHAnsi"/>
          <w:color w:val="000000"/>
          <w:sz w:val="20"/>
          <w:szCs w:val="20"/>
        </w:rPr>
        <w:t xml:space="preserve"> auprès d’un conseiller de</w:t>
      </w:r>
      <w:r w:rsidRPr="00DB2A60">
        <w:rPr>
          <w:rFonts w:cstheme="minorHAnsi"/>
          <w:b/>
          <w:bCs/>
          <w:color w:val="000000"/>
          <w:sz w:val="20"/>
          <w:szCs w:val="20"/>
        </w:rPr>
        <w:t xml:space="preserve"> l’Accueil et soutien aux étudiants en situation de handicap (ASESH)</w:t>
      </w:r>
      <w:r w:rsidRPr="00DB2A60">
        <w:rPr>
          <w:rFonts w:cstheme="minorHAnsi"/>
          <w:color w:val="000000"/>
          <w:sz w:val="20"/>
          <w:szCs w:val="20"/>
        </w:rPr>
        <w:t xml:space="preserve"> doivent rencontrer leur professeur </w:t>
      </w:r>
      <w:r w:rsidRPr="00DB2A60">
        <w:rPr>
          <w:rFonts w:cstheme="minorHAnsi"/>
          <w:color w:val="000000"/>
          <w:sz w:val="20"/>
          <w:szCs w:val="20"/>
          <w:u w:val="single"/>
        </w:rPr>
        <w:t>au début de la session</w:t>
      </w:r>
      <w:r w:rsidRPr="00DB2A60">
        <w:rPr>
          <w:rFonts w:cstheme="minorHAnsi"/>
          <w:color w:val="000000"/>
          <w:sz w:val="20"/>
          <w:szCs w:val="20"/>
        </w:rPr>
        <w:t xml:space="preserve"> afin que des mesures d’aménagements en classe ou lors des évaluations puissent être mises en place. Ceux qui ont une déficience ou une incapacité</w:t>
      </w:r>
      <w:r w:rsidR="00A60344">
        <w:rPr>
          <w:rFonts w:cstheme="minorHAnsi"/>
          <w:color w:val="000000"/>
          <w:sz w:val="20"/>
          <w:szCs w:val="20"/>
        </w:rPr>
        <w:t>,</w:t>
      </w:r>
      <w:r w:rsidRPr="00DB2A60">
        <w:rPr>
          <w:rFonts w:cstheme="minorHAnsi"/>
          <w:color w:val="000000"/>
          <w:sz w:val="20"/>
          <w:szCs w:val="20"/>
        </w:rPr>
        <w:t xml:space="preserve"> mais qui n’ont pas cette lettre doivent contacter l’</w:t>
      </w:r>
      <w:r w:rsidRPr="00DB2A60">
        <w:rPr>
          <w:rFonts w:cstheme="minorHAnsi"/>
          <w:b/>
          <w:bCs/>
          <w:color w:val="000000"/>
          <w:sz w:val="20"/>
          <w:szCs w:val="20"/>
        </w:rPr>
        <w:t>ASESH</w:t>
      </w:r>
      <w:r w:rsidRPr="00DB2A60">
        <w:rPr>
          <w:rFonts w:cstheme="minorHAnsi"/>
          <w:color w:val="000000"/>
          <w:sz w:val="20"/>
          <w:szCs w:val="20"/>
        </w:rPr>
        <w:t xml:space="preserve"> au 514-987-3148 ou se présenter au local AB-2300 le plus tôt possible. </w:t>
      </w:r>
    </w:p>
    <w:p w14:paraId="4E6062CF" w14:textId="3CF46F77" w:rsidR="00666615" w:rsidRDefault="00666615" w:rsidP="00DB2A60">
      <w:pPr>
        <w:jc w:val="both"/>
        <w:rPr>
          <w:rFonts w:cstheme="minorHAnsi"/>
          <w:color w:val="000000"/>
          <w:sz w:val="20"/>
          <w:szCs w:val="20"/>
        </w:rPr>
      </w:pPr>
    </w:p>
    <w:p w14:paraId="4CC34A71" w14:textId="77777777" w:rsidR="00666615" w:rsidRDefault="00666615" w:rsidP="00DB2A60">
      <w:pPr>
        <w:jc w:val="both"/>
        <w:rPr>
          <w:rFonts w:cstheme="minorHAnsi"/>
          <w:color w:val="000000"/>
          <w:sz w:val="20"/>
          <w:szCs w:val="20"/>
        </w:rPr>
      </w:pPr>
    </w:p>
    <w:p w14:paraId="0ABB536F" w14:textId="77777777" w:rsidR="00666615" w:rsidRDefault="00666615" w:rsidP="00DB2A60">
      <w:pPr>
        <w:jc w:val="both"/>
        <w:rPr>
          <w:rFonts w:cstheme="minorHAnsi"/>
          <w:color w:val="000000"/>
          <w:sz w:val="20"/>
          <w:szCs w:val="20"/>
        </w:rPr>
      </w:pPr>
    </w:p>
    <w:p w14:paraId="73936FC0" w14:textId="77777777" w:rsidR="00666615" w:rsidRDefault="00666615" w:rsidP="00DB2A60">
      <w:pPr>
        <w:jc w:val="both"/>
        <w:rPr>
          <w:rFonts w:cstheme="minorHAnsi"/>
          <w:color w:val="000000"/>
          <w:sz w:val="20"/>
          <w:szCs w:val="20"/>
        </w:rPr>
      </w:pPr>
    </w:p>
    <w:p w14:paraId="110CCB89" w14:textId="77777777" w:rsidR="00666615" w:rsidRDefault="00666615" w:rsidP="00DB2A60">
      <w:pPr>
        <w:jc w:val="both"/>
        <w:rPr>
          <w:rFonts w:cstheme="minorHAnsi"/>
          <w:color w:val="000000"/>
          <w:sz w:val="20"/>
          <w:szCs w:val="20"/>
        </w:rPr>
      </w:pPr>
    </w:p>
    <w:p w14:paraId="2EC99514" w14:textId="77777777" w:rsidR="00666615" w:rsidRDefault="00666615" w:rsidP="00DB2A60">
      <w:pPr>
        <w:jc w:val="both"/>
        <w:rPr>
          <w:rFonts w:cstheme="minorHAnsi"/>
          <w:color w:val="000000"/>
          <w:sz w:val="20"/>
          <w:szCs w:val="20"/>
        </w:rPr>
      </w:pPr>
    </w:p>
    <w:p w14:paraId="00F71606" w14:textId="77777777" w:rsidR="00666615" w:rsidRDefault="00666615" w:rsidP="00DB2A60">
      <w:pPr>
        <w:jc w:val="both"/>
        <w:rPr>
          <w:rFonts w:cstheme="minorHAnsi"/>
          <w:color w:val="000000"/>
          <w:sz w:val="20"/>
          <w:szCs w:val="20"/>
        </w:rPr>
      </w:pPr>
    </w:p>
    <w:tbl>
      <w:tblPr>
        <w:tblpPr w:leftFromText="141" w:rightFromText="141" w:vertAnchor="text" w:horzAnchor="margin" w:tblpY="337"/>
        <w:tblW w:w="10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16"/>
      </w:tblGrid>
      <w:tr w:rsidR="00063658" w:rsidRPr="00597C1D" w14:paraId="2FC29932" w14:textId="77777777" w:rsidTr="00063658">
        <w:trPr>
          <w:trHeight w:val="278"/>
        </w:trPr>
        <w:tc>
          <w:tcPr>
            <w:tcW w:w="10816" w:type="dxa"/>
          </w:tcPr>
          <w:p w14:paraId="49612B2F" w14:textId="48FA8A77" w:rsidR="00063658" w:rsidRPr="00750628" w:rsidRDefault="00063658" w:rsidP="00063658">
            <w:pPr>
              <w:spacing w:after="0"/>
              <w:jc w:val="both"/>
              <w:rPr>
                <w:rFonts w:ascii="Calibri" w:eastAsia="Calibri" w:hAnsi="Calibri"/>
                <w:b/>
                <w:sz w:val="28"/>
                <w:szCs w:val="28"/>
              </w:rPr>
            </w:pPr>
            <w:hyperlink r:id="rId24" w:history="1">
              <w:r w:rsidRPr="00750628">
                <w:rPr>
                  <w:rStyle w:val="Lienhypertexte"/>
                  <w:rFonts w:ascii="Calibri" w:eastAsia="Calibri" w:hAnsi="Calibri"/>
                  <w:b/>
                  <w:sz w:val="28"/>
                  <w:szCs w:val="28"/>
                </w:rPr>
                <w:t>Politique n</w:t>
              </w:r>
              <w:r w:rsidRPr="00750628">
                <w:rPr>
                  <w:rStyle w:val="Lienhypertexte"/>
                  <w:rFonts w:ascii="Calibri" w:eastAsia="Calibri" w:hAnsi="Calibri"/>
                  <w:b/>
                  <w:sz w:val="28"/>
                  <w:szCs w:val="28"/>
                  <w:vertAlign w:val="superscript"/>
                </w:rPr>
                <w:t>o</w:t>
              </w:r>
              <w:r w:rsidRPr="00750628">
                <w:rPr>
                  <w:rStyle w:val="Lienhypertexte"/>
                  <w:rFonts w:ascii="Calibri" w:eastAsia="Calibri" w:hAnsi="Calibri"/>
                  <w:b/>
                  <w:sz w:val="28"/>
                  <w:szCs w:val="28"/>
                </w:rPr>
                <w:t xml:space="preserve"> 16 visant à prévenir et à combattre le sexisme et les violences à caractère sexuel</w:t>
              </w:r>
            </w:hyperlink>
          </w:p>
        </w:tc>
      </w:tr>
      <w:tr w:rsidR="00063658" w:rsidRPr="00597C1D" w14:paraId="4AAA4DE2" w14:textId="77777777" w:rsidTr="00063658">
        <w:trPr>
          <w:trHeight w:val="7721"/>
        </w:trPr>
        <w:tc>
          <w:tcPr>
            <w:tcW w:w="10816" w:type="dxa"/>
          </w:tcPr>
          <w:p w14:paraId="577BD4F3" w14:textId="5EE3C48C" w:rsidR="00063658" w:rsidRPr="00597C1D" w:rsidRDefault="00063658" w:rsidP="00063658">
            <w:pPr>
              <w:spacing w:before="160"/>
              <w:jc w:val="both"/>
              <w:rPr>
                <w:rFonts w:ascii="Calibri" w:eastAsia="Calibri" w:hAnsi="Calibri"/>
              </w:rPr>
            </w:pPr>
            <w:r w:rsidRPr="00597C1D">
              <w:rPr>
                <w:rFonts w:ascii="Calibri" w:eastAsia="Calibri" w:hAnsi="Calibri"/>
              </w:rPr>
              <w:lastRenderedPageBreak/>
              <w:t>Le</w:t>
            </w:r>
            <w:r>
              <w:rPr>
                <w:rFonts w:ascii="Calibri" w:eastAsia="Calibri" w:hAnsi="Calibri"/>
              </w:rPr>
              <w:t xml:space="preserve">s violences à caractère sexuel </w:t>
            </w:r>
            <w:r w:rsidRPr="00597C1D">
              <w:rPr>
                <w:rFonts w:ascii="Calibri" w:eastAsia="Calibri" w:hAnsi="Calibri"/>
              </w:rPr>
              <w:t>se défini</w:t>
            </w:r>
            <w:r>
              <w:rPr>
                <w:rFonts w:ascii="Calibri" w:eastAsia="Calibri" w:hAnsi="Calibri"/>
              </w:rPr>
              <w:t>ssen</w:t>
            </w:r>
            <w:r w:rsidRPr="00597C1D">
              <w:rPr>
                <w:rFonts w:ascii="Calibri" w:eastAsia="Calibri" w:hAnsi="Calibri"/>
              </w:rPr>
              <w:t xml:space="preserve">t comme étant </w:t>
            </w:r>
            <w:r>
              <w:rPr>
                <w:rFonts w:ascii="Calibri" w:eastAsia="Calibri" w:hAnsi="Calibri"/>
              </w:rPr>
              <w:t>des c</w:t>
            </w:r>
            <w:r w:rsidRPr="00D07297">
              <w:rPr>
                <w:rFonts w:ascii="Calibri" w:eastAsia="Calibri" w:hAnsi="Calibri"/>
              </w:rPr>
              <w:t>omportements, propos et attitudes à caractère sexuel non consentis ou non désirés, avec ou sans contact physique, incluant ceux exercés ou exprimés par un moyen technologique, tels les médias sociaux ou autres médias numériques. Les violences à caractère sexuel peuvent se manifester par un geste unique ou s’inscrire dans un continuum de manifestations et peuvent comprendre la manipulation, l’intimidation, le chantage, la menace implicite ou explicite, la contrainte ou l’usage de force.</w:t>
            </w:r>
          </w:p>
          <w:p w14:paraId="44A55A8C" w14:textId="24DE54B6" w:rsidR="00063658" w:rsidRDefault="00063658" w:rsidP="00063658">
            <w:pPr>
              <w:spacing w:before="80" w:after="0"/>
              <w:rPr>
                <w:rFonts w:ascii="Calibri" w:eastAsia="Calibri" w:hAnsi="Calibri"/>
              </w:rPr>
            </w:pPr>
            <w:r>
              <w:rPr>
                <w:rFonts w:ascii="Calibri" w:eastAsia="Calibri" w:hAnsi="Calibri"/>
              </w:rPr>
              <w:t>L</w:t>
            </w:r>
            <w:r w:rsidRPr="00D07297">
              <w:rPr>
                <w:rFonts w:ascii="Calibri" w:eastAsia="Calibri" w:hAnsi="Calibri"/>
              </w:rPr>
              <w:t>es violences à caractère sexuel inclu</w:t>
            </w:r>
            <w:r w:rsidR="00D6579F">
              <w:rPr>
                <w:rFonts w:ascii="Calibri" w:eastAsia="Calibri" w:hAnsi="Calibri"/>
              </w:rPr>
              <w:t>ses</w:t>
            </w:r>
            <w:r w:rsidRPr="00D07297">
              <w:rPr>
                <w:rFonts w:ascii="Calibri" w:eastAsia="Calibri" w:hAnsi="Calibri"/>
              </w:rPr>
              <w:t>, notamment :</w:t>
            </w:r>
          </w:p>
          <w:p w14:paraId="168F98C2" w14:textId="1DA4C18A"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proofErr w:type="gramStart"/>
            <w:r w:rsidR="00452CBC">
              <w:rPr>
                <w:rFonts w:ascii="Calibri" w:eastAsia="Calibri" w:hAnsi="Calibri"/>
              </w:rPr>
              <w:t>l</w:t>
            </w:r>
            <w:r w:rsidR="006778A1" w:rsidRPr="00D07297">
              <w:rPr>
                <w:rFonts w:ascii="Calibri" w:eastAsia="Calibri" w:hAnsi="Calibri"/>
              </w:rPr>
              <w:t>a</w:t>
            </w:r>
            <w:proofErr w:type="gramEnd"/>
            <w:r w:rsidRPr="00D07297">
              <w:rPr>
                <w:rFonts w:ascii="Calibri" w:eastAsia="Calibri" w:hAnsi="Calibri"/>
              </w:rPr>
              <w:t xml:space="preserve"> production ou la diffusion d’images ou de vidéos sexuelles explicites et dégradantes, sans motif pédagogique, de recherche, de création ou d’autres fins publiques légitimes;</w:t>
            </w:r>
          </w:p>
          <w:p w14:paraId="1DE41389" w14:textId="4B30B7D3"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Les</w:t>
            </w:r>
            <w:r w:rsidRPr="00D07297">
              <w:rPr>
                <w:rFonts w:ascii="Calibri" w:eastAsia="Calibri" w:hAnsi="Calibri"/>
              </w:rPr>
              <w:t xml:space="preserve"> avances verbales ou propositions insistantes à caractère sexuel non désirées; </w:t>
            </w:r>
          </w:p>
          <w:p w14:paraId="51CE2611" w14:textId="1D9758C4"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La</w:t>
            </w:r>
            <w:r w:rsidRPr="00D07297">
              <w:rPr>
                <w:rFonts w:ascii="Calibri" w:eastAsia="Calibri" w:hAnsi="Calibri"/>
              </w:rPr>
              <w:t xml:space="preserve"> manifestation abusive et non désirée d’intérêt amoureux ou sexuel; </w:t>
            </w:r>
          </w:p>
          <w:p w14:paraId="6C9735F6" w14:textId="5B4E7FB2"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Les</w:t>
            </w:r>
            <w:r w:rsidRPr="00D07297">
              <w:rPr>
                <w:rFonts w:ascii="Calibri" w:eastAsia="Calibri" w:hAnsi="Calibri"/>
              </w:rPr>
              <w:t xml:space="preserve"> commentaires, les allusions, les plaisanteries, les interpellations ou les insultes à caractère sexuel, devant ou en l’absence de la personne visée; </w:t>
            </w:r>
          </w:p>
          <w:p w14:paraId="7FFE0BC2" w14:textId="3E4B4E70"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Les</w:t>
            </w:r>
            <w:r w:rsidRPr="00D07297">
              <w:rPr>
                <w:rFonts w:ascii="Calibri" w:eastAsia="Calibri" w:hAnsi="Calibri"/>
              </w:rPr>
              <w:t xml:space="preserve"> actes de voyeurisme ou d’exhibitionnisme; </w:t>
            </w:r>
          </w:p>
          <w:p w14:paraId="5016192C" w14:textId="0D9EB09E"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Le</w:t>
            </w:r>
            <w:r w:rsidRPr="00D07297">
              <w:rPr>
                <w:rFonts w:ascii="Calibri" w:eastAsia="Calibri" w:hAnsi="Calibri"/>
              </w:rPr>
              <w:t xml:space="preserve"> (cyber) harcèlement sexuel; </w:t>
            </w:r>
          </w:p>
          <w:p w14:paraId="7AD08506" w14:textId="066FBB96"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La</w:t>
            </w:r>
            <w:r w:rsidRPr="00D07297">
              <w:rPr>
                <w:rFonts w:ascii="Calibri" w:eastAsia="Calibri" w:hAnsi="Calibri"/>
              </w:rPr>
              <w:t xml:space="preserve"> production, la possession ou la diffusion d’images ou de vidéos sexuelles d’une personne sans son consentement; </w:t>
            </w:r>
          </w:p>
          <w:p w14:paraId="2C8C216E" w14:textId="3FE32298"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Les</w:t>
            </w:r>
            <w:r w:rsidRPr="00D07297">
              <w:rPr>
                <w:rFonts w:ascii="Calibri" w:eastAsia="Calibri" w:hAnsi="Calibri"/>
              </w:rPr>
              <w:t xml:space="preserve"> avances non verbales, telles que les avances physiques, les attouchements, les frôlements, les pincements, les baisers non désirés; </w:t>
            </w:r>
          </w:p>
          <w:p w14:paraId="16EB4252" w14:textId="7690148D"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L’agression</w:t>
            </w:r>
            <w:r w:rsidRPr="00D07297">
              <w:rPr>
                <w:rFonts w:ascii="Calibri" w:eastAsia="Calibri" w:hAnsi="Calibri"/>
              </w:rPr>
              <w:t xml:space="preserve"> sexuelle ou la menace d’agression sexuelle; </w:t>
            </w:r>
          </w:p>
          <w:p w14:paraId="5A5BF098" w14:textId="69135AEE"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L’imposition</w:t>
            </w:r>
            <w:r w:rsidRPr="00D07297">
              <w:rPr>
                <w:rFonts w:ascii="Calibri" w:eastAsia="Calibri" w:hAnsi="Calibri"/>
              </w:rPr>
              <w:t xml:space="preserve"> d’une intimité sexuelle non voulue; </w:t>
            </w:r>
          </w:p>
          <w:p w14:paraId="1429E8E3" w14:textId="20C88491"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Les</w:t>
            </w:r>
            <w:r w:rsidRPr="00D07297">
              <w:rPr>
                <w:rFonts w:ascii="Calibri" w:eastAsia="Calibri" w:hAnsi="Calibri"/>
              </w:rPr>
              <w:t xml:space="preserve"> promesses de récompense ou les menaces de représailles, implicites ou explicites, liées à la satisfaction ou à la non-satisfaction d’une demande à caractère sexuel.</w:t>
            </w:r>
          </w:p>
          <w:p w14:paraId="26D814FF" w14:textId="77777777" w:rsidR="00063658" w:rsidRPr="00597C1D" w:rsidRDefault="00063658" w:rsidP="00063658">
            <w:pPr>
              <w:spacing w:before="40" w:after="0"/>
              <w:rPr>
                <w:rFonts w:ascii="Calibri" w:eastAsia="Calibri" w:hAnsi="Calibri"/>
              </w:rPr>
            </w:pPr>
          </w:p>
        </w:tc>
      </w:tr>
      <w:tr w:rsidR="00063658" w:rsidRPr="00597C1D" w14:paraId="184D3A7C" w14:textId="77777777" w:rsidTr="00063658">
        <w:trPr>
          <w:trHeight w:val="858"/>
        </w:trPr>
        <w:tc>
          <w:tcPr>
            <w:tcW w:w="10816" w:type="dxa"/>
          </w:tcPr>
          <w:p w14:paraId="027AA960" w14:textId="77777777" w:rsidR="00063658" w:rsidRPr="002A1266" w:rsidRDefault="00063658" w:rsidP="00063658">
            <w:pPr>
              <w:spacing w:after="40"/>
              <w:jc w:val="both"/>
              <w:rPr>
                <w:rFonts w:ascii="Calibri" w:hAnsi="Calibri" w:cs="Calibri"/>
                <w:sz w:val="10"/>
                <w:szCs w:val="10"/>
              </w:rPr>
            </w:pPr>
          </w:p>
          <w:p w14:paraId="36C08C49" w14:textId="77777777" w:rsidR="00063658" w:rsidRDefault="00063658" w:rsidP="00063658">
            <w:pPr>
              <w:spacing w:after="40"/>
              <w:jc w:val="both"/>
              <w:rPr>
                <w:rFonts w:ascii="Calibri" w:hAnsi="Calibri" w:cs="Calibri"/>
              </w:rPr>
            </w:pPr>
            <w:r w:rsidRPr="000D25D9">
              <w:rPr>
                <w:rFonts w:ascii="Calibri" w:hAnsi="Calibri" w:cs="Calibri"/>
              </w:rPr>
              <w:t>Toute personne membre d</w:t>
            </w:r>
            <w:r>
              <w:rPr>
                <w:rFonts w:ascii="Calibri" w:hAnsi="Calibri" w:cs="Calibri"/>
              </w:rPr>
              <w:t xml:space="preserve">e la communauté universitaire </w:t>
            </w:r>
            <w:r w:rsidRPr="000D25D9">
              <w:rPr>
                <w:rFonts w:ascii="Calibri" w:hAnsi="Calibri" w:cs="Calibri"/>
              </w:rPr>
              <w:t>contr</w:t>
            </w:r>
            <w:r>
              <w:rPr>
                <w:rFonts w:ascii="Calibri" w:hAnsi="Calibri" w:cs="Calibri"/>
              </w:rPr>
              <w:t xml:space="preserve">ibue </w:t>
            </w:r>
            <w:r w:rsidRPr="000D25D9">
              <w:rPr>
                <w:rFonts w:ascii="Calibri" w:hAnsi="Calibri" w:cs="Calibri"/>
              </w:rPr>
              <w:t xml:space="preserve">à maintenir une culture du respect </w:t>
            </w:r>
            <w:r>
              <w:rPr>
                <w:rFonts w:ascii="Calibri" w:hAnsi="Calibri" w:cs="Calibri"/>
              </w:rPr>
              <w:t>et du consentement, notamment, en participant</w:t>
            </w:r>
            <w:r w:rsidRPr="000D25D9">
              <w:rPr>
                <w:rFonts w:ascii="Calibri" w:hAnsi="Calibri" w:cs="Calibri"/>
              </w:rPr>
              <w:t xml:space="preserve"> aux activités de </w:t>
            </w:r>
            <w:hyperlink r:id="rId25" w:history="1">
              <w:r w:rsidRPr="00E80582">
                <w:rPr>
                  <w:rStyle w:val="Lienhypertexte"/>
                  <w:rFonts w:ascii="Calibri" w:hAnsi="Calibri" w:cs="Calibri"/>
                  <w:b/>
                </w:rPr>
                <w:t>formations obligatoires sur le sexisme et les violences à caractère sexuel</w:t>
              </w:r>
            </w:hyperlink>
            <w:r>
              <w:rPr>
                <w:rFonts w:ascii="Calibri" w:hAnsi="Calibri" w:cs="Calibri"/>
                <w:b/>
              </w:rPr>
              <w:t>.</w:t>
            </w:r>
            <w:r>
              <w:rPr>
                <w:rFonts w:ascii="Calibri" w:hAnsi="Calibri" w:cs="Calibri"/>
              </w:rPr>
              <w:t xml:space="preserve"> </w:t>
            </w:r>
          </w:p>
          <w:p w14:paraId="13D2A025" w14:textId="77777777" w:rsidR="00063658" w:rsidRPr="003F5F6F" w:rsidRDefault="00063658" w:rsidP="00063658">
            <w:pPr>
              <w:spacing w:after="40"/>
              <w:jc w:val="both"/>
              <w:rPr>
                <w:rFonts w:ascii="Calibri" w:hAnsi="Calibri" w:cs="Calibri"/>
              </w:rPr>
            </w:pPr>
            <w:r>
              <w:rPr>
                <w:rFonts w:ascii="Calibri" w:hAnsi="Calibri" w:cs="Calibri"/>
              </w:rPr>
              <w:t>La capsule de formation obligatoire annuelle est disponible au</w:t>
            </w:r>
            <w:r w:rsidRPr="003F5F6F">
              <w:rPr>
                <w:rFonts w:ascii="Calibri" w:hAnsi="Calibri" w:cs="Calibri"/>
              </w:rPr>
              <w:t xml:space="preserve"> </w:t>
            </w:r>
            <w:r w:rsidRPr="003F5F6F">
              <w:rPr>
                <w:rFonts w:ascii="Calibri" w:eastAsia="Calibri" w:hAnsi="Calibri"/>
              </w:rPr>
              <w:t>harcelement.uqam.ca</w:t>
            </w:r>
          </w:p>
          <w:p w14:paraId="12566AD5" w14:textId="77777777" w:rsidR="00063658" w:rsidRPr="002A1266" w:rsidRDefault="00063658" w:rsidP="00063658">
            <w:pPr>
              <w:spacing w:after="40"/>
              <w:jc w:val="both"/>
              <w:rPr>
                <w:rFonts w:ascii="Calibri" w:hAnsi="Calibri" w:cs="Calibri"/>
                <w:sz w:val="10"/>
                <w:szCs w:val="10"/>
              </w:rPr>
            </w:pPr>
          </w:p>
        </w:tc>
      </w:tr>
      <w:tr w:rsidR="00063658" w:rsidRPr="00597C1D" w14:paraId="045268FE" w14:textId="77777777" w:rsidTr="00063658">
        <w:trPr>
          <w:trHeight w:val="3158"/>
        </w:trPr>
        <w:tc>
          <w:tcPr>
            <w:tcW w:w="10816" w:type="dxa"/>
          </w:tcPr>
          <w:p w14:paraId="65C95700" w14:textId="77777777" w:rsidR="00063658" w:rsidRPr="00597C1D" w:rsidRDefault="00063658" w:rsidP="00063658">
            <w:pPr>
              <w:spacing w:after="0"/>
              <w:rPr>
                <w:rFonts w:ascii="Calibri" w:eastAsia="Calibri" w:hAnsi="Calibri"/>
                <w:b/>
              </w:rPr>
            </w:pPr>
            <w:r w:rsidRPr="00597C1D">
              <w:rPr>
                <w:rFonts w:ascii="Calibri" w:eastAsia="Calibri" w:hAnsi="Calibri"/>
                <w:b/>
              </w:rPr>
              <w:t xml:space="preserve">Pour plus d’information : </w:t>
            </w:r>
          </w:p>
          <w:p w14:paraId="781B7E6D" w14:textId="77777777" w:rsidR="00063658" w:rsidRPr="00D07297" w:rsidRDefault="00063658" w:rsidP="00063658">
            <w:pPr>
              <w:spacing w:after="0"/>
              <w:rPr>
                <w:rStyle w:val="Lienhypertexte"/>
              </w:rPr>
            </w:pPr>
            <w:hyperlink r:id="rId26" w:history="1">
              <w:r w:rsidRPr="00DC08A7">
                <w:rPr>
                  <w:rStyle w:val="Lienhypertexte"/>
                  <w:rFonts w:ascii="Calibri" w:eastAsia="Calibri" w:hAnsi="Calibri"/>
                  <w:sz w:val="21"/>
                  <w:szCs w:val="21"/>
                </w:rPr>
                <w:t>https://instances.uqam.ca/wp-content/uploads/sites/47/2019/04/Politique_no_16_2.pdf</w:t>
              </w:r>
            </w:hyperlink>
          </w:p>
          <w:p w14:paraId="51CE1D39" w14:textId="77777777" w:rsidR="00063658" w:rsidRPr="00597C1D" w:rsidRDefault="00063658" w:rsidP="00063658">
            <w:pPr>
              <w:spacing w:after="0"/>
              <w:rPr>
                <w:rFonts w:ascii="Calibri" w:eastAsia="Calibri" w:hAnsi="Calibri"/>
              </w:rPr>
            </w:pPr>
          </w:p>
          <w:p w14:paraId="6B43F6D6" w14:textId="77777777" w:rsidR="00063658" w:rsidRPr="000D25D9" w:rsidRDefault="00063658" w:rsidP="00063658">
            <w:pPr>
              <w:spacing w:after="0"/>
              <w:rPr>
                <w:rFonts w:ascii="Calibri" w:hAnsi="Calibri" w:cs="Calibri"/>
                <w:b/>
                <w:color w:val="000000"/>
                <w:shd w:val="clear" w:color="auto" w:fill="FFFFFF"/>
              </w:rPr>
            </w:pPr>
            <w:r w:rsidRPr="000D25D9">
              <w:rPr>
                <w:rFonts w:ascii="Calibri" w:hAnsi="Calibri" w:cs="Calibri"/>
                <w:b/>
                <w:color w:val="000000"/>
                <w:shd w:val="clear" w:color="auto" w:fill="FFFFFF"/>
              </w:rPr>
              <w:t>Les personnes victimes, témoins ou informées d’une situation de sexisme, de violence à caractère sexuel, ou pour en apprendre plus sur ces enjeux, peuvent consulter le </w:t>
            </w:r>
          </w:p>
          <w:p w14:paraId="2961557F" w14:textId="77777777" w:rsidR="00063658" w:rsidRPr="00597C1D" w:rsidRDefault="00063658" w:rsidP="00063658">
            <w:pPr>
              <w:spacing w:after="0"/>
              <w:rPr>
                <w:rFonts w:ascii="Calibri" w:eastAsia="Calibri" w:hAnsi="Calibri"/>
              </w:rPr>
            </w:pPr>
            <w:r w:rsidRPr="00597C1D">
              <w:rPr>
                <w:rFonts w:ascii="Calibri" w:eastAsia="Calibri" w:hAnsi="Calibri"/>
              </w:rPr>
              <w:t xml:space="preserve">Bureau d’intervention et de prévention en matière de harcèlement </w:t>
            </w:r>
            <w:r>
              <w:rPr>
                <w:rFonts w:ascii="Calibri" w:eastAsia="Calibri" w:hAnsi="Calibri"/>
              </w:rPr>
              <w:t>(BIPH)</w:t>
            </w:r>
          </w:p>
          <w:p w14:paraId="1619B664" w14:textId="77777777" w:rsidR="00063658" w:rsidRDefault="00063658" w:rsidP="00063658">
            <w:pPr>
              <w:spacing w:after="0"/>
              <w:rPr>
                <w:rFonts w:ascii="Calibri" w:eastAsia="Calibri" w:hAnsi="Calibri"/>
                <w:color w:val="0563C1"/>
                <w:u w:val="single"/>
              </w:rPr>
            </w:pPr>
            <w:r w:rsidRPr="000D25D9">
              <w:rPr>
                <w:rFonts w:ascii="Calibri" w:eastAsia="Calibri" w:hAnsi="Calibri" w:cs="Calibri"/>
              </w:rPr>
              <w:t xml:space="preserve">514 987-3000, poste 0886 </w:t>
            </w:r>
            <w:r>
              <w:rPr>
                <w:rFonts w:ascii="Calibri" w:eastAsia="Calibri" w:hAnsi="Calibri" w:cs="Calibri"/>
              </w:rPr>
              <w:t xml:space="preserve">; </w:t>
            </w:r>
            <w:hyperlink r:id="rId27" w:history="1">
              <w:r w:rsidRPr="000D25D9">
                <w:rPr>
                  <w:rStyle w:val="Lienhypertexte"/>
                  <w:rFonts w:ascii="Calibri" w:hAnsi="Calibri" w:cs="Calibri"/>
                  <w:color w:val="0079BE"/>
                  <w:shd w:val="clear" w:color="auto" w:fill="FFFFFF"/>
                </w:rPr>
                <w:t>harcelement@uqam.ca</w:t>
              </w:r>
            </w:hyperlink>
            <w:r>
              <w:rPr>
                <w:rFonts w:ascii="Calibri" w:hAnsi="Calibri" w:cs="Calibri"/>
              </w:rPr>
              <w:t xml:space="preserve">; </w:t>
            </w:r>
            <w:r>
              <w:rPr>
                <w:rFonts w:ascii="Calibri" w:eastAsia="Calibri" w:hAnsi="Calibri"/>
                <w:color w:val="0563C1"/>
                <w:u w:val="single"/>
              </w:rPr>
              <w:t>harcelement.uqam.ca</w:t>
            </w:r>
          </w:p>
          <w:p w14:paraId="7376D837" w14:textId="77777777" w:rsidR="00063658" w:rsidRPr="00D50AB0" w:rsidRDefault="00063658" w:rsidP="00063658">
            <w:pPr>
              <w:spacing w:after="0"/>
              <w:rPr>
                <w:rFonts w:ascii="Calibri" w:eastAsia="Calibri" w:hAnsi="Calibri"/>
                <w:color w:val="0563C1"/>
                <w:sz w:val="10"/>
                <w:szCs w:val="10"/>
                <w:u w:val="single"/>
              </w:rPr>
            </w:pPr>
          </w:p>
          <w:p w14:paraId="3151B788" w14:textId="77777777" w:rsidR="00063658" w:rsidRPr="00597C1D" w:rsidRDefault="00063658" w:rsidP="00063658">
            <w:pPr>
              <w:spacing w:after="0"/>
              <w:rPr>
                <w:rFonts w:ascii="Calibri" w:eastAsia="Calibri" w:hAnsi="Calibri"/>
              </w:rPr>
            </w:pPr>
            <w:r>
              <w:rPr>
                <w:rFonts w:ascii="Calibri" w:eastAsia="Calibri" w:hAnsi="Calibri"/>
              </w:rPr>
              <w:t>S</w:t>
            </w:r>
            <w:r w:rsidRPr="00597C1D">
              <w:rPr>
                <w:rFonts w:ascii="Calibri" w:eastAsia="Calibri" w:hAnsi="Calibri"/>
              </w:rPr>
              <w:t>outien psychologique</w:t>
            </w:r>
            <w:r>
              <w:rPr>
                <w:rFonts w:ascii="Calibri" w:eastAsia="Calibri" w:hAnsi="Calibri"/>
              </w:rPr>
              <w:t xml:space="preserve"> (Services à la vie étudiante) </w:t>
            </w:r>
          </w:p>
          <w:p w14:paraId="26FAB87F" w14:textId="77777777" w:rsidR="00063658" w:rsidRPr="00597C1D" w:rsidRDefault="00063658" w:rsidP="00063658">
            <w:pPr>
              <w:spacing w:after="0"/>
              <w:rPr>
                <w:rFonts w:ascii="Calibri" w:eastAsia="Calibri" w:hAnsi="Calibri"/>
              </w:rPr>
            </w:pPr>
            <w:r w:rsidRPr="00597C1D">
              <w:rPr>
                <w:rFonts w:ascii="Calibri" w:eastAsia="Calibri" w:hAnsi="Calibri"/>
              </w:rPr>
              <w:t>514</w:t>
            </w:r>
            <w:r>
              <w:rPr>
                <w:rFonts w:ascii="Calibri" w:eastAsia="Calibri" w:hAnsi="Calibri"/>
              </w:rPr>
              <w:t xml:space="preserve"> </w:t>
            </w:r>
            <w:r w:rsidRPr="00597C1D">
              <w:rPr>
                <w:rFonts w:ascii="Calibri" w:eastAsia="Calibri" w:hAnsi="Calibri"/>
              </w:rPr>
              <w:t>987-3185</w:t>
            </w:r>
            <w:r>
              <w:rPr>
                <w:rFonts w:ascii="Calibri" w:eastAsia="Calibri" w:hAnsi="Calibri"/>
              </w:rPr>
              <w:t xml:space="preserve"> ; </w:t>
            </w:r>
            <w:r w:rsidRPr="00E8715C">
              <w:rPr>
                <w:rFonts w:ascii="Calibri" w:eastAsia="Calibri" w:hAnsi="Calibri"/>
              </w:rPr>
              <w:t>vie</w:t>
            </w:r>
            <w:r>
              <w:rPr>
                <w:rFonts w:ascii="Calibri" w:eastAsia="Calibri" w:hAnsi="Calibri"/>
              </w:rPr>
              <w:t>-etudiante.uqam.ca</w:t>
            </w:r>
          </w:p>
          <w:p w14:paraId="7B849CAD" w14:textId="77777777" w:rsidR="00063658" w:rsidRPr="00D50AB0" w:rsidRDefault="00063658" w:rsidP="00063658">
            <w:pPr>
              <w:spacing w:after="0"/>
              <w:rPr>
                <w:rFonts w:ascii="Calibri" w:eastAsia="Calibri" w:hAnsi="Calibri"/>
                <w:color w:val="1F497D"/>
                <w:sz w:val="10"/>
                <w:szCs w:val="10"/>
              </w:rPr>
            </w:pPr>
          </w:p>
          <w:p w14:paraId="297B900F" w14:textId="77777777" w:rsidR="00063658" w:rsidRPr="00597C1D" w:rsidRDefault="00063658" w:rsidP="00063658">
            <w:pPr>
              <w:spacing w:after="0"/>
              <w:rPr>
                <w:rFonts w:ascii="Calibri" w:eastAsia="Calibri" w:hAnsi="Calibri"/>
                <w:szCs w:val="18"/>
              </w:rPr>
            </w:pPr>
            <w:r w:rsidRPr="00236B06">
              <w:rPr>
                <w:rFonts w:ascii="Calibri" w:eastAsia="Calibri" w:hAnsi="Calibri"/>
              </w:rPr>
              <w:t>S</w:t>
            </w:r>
            <w:r w:rsidRPr="00597C1D">
              <w:rPr>
                <w:rFonts w:ascii="Calibri" w:eastAsia="Calibri" w:hAnsi="Calibri"/>
              </w:rPr>
              <w:t>ervice de</w:t>
            </w:r>
            <w:r>
              <w:rPr>
                <w:rFonts w:ascii="Calibri" w:eastAsia="Calibri" w:hAnsi="Calibri"/>
              </w:rPr>
              <w:t xml:space="preserve"> la prévention et de la</w:t>
            </w:r>
            <w:r w:rsidRPr="00597C1D">
              <w:rPr>
                <w:rFonts w:ascii="Calibri" w:eastAsia="Calibri" w:hAnsi="Calibri"/>
              </w:rPr>
              <w:t xml:space="preserve"> sécurité </w:t>
            </w:r>
            <w:r w:rsidRPr="00597C1D">
              <w:rPr>
                <w:rFonts w:ascii="Calibri" w:eastAsia="Calibri" w:hAnsi="Calibri"/>
                <w:color w:val="1F497D"/>
              </w:rPr>
              <w:t xml:space="preserve">: </w:t>
            </w:r>
            <w:r>
              <w:rPr>
                <w:rFonts w:ascii="Calibri" w:eastAsia="Calibri" w:hAnsi="Calibri"/>
                <w:color w:val="1F497D"/>
              </w:rPr>
              <w:br/>
            </w:r>
            <w:r w:rsidRPr="00E11462">
              <w:rPr>
                <w:rFonts w:ascii="Calibri" w:eastAsia="Calibri" w:hAnsi="Calibri"/>
              </w:rPr>
              <w:t>514 987-3131</w:t>
            </w:r>
          </w:p>
        </w:tc>
      </w:tr>
    </w:tbl>
    <w:p w14:paraId="39A69C4F" w14:textId="12DC77F1" w:rsidR="00C31F73" w:rsidRDefault="00666615" w:rsidP="00DB2A60">
      <w:pPr>
        <w:jc w:val="both"/>
        <w:rPr>
          <w:rFonts w:cstheme="minorHAnsi"/>
          <w:color w:val="000000"/>
          <w:sz w:val="20"/>
          <w:szCs w:val="20"/>
        </w:rPr>
      </w:pPr>
      <w:r>
        <w:rPr>
          <w:rFonts w:cstheme="minorHAnsi"/>
          <w:noProof/>
          <w:color w:val="000000"/>
          <w:sz w:val="20"/>
          <w:szCs w:val="20"/>
        </w:rPr>
        <w:drawing>
          <wp:anchor distT="0" distB="0" distL="114300" distR="114300" simplePos="0" relativeHeight="251659264" behindDoc="1" locked="0" layoutInCell="1" allowOverlap="1" wp14:anchorId="035E0772" wp14:editId="1B8C478C">
            <wp:simplePos x="0" y="0"/>
            <wp:positionH relativeFrom="column">
              <wp:posOffset>-10795</wp:posOffset>
            </wp:positionH>
            <wp:positionV relativeFrom="paragraph">
              <wp:posOffset>-419735</wp:posOffset>
            </wp:positionV>
            <wp:extent cx="2911475" cy="600075"/>
            <wp:effectExtent l="0" t="0" r="3175" b="9525"/>
            <wp:wrapNone/>
            <wp:docPr id="9919908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2911475" cy="600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B3B134" w14:textId="77777777" w:rsidR="00764F8B" w:rsidRDefault="00764F8B" w:rsidP="00DB2A60">
      <w:pPr>
        <w:jc w:val="both"/>
        <w:rPr>
          <w:rFonts w:cstheme="minorHAnsi"/>
          <w:color w:val="000000"/>
          <w:sz w:val="20"/>
          <w:szCs w:val="20"/>
        </w:rPr>
      </w:pPr>
    </w:p>
    <w:p w14:paraId="28F573E9" w14:textId="77777777" w:rsidR="00E54945" w:rsidRDefault="00E54945" w:rsidP="00DB2A60">
      <w:pPr>
        <w:jc w:val="both"/>
        <w:rPr>
          <w:rFonts w:cstheme="minorHAnsi"/>
          <w:color w:val="000000"/>
          <w:sz w:val="20"/>
          <w:szCs w:val="20"/>
        </w:rPr>
      </w:pPr>
    </w:p>
    <w:p w14:paraId="6F10F8DF" w14:textId="14C01BC1" w:rsidR="00E54945" w:rsidRDefault="00E54945" w:rsidP="00DB2A60">
      <w:pPr>
        <w:jc w:val="both"/>
        <w:rPr>
          <w:rFonts w:cstheme="minorHAnsi"/>
          <w:color w:val="000000"/>
          <w:sz w:val="20"/>
          <w:szCs w:val="20"/>
        </w:rPr>
      </w:pPr>
      <w:r>
        <w:rPr>
          <w:rFonts w:cstheme="minorHAnsi"/>
          <w:noProof/>
          <w:color w:val="000000"/>
          <w:sz w:val="20"/>
          <w:szCs w:val="20"/>
        </w:rPr>
        <w:lastRenderedPageBreak/>
        <w:drawing>
          <wp:anchor distT="0" distB="0" distL="114300" distR="114300" simplePos="0" relativeHeight="251661312" behindDoc="1" locked="0" layoutInCell="1" allowOverlap="1" wp14:anchorId="3E4815C9" wp14:editId="70684E05">
            <wp:simplePos x="0" y="0"/>
            <wp:positionH relativeFrom="column">
              <wp:posOffset>-53340</wp:posOffset>
            </wp:positionH>
            <wp:positionV relativeFrom="paragraph">
              <wp:posOffset>-342900</wp:posOffset>
            </wp:positionV>
            <wp:extent cx="2911475" cy="600075"/>
            <wp:effectExtent l="0" t="0" r="3175" b="9525"/>
            <wp:wrapNone/>
            <wp:docPr id="1219407428" name="Image 1219407428" descr="Une image contenant texte, Police, Graphiqu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07428" name="Image 1219407428" descr="Une image contenant texte, Police, Graphique, blanc&#10;&#10;Description générée automatiquement"/>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2911475" cy="6000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8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8"/>
        <w:gridCol w:w="5419"/>
      </w:tblGrid>
      <w:tr w:rsidR="00E54945" w:rsidRPr="00DB61D7" w14:paraId="54091C81" w14:textId="77777777" w:rsidTr="00E54945">
        <w:trPr>
          <w:trHeight w:val="287"/>
        </w:trPr>
        <w:tc>
          <w:tcPr>
            <w:tcW w:w="10837" w:type="dxa"/>
            <w:gridSpan w:val="2"/>
          </w:tcPr>
          <w:p w14:paraId="297D3F2A" w14:textId="77777777" w:rsidR="00E54945" w:rsidRPr="00CA1DFC" w:rsidRDefault="00E54945" w:rsidP="00C17340">
            <w:pPr>
              <w:spacing w:after="0"/>
              <w:jc w:val="both"/>
              <w:rPr>
                <w:rFonts w:ascii="Calibri Light" w:hAnsi="Calibri Light"/>
                <w:b/>
                <w:sz w:val="20"/>
                <w:szCs w:val="20"/>
              </w:rPr>
            </w:pPr>
            <w:hyperlink r:id="rId30" w:history="1">
              <w:r w:rsidRPr="00B235FB">
                <w:rPr>
                  <w:rStyle w:val="Lienhypertexte"/>
                  <w:rFonts w:ascii="Calibri" w:hAnsi="Calibri"/>
                  <w:b/>
                  <w:sz w:val="24"/>
                </w:rPr>
                <w:t xml:space="preserve">Politique </w:t>
              </w:r>
              <w:r w:rsidRPr="00B235FB">
                <w:rPr>
                  <w:rStyle w:val="Lienhypertexte"/>
                  <w:rFonts w:ascii="Calibri" w:hAnsi="Calibri"/>
                  <w:b/>
                  <w:sz w:val="24"/>
                  <w:vertAlign w:val="superscript"/>
                </w:rPr>
                <w:t>no</w:t>
              </w:r>
              <w:r w:rsidRPr="00B235FB">
                <w:rPr>
                  <w:rStyle w:val="Lienhypertexte"/>
                  <w:rFonts w:ascii="Calibri" w:hAnsi="Calibri"/>
                  <w:b/>
                  <w:sz w:val="24"/>
                </w:rPr>
                <w:t>42 sur le respect des personnes, la prévention et l’intervention en matière de harcèlement</w:t>
              </w:r>
            </w:hyperlink>
            <w:r w:rsidRPr="00CA1DFC">
              <w:rPr>
                <w:rFonts w:ascii="Calibri Light" w:hAnsi="Calibri Light"/>
                <w:b/>
                <w:sz w:val="20"/>
                <w:szCs w:val="20"/>
              </w:rPr>
              <w:t xml:space="preserve"> (extraits)</w:t>
            </w:r>
          </w:p>
          <w:p w14:paraId="44ED05ED" w14:textId="77777777" w:rsidR="00E54945" w:rsidRPr="00DB61D7" w:rsidRDefault="00E54945" w:rsidP="00C17340">
            <w:pPr>
              <w:spacing w:after="0"/>
              <w:jc w:val="both"/>
              <w:rPr>
                <w:rFonts w:ascii="Calibri Light" w:eastAsia="Calibri" w:hAnsi="Calibri Light" w:cs="Calibri Light"/>
                <w:b/>
                <w:sz w:val="10"/>
                <w:szCs w:val="10"/>
              </w:rPr>
            </w:pPr>
          </w:p>
        </w:tc>
      </w:tr>
      <w:tr w:rsidR="00E54945" w:rsidRPr="00DB61D7" w14:paraId="4E95DA68" w14:textId="77777777" w:rsidTr="00E54945">
        <w:trPr>
          <w:trHeight w:val="2697"/>
        </w:trPr>
        <w:tc>
          <w:tcPr>
            <w:tcW w:w="10837" w:type="dxa"/>
            <w:gridSpan w:val="2"/>
          </w:tcPr>
          <w:p w14:paraId="7C975EAC" w14:textId="77777777" w:rsidR="00E54945" w:rsidRPr="00DB61D7" w:rsidRDefault="00E54945" w:rsidP="00C17340">
            <w:pPr>
              <w:spacing w:after="0"/>
              <w:jc w:val="both"/>
              <w:rPr>
                <w:rFonts w:ascii="Calibri Light" w:hAnsi="Calibri Light" w:cs="Calibri Light"/>
                <w:color w:val="000000"/>
                <w:sz w:val="10"/>
                <w:szCs w:val="10"/>
              </w:rPr>
            </w:pPr>
          </w:p>
          <w:p w14:paraId="5617D635" w14:textId="08DB07C1" w:rsidR="00E54945" w:rsidRPr="00DB61D7" w:rsidRDefault="00E54945" w:rsidP="00C17340">
            <w:pPr>
              <w:spacing w:after="0"/>
              <w:jc w:val="both"/>
              <w:rPr>
                <w:rFonts w:ascii="Calibri Light" w:hAnsi="Calibri Light" w:cs="Calibri Light"/>
                <w:color w:val="000000"/>
                <w:sz w:val="21"/>
                <w:szCs w:val="21"/>
              </w:rPr>
            </w:pPr>
            <w:r w:rsidRPr="00DB61D7">
              <w:rPr>
                <w:rFonts w:ascii="Calibri Light" w:hAnsi="Calibri Light" w:cs="Calibri Light"/>
                <w:color w:val="000000"/>
                <w:sz w:val="21"/>
                <w:szCs w:val="21"/>
              </w:rPr>
              <w:t xml:space="preserve">L’Université reconnaît à toutes les personnes membres de la communauté́ universitaire le droit d’être traitées avec </w:t>
            </w:r>
            <w:r w:rsidR="00373E17" w:rsidRPr="00DB61D7">
              <w:rPr>
                <w:rFonts w:ascii="Calibri Light" w:hAnsi="Calibri Light" w:cs="Calibri Light"/>
                <w:color w:val="000000"/>
                <w:sz w:val="21"/>
                <w:szCs w:val="21"/>
              </w:rPr>
              <w:t>dignité</w:t>
            </w:r>
            <w:r w:rsidRPr="00DB61D7">
              <w:rPr>
                <w:rFonts w:ascii="Calibri Light" w:hAnsi="Calibri Light" w:cs="Calibri Light"/>
                <w:color w:val="000000"/>
                <w:sz w:val="21"/>
                <w:szCs w:val="21"/>
              </w:rPr>
              <w:t xml:space="preserve">, </w:t>
            </w:r>
            <w:proofErr w:type="spellStart"/>
            <w:r w:rsidRPr="00DB61D7">
              <w:rPr>
                <w:rFonts w:ascii="Calibri Light" w:hAnsi="Calibri Light" w:cs="Calibri Light"/>
                <w:color w:val="000000"/>
                <w:sz w:val="21"/>
                <w:szCs w:val="21"/>
              </w:rPr>
              <w:t>équite</w:t>
            </w:r>
            <w:proofErr w:type="spellEnd"/>
            <w:r w:rsidRPr="00DB61D7">
              <w:rPr>
                <w:rFonts w:ascii="Calibri Light" w:hAnsi="Calibri Light" w:cs="Calibri Light"/>
                <w:color w:val="000000"/>
                <w:sz w:val="21"/>
                <w:szCs w:val="21"/>
              </w:rPr>
              <w:t>́ et respect mutuel.</w:t>
            </w:r>
          </w:p>
          <w:p w14:paraId="6B81947B" w14:textId="77777777" w:rsidR="00E54945" w:rsidRPr="00DB61D7" w:rsidRDefault="00E54945" w:rsidP="00C17340">
            <w:pPr>
              <w:spacing w:after="0"/>
              <w:jc w:val="both"/>
              <w:rPr>
                <w:rFonts w:ascii="Calibri Light" w:hAnsi="Calibri Light" w:cs="Calibri Light"/>
                <w:color w:val="000000"/>
                <w:sz w:val="10"/>
                <w:szCs w:val="10"/>
              </w:rPr>
            </w:pPr>
          </w:p>
          <w:p w14:paraId="652A1BBB" w14:textId="0678C61F" w:rsidR="00E54945" w:rsidRPr="00DB61D7" w:rsidRDefault="00E54945" w:rsidP="00C17340">
            <w:pPr>
              <w:spacing w:after="0"/>
              <w:jc w:val="both"/>
              <w:rPr>
                <w:rFonts w:ascii="Calibri Light" w:hAnsi="Calibri Light" w:cs="Calibri Light"/>
                <w:color w:val="000000"/>
                <w:sz w:val="21"/>
                <w:szCs w:val="21"/>
              </w:rPr>
            </w:pPr>
            <w:r w:rsidRPr="00DB61D7">
              <w:rPr>
                <w:rFonts w:ascii="Calibri Light" w:hAnsi="Calibri Light" w:cs="Calibri Light"/>
                <w:color w:val="000000"/>
                <w:sz w:val="21"/>
                <w:szCs w:val="21"/>
              </w:rPr>
              <w:t>L’</w:t>
            </w:r>
            <w:r w:rsidR="00CC1619" w:rsidRPr="00DB61D7">
              <w:rPr>
                <w:rFonts w:ascii="Calibri Light" w:hAnsi="Calibri Light" w:cs="Calibri Light"/>
                <w:color w:val="000000"/>
                <w:sz w:val="21"/>
                <w:szCs w:val="21"/>
              </w:rPr>
              <w:t>Université</w:t>
            </w:r>
            <w:r w:rsidRPr="00DB61D7">
              <w:rPr>
                <w:rFonts w:ascii="Calibri Light" w:hAnsi="Calibri Light" w:cs="Calibri Light"/>
                <w:color w:val="000000"/>
                <w:sz w:val="21"/>
                <w:szCs w:val="21"/>
              </w:rPr>
              <w:t xml:space="preserve"> </w:t>
            </w:r>
            <w:r w:rsidR="004E754D" w:rsidRPr="00DB61D7">
              <w:rPr>
                <w:rFonts w:ascii="Calibri Light" w:hAnsi="Calibri Light" w:cs="Calibri Light"/>
                <w:color w:val="000000"/>
                <w:sz w:val="21"/>
                <w:szCs w:val="21"/>
              </w:rPr>
              <w:t>considère</w:t>
            </w:r>
            <w:r w:rsidRPr="00DB61D7">
              <w:rPr>
                <w:rFonts w:ascii="Calibri Light" w:hAnsi="Calibri Light" w:cs="Calibri Light"/>
                <w:color w:val="000000"/>
                <w:sz w:val="21"/>
                <w:szCs w:val="21"/>
              </w:rPr>
              <w:t xml:space="preserve"> le respect mutuel, l’</w:t>
            </w:r>
            <w:proofErr w:type="spellStart"/>
            <w:r w:rsidRPr="00DB61D7">
              <w:rPr>
                <w:rFonts w:ascii="Calibri Light" w:hAnsi="Calibri Light" w:cs="Calibri Light"/>
                <w:color w:val="000000"/>
                <w:sz w:val="21"/>
                <w:szCs w:val="21"/>
              </w:rPr>
              <w:t>égalite</w:t>
            </w:r>
            <w:proofErr w:type="spellEnd"/>
            <w:r w:rsidRPr="00DB61D7">
              <w:rPr>
                <w:rFonts w:ascii="Calibri Light" w:hAnsi="Calibri Light" w:cs="Calibri Light"/>
                <w:color w:val="000000"/>
                <w:sz w:val="21"/>
                <w:szCs w:val="21"/>
              </w:rPr>
              <w:t>́, l’</w:t>
            </w:r>
            <w:proofErr w:type="spellStart"/>
            <w:r w:rsidRPr="00DB61D7">
              <w:rPr>
                <w:rFonts w:ascii="Calibri Light" w:hAnsi="Calibri Light" w:cs="Calibri Light"/>
                <w:color w:val="000000"/>
                <w:sz w:val="21"/>
                <w:szCs w:val="21"/>
              </w:rPr>
              <w:t>écoute</w:t>
            </w:r>
            <w:proofErr w:type="spellEnd"/>
            <w:r w:rsidRPr="00DB61D7">
              <w:rPr>
                <w:rFonts w:ascii="Calibri Light" w:hAnsi="Calibri Light" w:cs="Calibri Light"/>
                <w:color w:val="000000"/>
                <w:sz w:val="21"/>
                <w:szCs w:val="21"/>
              </w:rPr>
              <w:t xml:space="preserve"> et l’entraide comme des valeurs importantes qui favorisent l’</w:t>
            </w:r>
            <w:proofErr w:type="spellStart"/>
            <w:r w:rsidRPr="00DB61D7">
              <w:rPr>
                <w:rFonts w:ascii="Calibri Light" w:hAnsi="Calibri Light" w:cs="Calibri Light"/>
                <w:color w:val="000000"/>
                <w:sz w:val="21"/>
                <w:szCs w:val="21"/>
              </w:rPr>
              <w:t>épanouissement</w:t>
            </w:r>
            <w:proofErr w:type="spellEnd"/>
            <w:r w:rsidRPr="00DB61D7">
              <w:rPr>
                <w:rFonts w:ascii="Calibri Light" w:hAnsi="Calibri Light" w:cs="Calibri Light"/>
                <w:color w:val="000000"/>
                <w:sz w:val="21"/>
                <w:szCs w:val="21"/>
              </w:rPr>
              <w:t xml:space="preserve"> personnel ainsi que l’</w:t>
            </w:r>
            <w:proofErr w:type="spellStart"/>
            <w:r w:rsidRPr="00DB61D7">
              <w:rPr>
                <w:rFonts w:ascii="Calibri Light" w:hAnsi="Calibri Light" w:cs="Calibri Light"/>
                <w:color w:val="000000"/>
                <w:sz w:val="21"/>
                <w:szCs w:val="21"/>
              </w:rPr>
              <w:t>établissement</w:t>
            </w:r>
            <w:proofErr w:type="spellEnd"/>
            <w:r w:rsidRPr="00DB61D7">
              <w:rPr>
                <w:rFonts w:ascii="Calibri Light" w:hAnsi="Calibri Light" w:cs="Calibri Light"/>
                <w:color w:val="000000"/>
                <w:sz w:val="21"/>
                <w:szCs w:val="21"/>
              </w:rPr>
              <w:t xml:space="preserve"> de rapports harmonieux entre les personnes et entre les groupes, et qui permettent la mise en place d’un milieu sain et propice </w:t>
            </w:r>
            <w:proofErr w:type="spellStart"/>
            <w:r w:rsidRPr="00DB61D7">
              <w:rPr>
                <w:rFonts w:ascii="Calibri Light" w:hAnsi="Calibri Light" w:cs="Calibri Light"/>
                <w:color w:val="000000"/>
                <w:sz w:val="21"/>
                <w:szCs w:val="21"/>
              </w:rPr>
              <w:t>a</w:t>
            </w:r>
            <w:proofErr w:type="spellEnd"/>
            <w:r w:rsidRPr="00DB61D7">
              <w:rPr>
                <w:rFonts w:ascii="Calibri Light" w:hAnsi="Calibri Light" w:cs="Calibri Light"/>
                <w:color w:val="000000"/>
                <w:sz w:val="21"/>
                <w:szCs w:val="21"/>
              </w:rPr>
              <w:t xml:space="preserve">̀ la </w:t>
            </w:r>
            <w:proofErr w:type="spellStart"/>
            <w:r w:rsidRPr="00DB61D7">
              <w:rPr>
                <w:rFonts w:ascii="Calibri Light" w:hAnsi="Calibri Light" w:cs="Calibri Light"/>
                <w:color w:val="000000"/>
                <w:sz w:val="21"/>
                <w:szCs w:val="21"/>
              </w:rPr>
              <w:t>réalisation</w:t>
            </w:r>
            <w:proofErr w:type="spellEnd"/>
            <w:r w:rsidRPr="00DB61D7">
              <w:rPr>
                <w:rFonts w:ascii="Calibri Light" w:hAnsi="Calibri Light" w:cs="Calibri Light"/>
                <w:color w:val="000000"/>
                <w:sz w:val="21"/>
                <w:szCs w:val="21"/>
              </w:rPr>
              <w:t xml:space="preserve"> individuelle ou collective de sa mission universitaire.  </w:t>
            </w:r>
          </w:p>
          <w:p w14:paraId="1B76C840" w14:textId="77777777" w:rsidR="00E54945" w:rsidRPr="00DB61D7" w:rsidRDefault="00E54945" w:rsidP="00C17340">
            <w:pPr>
              <w:spacing w:after="0"/>
              <w:jc w:val="both"/>
              <w:rPr>
                <w:rFonts w:ascii="Calibri Light" w:hAnsi="Calibri Light" w:cs="Calibri Light"/>
                <w:color w:val="000000"/>
                <w:sz w:val="10"/>
                <w:szCs w:val="10"/>
                <w:lang w:eastAsia="fr-CA"/>
              </w:rPr>
            </w:pPr>
          </w:p>
          <w:p w14:paraId="36ED07A2" w14:textId="77777777" w:rsidR="00E54945" w:rsidRPr="00DB61D7" w:rsidRDefault="00E54945" w:rsidP="00C17340">
            <w:pPr>
              <w:pStyle w:val="NormalWeb"/>
              <w:spacing w:before="0" w:beforeAutospacing="0" w:after="0" w:afterAutospacing="0"/>
              <w:jc w:val="both"/>
              <w:rPr>
                <w:rFonts w:ascii="Calibri Light" w:hAnsi="Calibri Light" w:cs="Calibri Light"/>
                <w:sz w:val="21"/>
                <w:szCs w:val="21"/>
              </w:rPr>
            </w:pPr>
            <w:r w:rsidRPr="00DB61D7">
              <w:rPr>
                <w:rFonts w:ascii="Calibri Light" w:hAnsi="Calibri Light" w:cs="Calibri Light"/>
                <w:color w:val="000000"/>
                <w:sz w:val="21"/>
                <w:szCs w:val="21"/>
              </w:rPr>
              <w:t>L’</w:t>
            </w:r>
            <w:proofErr w:type="spellStart"/>
            <w:r w:rsidRPr="00DB61D7">
              <w:rPr>
                <w:rFonts w:ascii="Calibri Light" w:hAnsi="Calibri Light" w:cs="Calibri Light"/>
                <w:color w:val="000000"/>
                <w:sz w:val="21"/>
                <w:szCs w:val="21"/>
              </w:rPr>
              <w:t>Universite</w:t>
            </w:r>
            <w:proofErr w:type="spellEnd"/>
            <w:r w:rsidRPr="00DB61D7">
              <w:rPr>
                <w:rFonts w:ascii="Calibri Light" w:hAnsi="Calibri Light" w:cs="Calibri Light"/>
                <w:color w:val="000000"/>
                <w:sz w:val="21"/>
                <w:szCs w:val="21"/>
              </w:rPr>
              <w:t xml:space="preserve">́ est consciente que les situations de </w:t>
            </w:r>
            <w:proofErr w:type="spellStart"/>
            <w:r w:rsidRPr="00DB61D7">
              <w:rPr>
                <w:rFonts w:ascii="Calibri Light" w:hAnsi="Calibri Light" w:cs="Calibri Light"/>
                <w:color w:val="000000"/>
                <w:sz w:val="21"/>
                <w:szCs w:val="21"/>
              </w:rPr>
              <w:t>harcèlement</w:t>
            </w:r>
            <w:proofErr w:type="spellEnd"/>
            <w:r w:rsidRPr="00DB61D7">
              <w:rPr>
                <w:rFonts w:ascii="Calibri Light" w:hAnsi="Calibri Light" w:cs="Calibri Light"/>
                <w:color w:val="000000"/>
                <w:sz w:val="21"/>
                <w:szCs w:val="21"/>
              </w:rPr>
              <w:t xml:space="preserve"> ou pouvant mener à du </w:t>
            </w:r>
            <w:proofErr w:type="spellStart"/>
            <w:r w:rsidRPr="00DB61D7">
              <w:rPr>
                <w:rFonts w:ascii="Calibri Light" w:hAnsi="Calibri Light" w:cs="Calibri Light"/>
                <w:color w:val="000000"/>
                <w:sz w:val="21"/>
                <w:szCs w:val="21"/>
              </w:rPr>
              <w:t>harcèlement</w:t>
            </w:r>
            <w:proofErr w:type="spellEnd"/>
            <w:r w:rsidRPr="00DB61D7">
              <w:rPr>
                <w:rFonts w:ascii="Calibri Light" w:hAnsi="Calibri Light" w:cs="Calibri Light"/>
                <w:color w:val="000000"/>
                <w:sz w:val="21"/>
                <w:szCs w:val="21"/>
              </w:rPr>
              <w:t xml:space="preserve"> </w:t>
            </w:r>
            <w:proofErr w:type="spellStart"/>
            <w:r w:rsidRPr="00DB61D7">
              <w:rPr>
                <w:rFonts w:ascii="Calibri Light" w:hAnsi="Calibri Light" w:cs="Calibri Light"/>
                <w:color w:val="000000"/>
                <w:sz w:val="21"/>
                <w:szCs w:val="21"/>
              </w:rPr>
              <w:t>résultent</w:t>
            </w:r>
            <w:proofErr w:type="spellEnd"/>
            <w:r w:rsidRPr="00DB61D7">
              <w:rPr>
                <w:rFonts w:ascii="Calibri Light" w:hAnsi="Calibri Light" w:cs="Calibri Light"/>
                <w:color w:val="000000"/>
                <w:sz w:val="21"/>
                <w:szCs w:val="21"/>
              </w:rPr>
              <w:t xml:space="preserve"> de l’interaction de facteurs individuels, sociaux et </w:t>
            </w:r>
            <w:proofErr w:type="spellStart"/>
            <w:r w:rsidRPr="00DB61D7">
              <w:rPr>
                <w:rFonts w:ascii="Calibri Light" w:hAnsi="Calibri Light" w:cs="Calibri Light"/>
                <w:color w:val="000000"/>
                <w:sz w:val="21"/>
                <w:szCs w:val="21"/>
              </w:rPr>
              <w:t>liés</w:t>
            </w:r>
            <w:proofErr w:type="spellEnd"/>
            <w:r w:rsidRPr="00DB61D7">
              <w:rPr>
                <w:rFonts w:ascii="Calibri Light" w:hAnsi="Calibri Light" w:cs="Calibri Light"/>
                <w:color w:val="000000"/>
                <w:sz w:val="21"/>
                <w:szCs w:val="21"/>
              </w:rPr>
              <w:t xml:space="preserve"> au milieu de travail et d’</w:t>
            </w:r>
            <w:proofErr w:type="spellStart"/>
            <w:r w:rsidRPr="00DB61D7">
              <w:rPr>
                <w:rFonts w:ascii="Calibri Light" w:hAnsi="Calibri Light" w:cs="Calibri Light"/>
                <w:color w:val="000000"/>
                <w:sz w:val="21"/>
                <w:szCs w:val="21"/>
              </w:rPr>
              <w:t>études</w:t>
            </w:r>
            <w:proofErr w:type="spellEnd"/>
            <w:r w:rsidRPr="00DB61D7">
              <w:rPr>
                <w:rFonts w:ascii="Calibri Light" w:hAnsi="Calibri Light" w:cs="Calibri Light"/>
                <w:color w:val="000000"/>
                <w:sz w:val="21"/>
                <w:szCs w:val="21"/>
              </w:rPr>
              <w:t xml:space="preserve">. Compte tenu de ces </w:t>
            </w:r>
            <w:r w:rsidRPr="00DB61D7">
              <w:rPr>
                <w:rFonts w:ascii="Calibri Light" w:hAnsi="Calibri Light" w:cs="Calibri Light"/>
                <w:sz w:val="21"/>
                <w:szCs w:val="21"/>
              </w:rPr>
              <w:t>facteurs, l’</w:t>
            </w:r>
            <w:proofErr w:type="spellStart"/>
            <w:r w:rsidRPr="00DB61D7">
              <w:rPr>
                <w:rFonts w:ascii="Calibri Light" w:hAnsi="Calibri Light" w:cs="Calibri Light"/>
                <w:sz w:val="21"/>
                <w:szCs w:val="21"/>
              </w:rPr>
              <w:t>Universite</w:t>
            </w:r>
            <w:proofErr w:type="spellEnd"/>
            <w:r w:rsidRPr="00DB61D7">
              <w:rPr>
                <w:rFonts w:ascii="Calibri Light" w:hAnsi="Calibri Light" w:cs="Calibri Light"/>
                <w:sz w:val="21"/>
                <w:szCs w:val="21"/>
              </w:rPr>
              <w:t xml:space="preserve">́ croit que la </w:t>
            </w:r>
            <w:proofErr w:type="spellStart"/>
            <w:r w:rsidRPr="00DB61D7">
              <w:rPr>
                <w:rFonts w:ascii="Calibri Light" w:hAnsi="Calibri Light" w:cs="Calibri Light"/>
                <w:sz w:val="21"/>
                <w:szCs w:val="21"/>
              </w:rPr>
              <w:t>prévention</w:t>
            </w:r>
            <w:proofErr w:type="spellEnd"/>
            <w:r w:rsidRPr="00DB61D7">
              <w:rPr>
                <w:rFonts w:ascii="Calibri Light" w:hAnsi="Calibri Light" w:cs="Calibri Light"/>
                <w:sz w:val="21"/>
                <w:szCs w:val="21"/>
              </w:rPr>
              <w:t xml:space="preserve"> constitue le meilleur moyen pour assurer un milieu exempt de toute manifestation de </w:t>
            </w:r>
            <w:proofErr w:type="spellStart"/>
            <w:r w:rsidRPr="00DB61D7">
              <w:rPr>
                <w:rFonts w:ascii="Calibri Light" w:hAnsi="Calibri Light" w:cs="Calibri Light"/>
                <w:sz w:val="21"/>
                <w:szCs w:val="21"/>
              </w:rPr>
              <w:t>harcèlement</w:t>
            </w:r>
            <w:proofErr w:type="spellEnd"/>
            <w:r w:rsidRPr="00DB61D7">
              <w:rPr>
                <w:rFonts w:ascii="Calibri Light" w:hAnsi="Calibri Light" w:cs="Calibri Light"/>
                <w:sz w:val="21"/>
                <w:szCs w:val="21"/>
              </w:rPr>
              <w:t xml:space="preserve"> et donne ainsi </w:t>
            </w:r>
            <w:proofErr w:type="spellStart"/>
            <w:r w:rsidRPr="00DB61D7">
              <w:rPr>
                <w:rFonts w:ascii="Calibri Light" w:hAnsi="Calibri Light" w:cs="Calibri Light"/>
                <w:sz w:val="21"/>
                <w:szCs w:val="21"/>
              </w:rPr>
              <w:t>priorite</w:t>
            </w:r>
            <w:proofErr w:type="spellEnd"/>
            <w:r w:rsidRPr="00DB61D7">
              <w:rPr>
                <w:rFonts w:ascii="Calibri Light" w:hAnsi="Calibri Light" w:cs="Calibri Light"/>
                <w:sz w:val="21"/>
                <w:szCs w:val="21"/>
              </w:rPr>
              <w:t xml:space="preserve">́ à la </w:t>
            </w:r>
            <w:proofErr w:type="spellStart"/>
            <w:r w:rsidRPr="00DB61D7">
              <w:rPr>
                <w:rFonts w:ascii="Calibri Light" w:hAnsi="Calibri Light" w:cs="Calibri Light"/>
                <w:sz w:val="21"/>
                <w:szCs w:val="21"/>
              </w:rPr>
              <w:t>prévention</w:t>
            </w:r>
            <w:proofErr w:type="spellEnd"/>
            <w:r w:rsidRPr="00DB61D7">
              <w:rPr>
                <w:rFonts w:ascii="Calibri Light" w:hAnsi="Calibri Light" w:cs="Calibri Light"/>
                <w:sz w:val="21"/>
                <w:szCs w:val="21"/>
              </w:rPr>
              <w:t>.</w:t>
            </w:r>
          </w:p>
          <w:p w14:paraId="3E4A9729" w14:textId="77777777" w:rsidR="00E54945" w:rsidRPr="00DB61D7" w:rsidRDefault="00E54945" w:rsidP="00C17340">
            <w:pPr>
              <w:spacing w:after="0"/>
              <w:jc w:val="both"/>
              <w:rPr>
                <w:rFonts w:ascii="Calibri Light" w:hAnsi="Calibri Light" w:cs="Calibri Light"/>
                <w:color w:val="000000"/>
                <w:sz w:val="10"/>
                <w:szCs w:val="10"/>
              </w:rPr>
            </w:pPr>
          </w:p>
        </w:tc>
      </w:tr>
      <w:tr w:rsidR="00E54945" w:rsidRPr="00DB61D7" w14:paraId="68CDCE68" w14:textId="77777777" w:rsidTr="00E54945">
        <w:trPr>
          <w:trHeight w:val="3282"/>
        </w:trPr>
        <w:tc>
          <w:tcPr>
            <w:tcW w:w="10837" w:type="dxa"/>
            <w:gridSpan w:val="2"/>
          </w:tcPr>
          <w:p w14:paraId="65E8B1CE" w14:textId="77777777" w:rsidR="00E54945" w:rsidRPr="00DB61D7" w:rsidRDefault="00E54945" w:rsidP="00C17340">
            <w:pPr>
              <w:spacing w:after="0"/>
              <w:jc w:val="both"/>
              <w:rPr>
                <w:rFonts w:ascii="Calibri Light" w:hAnsi="Calibri Light" w:cs="Calibri Light"/>
                <w:sz w:val="10"/>
                <w:szCs w:val="10"/>
              </w:rPr>
            </w:pPr>
          </w:p>
          <w:p w14:paraId="2AFA0680" w14:textId="77777777" w:rsidR="00E54945" w:rsidRPr="00DB61D7" w:rsidRDefault="00E54945" w:rsidP="00C17340">
            <w:pPr>
              <w:spacing w:after="0"/>
              <w:jc w:val="both"/>
              <w:rPr>
                <w:rFonts w:ascii="Calibri Light" w:hAnsi="Calibri Light" w:cs="Calibri Light"/>
                <w:sz w:val="21"/>
                <w:szCs w:val="21"/>
              </w:rPr>
            </w:pPr>
            <w:r w:rsidRPr="00DB61D7">
              <w:rPr>
                <w:rFonts w:ascii="Calibri Light" w:hAnsi="Calibri Light" w:cs="Calibri Light"/>
                <w:sz w:val="21"/>
                <w:szCs w:val="21"/>
              </w:rPr>
              <w:t xml:space="preserve">Le « </w:t>
            </w:r>
            <w:r w:rsidRPr="00DB61D7">
              <w:rPr>
                <w:rFonts w:ascii="Calibri Light" w:hAnsi="Calibri Light" w:cs="Calibri Light"/>
                <w:b/>
                <w:sz w:val="21"/>
                <w:szCs w:val="21"/>
              </w:rPr>
              <w:t>harcèlement</w:t>
            </w:r>
            <w:r w:rsidRPr="00DB61D7">
              <w:rPr>
                <w:rFonts w:ascii="Calibri Light" w:hAnsi="Calibri Light" w:cs="Calibri Light"/>
                <w:sz w:val="21"/>
                <w:szCs w:val="21"/>
              </w:rPr>
              <w:t xml:space="preserve"> » inclut notamment : le harcèlement psychologique, le harcèlement discriminatoire et le harcèlement sexuel. </w:t>
            </w:r>
          </w:p>
          <w:p w14:paraId="54D82E19" w14:textId="77777777" w:rsidR="00E54945" w:rsidRPr="00DB61D7" w:rsidRDefault="00E54945" w:rsidP="00C17340">
            <w:pPr>
              <w:spacing w:after="0"/>
              <w:jc w:val="both"/>
              <w:rPr>
                <w:rFonts w:ascii="Calibri Light" w:hAnsi="Calibri Light" w:cs="Calibri Light"/>
                <w:sz w:val="10"/>
                <w:szCs w:val="10"/>
              </w:rPr>
            </w:pPr>
          </w:p>
          <w:p w14:paraId="046D4782" w14:textId="77777777" w:rsidR="00E54945" w:rsidRPr="00DB61D7" w:rsidRDefault="00E54945" w:rsidP="00C17340">
            <w:pPr>
              <w:spacing w:after="0"/>
              <w:jc w:val="both"/>
              <w:rPr>
                <w:rFonts w:ascii="Calibri Light" w:hAnsi="Calibri Light" w:cs="Calibri Light"/>
                <w:sz w:val="21"/>
                <w:szCs w:val="21"/>
              </w:rPr>
            </w:pPr>
            <w:r w:rsidRPr="00DB61D7">
              <w:rPr>
                <w:rFonts w:ascii="Calibri Light" w:hAnsi="Calibri Light" w:cs="Calibri Light"/>
                <w:sz w:val="21"/>
                <w:szCs w:val="21"/>
              </w:rPr>
              <w:t xml:space="preserve">Le harcèlement psychologique est une conduite vexatoire se manifestant par des comportements, des paroles, des écrits, des actes ou des gestes répétés qui sont hostiles ou non désirés, blessants ou injurieux d’une personne envers une autre et ayant pour effet de porter atteinte à la dignité ou à l’intégrité psychologique ou physique d’une personne et pouvant entraîner pour celle-ci un milieu de travail ou d’études néfaste. Ces conduites vexatoires peuvent être le fait d’une seule personne ou d’un groupe de personnes. </w:t>
            </w:r>
          </w:p>
          <w:p w14:paraId="6F5CF235" w14:textId="77777777" w:rsidR="00E54945" w:rsidRPr="00DB61D7" w:rsidRDefault="00E54945" w:rsidP="00C17340">
            <w:pPr>
              <w:spacing w:after="0"/>
              <w:jc w:val="both"/>
              <w:rPr>
                <w:rFonts w:ascii="Calibri Light" w:hAnsi="Calibri Light" w:cs="Calibri Light"/>
                <w:sz w:val="10"/>
                <w:szCs w:val="10"/>
              </w:rPr>
            </w:pPr>
          </w:p>
          <w:p w14:paraId="5BC4CCFE" w14:textId="77777777" w:rsidR="00E54945" w:rsidRPr="00DB61D7" w:rsidRDefault="00E54945" w:rsidP="00C17340">
            <w:pPr>
              <w:spacing w:after="0"/>
              <w:jc w:val="both"/>
              <w:rPr>
                <w:rFonts w:ascii="Calibri Light" w:hAnsi="Calibri Light" w:cs="Calibri Light"/>
                <w:sz w:val="21"/>
                <w:szCs w:val="21"/>
              </w:rPr>
            </w:pPr>
            <w:r w:rsidRPr="00DB61D7">
              <w:rPr>
                <w:rFonts w:ascii="Calibri Light" w:hAnsi="Calibri Light" w:cs="Calibri Light"/>
                <w:sz w:val="21"/>
                <w:szCs w:val="21"/>
              </w:rPr>
              <w:t xml:space="preserve">Le harcèlement discriminatoire est lié à l’un ou l’autre des motifs sur lesquels il est légalement interdit de discriminer (le sexe, l’identité ou l’expression de genre, la grossesse, l’orientation sexuelle, l’état civil, l’âge, la religion, les convictions politiques, la langue, l’origine ethnique ou nationale, la race, la couleur, la condition sociale, le handicap ou l’utilisation d’un moyen pour pallier ce handicap) ou un motif analogue. </w:t>
            </w:r>
          </w:p>
          <w:p w14:paraId="27F9224A" w14:textId="77777777" w:rsidR="00E54945" w:rsidRPr="00DB61D7" w:rsidRDefault="00E54945" w:rsidP="00C17340">
            <w:pPr>
              <w:spacing w:after="0"/>
              <w:jc w:val="both"/>
              <w:rPr>
                <w:rFonts w:ascii="Calibri Light" w:hAnsi="Calibri Light" w:cs="Calibri Light"/>
                <w:sz w:val="10"/>
                <w:szCs w:val="10"/>
              </w:rPr>
            </w:pPr>
          </w:p>
          <w:p w14:paraId="1BA52795" w14:textId="77777777" w:rsidR="00E54945" w:rsidRPr="00DB61D7" w:rsidRDefault="00E54945" w:rsidP="00C17340">
            <w:pPr>
              <w:spacing w:after="0"/>
              <w:jc w:val="both"/>
              <w:rPr>
                <w:rFonts w:ascii="Calibri Light" w:hAnsi="Calibri Light" w:cs="Calibri Light"/>
                <w:sz w:val="21"/>
                <w:szCs w:val="21"/>
              </w:rPr>
            </w:pPr>
            <w:r w:rsidRPr="00DB61D7">
              <w:rPr>
                <w:rFonts w:ascii="Calibri Light" w:hAnsi="Calibri Light" w:cs="Calibri Light"/>
                <w:sz w:val="21"/>
                <w:szCs w:val="21"/>
              </w:rPr>
              <w:t>Une seule conduite grave peut aussi constituer du harcèlement si elle porte une telle atteinte et produit un effet nocif continu pour cette personne.</w:t>
            </w:r>
          </w:p>
          <w:p w14:paraId="29EC4989" w14:textId="77777777" w:rsidR="00E54945" w:rsidRPr="00DB61D7" w:rsidRDefault="00E54945" w:rsidP="00C17340">
            <w:pPr>
              <w:spacing w:after="0"/>
              <w:jc w:val="both"/>
              <w:rPr>
                <w:rFonts w:ascii="Calibri Light" w:eastAsia="Calibri" w:hAnsi="Calibri Light" w:cs="Calibri Light"/>
                <w:sz w:val="10"/>
                <w:szCs w:val="10"/>
              </w:rPr>
            </w:pPr>
          </w:p>
        </w:tc>
      </w:tr>
      <w:tr w:rsidR="00E54945" w:rsidRPr="00DB61D7" w14:paraId="1A5698A6" w14:textId="77777777" w:rsidTr="00E54945">
        <w:trPr>
          <w:trHeight w:val="1786"/>
        </w:trPr>
        <w:tc>
          <w:tcPr>
            <w:tcW w:w="10837" w:type="dxa"/>
            <w:gridSpan w:val="2"/>
          </w:tcPr>
          <w:p w14:paraId="3A744A1E" w14:textId="77777777" w:rsidR="00E54945" w:rsidRPr="00DB61D7" w:rsidRDefault="00E54945" w:rsidP="00C17340">
            <w:pPr>
              <w:pStyle w:val="NormalWeb"/>
              <w:spacing w:before="0" w:beforeAutospacing="0" w:after="0" w:afterAutospacing="0"/>
              <w:jc w:val="both"/>
              <w:rPr>
                <w:rFonts w:ascii="Calibri Light" w:hAnsi="Calibri Light" w:cs="Calibri Light"/>
                <w:b/>
                <w:bCs/>
                <w:color w:val="000000"/>
                <w:sz w:val="10"/>
                <w:szCs w:val="10"/>
              </w:rPr>
            </w:pPr>
          </w:p>
          <w:p w14:paraId="1A4C2EAD" w14:textId="77777777" w:rsidR="00E54945" w:rsidRPr="00DB61D7" w:rsidRDefault="00E54945" w:rsidP="00C17340">
            <w:pPr>
              <w:pStyle w:val="NormalWeb"/>
              <w:spacing w:before="0" w:beforeAutospacing="0" w:after="0" w:afterAutospacing="0"/>
              <w:jc w:val="both"/>
              <w:rPr>
                <w:rFonts w:ascii="Calibri Light" w:hAnsi="Calibri Light" w:cs="Calibri Light"/>
                <w:b/>
                <w:bCs/>
                <w:color w:val="000000"/>
                <w:sz w:val="21"/>
                <w:szCs w:val="21"/>
              </w:rPr>
            </w:pPr>
            <w:r w:rsidRPr="00DB61D7">
              <w:rPr>
                <w:rFonts w:ascii="Calibri Light" w:hAnsi="Calibri Light" w:cs="Calibri Light"/>
                <w:b/>
                <w:bCs/>
                <w:color w:val="000000"/>
                <w:sz w:val="21"/>
                <w:szCs w:val="21"/>
              </w:rPr>
              <w:t xml:space="preserve">Situation pouvant mener à du </w:t>
            </w:r>
            <w:proofErr w:type="spellStart"/>
            <w:r w:rsidRPr="00DB61D7">
              <w:rPr>
                <w:rFonts w:ascii="Calibri Light" w:hAnsi="Calibri Light" w:cs="Calibri Light"/>
                <w:b/>
                <w:bCs/>
                <w:color w:val="000000"/>
                <w:sz w:val="21"/>
                <w:szCs w:val="21"/>
              </w:rPr>
              <w:t>harcèlement</w:t>
            </w:r>
            <w:proofErr w:type="spellEnd"/>
            <w:r w:rsidRPr="00DB61D7">
              <w:rPr>
                <w:rFonts w:ascii="Calibri Light" w:hAnsi="Calibri Light" w:cs="Calibri Light"/>
                <w:b/>
                <w:bCs/>
                <w:color w:val="000000"/>
                <w:sz w:val="21"/>
                <w:szCs w:val="21"/>
              </w:rPr>
              <w:t xml:space="preserve"> </w:t>
            </w:r>
          </w:p>
          <w:p w14:paraId="77A76B26" w14:textId="77777777" w:rsidR="00E54945" w:rsidRPr="00DB61D7" w:rsidRDefault="00E54945" w:rsidP="00C17340">
            <w:pPr>
              <w:pStyle w:val="NormalWeb"/>
              <w:spacing w:before="0" w:beforeAutospacing="0" w:after="0" w:afterAutospacing="0"/>
              <w:jc w:val="both"/>
              <w:rPr>
                <w:rFonts w:ascii="Calibri Light" w:hAnsi="Calibri Light" w:cs="Calibri Light"/>
                <w:color w:val="000000"/>
                <w:sz w:val="21"/>
                <w:szCs w:val="21"/>
              </w:rPr>
            </w:pPr>
            <w:r w:rsidRPr="00DB61D7">
              <w:rPr>
                <w:rFonts w:ascii="Calibri Light" w:hAnsi="Calibri Light" w:cs="Calibri Light"/>
                <w:color w:val="000000"/>
                <w:sz w:val="21"/>
                <w:szCs w:val="21"/>
              </w:rPr>
              <w:t xml:space="preserve">Situation </w:t>
            </w:r>
            <w:proofErr w:type="spellStart"/>
            <w:r w:rsidRPr="00DB61D7">
              <w:rPr>
                <w:rFonts w:ascii="Calibri Light" w:hAnsi="Calibri Light" w:cs="Calibri Light"/>
                <w:color w:val="000000"/>
                <w:sz w:val="21"/>
                <w:szCs w:val="21"/>
              </w:rPr>
              <w:t>problématique</w:t>
            </w:r>
            <w:proofErr w:type="spellEnd"/>
            <w:r w:rsidRPr="00DB61D7">
              <w:rPr>
                <w:rFonts w:ascii="Calibri Light" w:hAnsi="Calibri Light" w:cs="Calibri Light"/>
                <w:color w:val="000000"/>
                <w:sz w:val="21"/>
                <w:szCs w:val="21"/>
              </w:rPr>
              <w:t xml:space="preserve"> qui met en jeu la </w:t>
            </w:r>
            <w:proofErr w:type="spellStart"/>
            <w:r w:rsidRPr="00DB61D7">
              <w:rPr>
                <w:rFonts w:ascii="Calibri Light" w:hAnsi="Calibri Light" w:cs="Calibri Light"/>
                <w:color w:val="000000"/>
                <w:sz w:val="21"/>
                <w:szCs w:val="21"/>
              </w:rPr>
              <w:t>dignite</w:t>
            </w:r>
            <w:proofErr w:type="spellEnd"/>
            <w:r w:rsidRPr="00DB61D7">
              <w:rPr>
                <w:rFonts w:ascii="Calibri Light" w:hAnsi="Calibri Light" w:cs="Calibri Light"/>
                <w:color w:val="000000"/>
                <w:sz w:val="21"/>
                <w:szCs w:val="21"/>
              </w:rPr>
              <w:t>́ ou l’</w:t>
            </w:r>
            <w:proofErr w:type="spellStart"/>
            <w:r w:rsidRPr="00DB61D7">
              <w:rPr>
                <w:rFonts w:ascii="Calibri Light" w:hAnsi="Calibri Light" w:cs="Calibri Light"/>
                <w:color w:val="000000"/>
                <w:sz w:val="21"/>
                <w:szCs w:val="21"/>
              </w:rPr>
              <w:t>intégrite</w:t>
            </w:r>
            <w:proofErr w:type="spellEnd"/>
            <w:r w:rsidRPr="00DB61D7">
              <w:rPr>
                <w:rFonts w:ascii="Calibri Light" w:hAnsi="Calibri Light" w:cs="Calibri Light"/>
                <w:color w:val="000000"/>
                <w:sz w:val="21"/>
                <w:szCs w:val="21"/>
              </w:rPr>
              <w:t xml:space="preserve">́ physique ou psychologique d’une personne et qui est susceptible de </w:t>
            </w:r>
            <w:proofErr w:type="spellStart"/>
            <w:r w:rsidRPr="00DB61D7">
              <w:rPr>
                <w:rFonts w:ascii="Calibri Light" w:hAnsi="Calibri Light" w:cs="Calibri Light"/>
                <w:color w:val="000000"/>
                <w:sz w:val="21"/>
                <w:szCs w:val="21"/>
              </w:rPr>
              <w:t>dégénérer</w:t>
            </w:r>
            <w:proofErr w:type="spellEnd"/>
            <w:r w:rsidRPr="00DB61D7">
              <w:rPr>
                <w:rFonts w:ascii="Calibri Light" w:hAnsi="Calibri Light" w:cs="Calibri Light"/>
                <w:color w:val="000000"/>
                <w:sz w:val="21"/>
                <w:szCs w:val="21"/>
              </w:rPr>
              <w:t xml:space="preserve"> jusqu’</w:t>
            </w:r>
            <w:proofErr w:type="spellStart"/>
            <w:r w:rsidRPr="00DB61D7">
              <w:rPr>
                <w:rFonts w:ascii="Calibri Light" w:hAnsi="Calibri Light" w:cs="Calibri Light"/>
                <w:color w:val="000000"/>
                <w:sz w:val="21"/>
                <w:szCs w:val="21"/>
              </w:rPr>
              <w:t>a</w:t>
            </w:r>
            <w:proofErr w:type="spellEnd"/>
            <w:r w:rsidRPr="00DB61D7">
              <w:rPr>
                <w:rFonts w:ascii="Calibri Light" w:hAnsi="Calibri Light" w:cs="Calibri Light"/>
                <w:color w:val="000000"/>
                <w:sz w:val="21"/>
                <w:szCs w:val="21"/>
              </w:rPr>
              <w:t xml:space="preserve">̀ devenir du </w:t>
            </w:r>
            <w:proofErr w:type="spellStart"/>
            <w:r w:rsidRPr="00DB61D7">
              <w:rPr>
                <w:rFonts w:ascii="Calibri Light" w:hAnsi="Calibri Light" w:cs="Calibri Light"/>
                <w:sz w:val="21"/>
                <w:szCs w:val="21"/>
              </w:rPr>
              <w:t>harcèlement</w:t>
            </w:r>
            <w:proofErr w:type="spellEnd"/>
            <w:r w:rsidRPr="00DB61D7">
              <w:rPr>
                <w:rFonts w:ascii="Calibri Light" w:hAnsi="Calibri Light" w:cs="Calibri Light"/>
                <w:sz w:val="21"/>
                <w:szCs w:val="21"/>
              </w:rPr>
              <w:t>. C’est le cas notamment, mais non exclusivement, de l’abus de pouvoir ou d’</w:t>
            </w:r>
            <w:proofErr w:type="spellStart"/>
            <w:r w:rsidRPr="00DB61D7">
              <w:rPr>
                <w:rFonts w:ascii="Calibri Light" w:hAnsi="Calibri Light" w:cs="Calibri Light"/>
                <w:sz w:val="21"/>
                <w:szCs w:val="21"/>
              </w:rPr>
              <w:t>autorite</w:t>
            </w:r>
            <w:proofErr w:type="spellEnd"/>
            <w:r w:rsidRPr="00DB61D7">
              <w:rPr>
                <w:rFonts w:ascii="Calibri Light" w:hAnsi="Calibri Light" w:cs="Calibri Light"/>
                <w:sz w:val="21"/>
                <w:szCs w:val="21"/>
              </w:rPr>
              <w:t>́, du conflit et de l’</w:t>
            </w:r>
            <w:proofErr w:type="spellStart"/>
            <w:r w:rsidRPr="00DB61D7">
              <w:rPr>
                <w:rFonts w:ascii="Calibri Light" w:hAnsi="Calibri Light" w:cs="Calibri Light"/>
                <w:sz w:val="21"/>
                <w:szCs w:val="21"/>
              </w:rPr>
              <w:t>incivilite</w:t>
            </w:r>
            <w:proofErr w:type="spellEnd"/>
            <w:r w:rsidRPr="00DB61D7">
              <w:rPr>
                <w:rFonts w:ascii="Calibri Light" w:hAnsi="Calibri Light" w:cs="Calibri Light"/>
                <w:sz w:val="21"/>
                <w:szCs w:val="21"/>
              </w:rPr>
              <w:t xml:space="preserve">́. Pour </w:t>
            </w:r>
            <w:proofErr w:type="spellStart"/>
            <w:r w:rsidRPr="00DB61D7">
              <w:rPr>
                <w:rFonts w:ascii="Calibri Light" w:hAnsi="Calibri Light" w:cs="Calibri Light"/>
                <w:sz w:val="21"/>
                <w:szCs w:val="21"/>
              </w:rPr>
              <w:t>éviter</w:t>
            </w:r>
            <w:proofErr w:type="spellEnd"/>
            <w:r w:rsidRPr="00DB61D7">
              <w:rPr>
                <w:rFonts w:ascii="Calibri Light" w:hAnsi="Calibri Light" w:cs="Calibri Light"/>
                <w:sz w:val="21"/>
                <w:szCs w:val="21"/>
              </w:rPr>
              <w:t xml:space="preserve"> qu’une telle situation ne </w:t>
            </w:r>
            <w:proofErr w:type="spellStart"/>
            <w:r w:rsidRPr="00DB61D7">
              <w:rPr>
                <w:rFonts w:ascii="Calibri Light" w:hAnsi="Calibri Light" w:cs="Calibri Light"/>
                <w:sz w:val="21"/>
                <w:szCs w:val="21"/>
              </w:rPr>
              <w:t>dégénère</w:t>
            </w:r>
            <w:proofErr w:type="spellEnd"/>
            <w:r w:rsidRPr="00DB61D7">
              <w:rPr>
                <w:rFonts w:ascii="Calibri Light" w:hAnsi="Calibri Light" w:cs="Calibri Light"/>
                <w:sz w:val="21"/>
                <w:szCs w:val="21"/>
              </w:rPr>
              <w:t xml:space="preserve">, elle doit </w:t>
            </w:r>
            <w:proofErr w:type="spellStart"/>
            <w:r w:rsidRPr="00DB61D7">
              <w:rPr>
                <w:rFonts w:ascii="Calibri Light" w:hAnsi="Calibri Light" w:cs="Calibri Light"/>
                <w:sz w:val="21"/>
                <w:szCs w:val="21"/>
              </w:rPr>
              <w:t>être</w:t>
            </w:r>
            <w:proofErr w:type="spellEnd"/>
            <w:r w:rsidRPr="00DB61D7">
              <w:rPr>
                <w:rFonts w:ascii="Calibri Light" w:hAnsi="Calibri Light" w:cs="Calibri Light"/>
                <w:sz w:val="21"/>
                <w:szCs w:val="21"/>
              </w:rPr>
              <w:t xml:space="preserve"> </w:t>
            </w:r>
            <w:proofErr w:type="spellStart"/>
            <w:r w:rsidRPr="00DB61D7">
              <w:rPr>
                <w:rFonts w:ascii="Calibri Light" w:hAnsi="Calibri Light" w:cs="Calibri Light"/>
                <w:sz w:val="21"/>
                <w:szCs w:val="21"/>
              </w:rPr>
              <w:t>réglée</w:t>
            </w:r>
            <w:proofErr w:type="spellEnd"/>
            <w:r w:rsidRPr="00DB61D7">
              <w:rPr>
                <w:rFonts w:ascii="Calibri Light" w:hAnsi="Calibri Light" w:cs="Calibri Light"/>
                <w:sz w:val="21"/>
                <w:szCs w:val="21"/>
              </w:rPr>
              <w:t xml:space="preserve"> de </w:t>
            </w:r>
            <w:proofErr w:type="spellStart"/>
            <w:r w:rsidRPr="00DB61D7">
              <w:rPr>
                <w:rFonts w:ascii="Calibri Light" w:hAnsi="Calibri Light" w:cs="Calibri Light"/>
                <w:sz w:val="21"/>
                <w:szCs w:val="21"/>
              </w:rPr>
              <w:t>façon</w:t>
            </w:r>
            <w:proofErr w:type="spellEnd"/>
            <w:r w:rsidRPr="00DB61D7">
              <w:rPr>
                <w:rFonts w:ascii="Calibri Light" w:hAnsi="Calibri Light" w:cs="Calibri Light"/>
                <w:sz w:val="21"/>
                <w:szCs w:val="21"/>
              </w:rPr>
              <w:t xml:space="preserve"> constructive, rapidement et avec respect afin de favoriser le </w:t>
            </w:r>
            <w:proofErr w:type="spellStart"/>
            <w:r w:rsidRPr="00DB61D7">
              <w:rPr>
                <w:rFonts w:ascii="Calibri Light" w:hAnsi="Calibri Light" w:cs="Calibri Light"/>
                <w:sz w:val="21"/>
                <w:szCs w:val="21"/>
              </w:rPr>
              <w:t>mieux-être</w:t>
            </w:r>
            <w:proofErr w:type="spellEnd"/>
            <w:r w:rsidRPr="00DB61D7">
              <w:rPr>
                <w:rFonts w:ascii="Calibri Light" w:hAnsi="Calibri Light" w:cs="Calibri Light"/>
                <w:sz w:val="21"/>
                <w:szCs w:val="21"/>
              </w:rPr>
              <w:t xml:space="preserve"> de chaque personne.</w:t>
            </w:r>
            <w:r w:rsidRPr="00DB61D7">
              <w:rPr>
                <w:rFonts w:ascii="Calibri Light" w:hAnsi="Calibri Light" w:cs="Calibri Light"/>
                <w:color w:val="000000"/>
                <w:sz w:val="21"/>
                <w:szCs w:val="21"/>
              </w:rPr>
              <w:t xml:space="preserve"> </w:t>
            </w:r>
          </w:p>
          <w:p w14:paraId="6CC69BDF" w14:textId="77777777" w:rsidR="00E54945" w:rsidRPr="00DB61D7" w:rsidRDefault="00E54945" w:rsidP="00C17340">
            <w:pPr>
              <w:pStyle w:val="NormalWeb"/>
              <w:spacing w:before="0" w:beforeAutospacing="0" w:after="0" w:afterAutospacing="0"/>
              <w:jc w:val="both"/>
              <w:rPr>
                <w:rFonts w:ascii="Calibri Light" w:hAnsi="Calibri Light" w:cs="Calibri Light"/>
                <w:color w:val="000000"/>
                <w:sz w:val="10"/>
                <w:szCs w:val="10"/>
              </w:rPr>
            </w:pPr>
          </w:p>
        </w:tc>
      </w:tr>
      <w:tr w:rsidR="00E54945" w:rsidRPr="00DB61D7" w14:paraId="7A41E17D" w14:textId="77777777" w:rsidTr="00E54945">
        <w:trPr>
          <w:trHeight w:val="1699"/>
        </w:trPr>
        <w:tc>
          <w:tcPr>
            <w:tcW w:w="10837" w:type="dxa"/>
            <w:gridSpan w:val="2"/>
          </w:tcPr>
          <w:p w14:paraId="072ADBAB" w14:textId="77777777" w:rsidR="00E54945" w:rsidRPr="00D354D0" w:rsidRDefault="00E54945" w:rsidP="00C17340">
            <w:pPr>
              <w:spacing w:after="0"/>
              <w:jc w:val="both"/>
              <w:rPr>
                <w:rFonts w:ascii="Calibri Light" w:hAnsi="Calibri Light" w:cs="Calibri Light"/>
                <w:b/>
                <w:color w:val="000000"/>
                <w:sz w:val="10"/>
                <w:szCs w:val="10"/>
              </w:rPr>
            </w:pPr>
          </w:p>
          <w:p w14:paraId="1239EDEA" w14:textId="511AD8AF" w:rsidR="00E54945" w:rsidRPr="00D354D0" w:rsidRDefault="00E54945" w:rsidP="00C17340">
            <w:pPr>
              <w:spacing w:after="0"/>
              <w:jc w:val="both"/>
              <w:rPr>
                <w:rFonts w:ascii="Calibri Light" w:hAnsi="Calibri Light" w:cs="Calibri Light"/>
                <w:color w:val="000000"/>
                <w:sz w:val="21"/>
                <w:szCs w:val="21"/>
              </w:rPr>
            </w:pPr>
            <w:r w:rsidRPr="00D354D0">
              <w:rPr>
                <w:rFonts w:ascii="Calibri Light" w:hAnsi="Calibri Light" w:cs="Calibri Light"/>
                <w:b/>
                <w:color w:val="000000"/>
                <w:sz w:val="21"/>
                <w:szCs w:val="21"/>
              </w:rPr>
              <w:t xml:space="preserve">La politique s'applique </w:t>
            </w:r>
            <w:proofErr w:type="spellStart"/>
            <w:r w:rsidRPr="00D354D0">
              <w:rPr>
                <w:rFonts w:ascii="Calibri Light" w:hAnsi="Calibri Light" w:cs="Calibri Light"/>
                <w:b/>
                <w:color w:val="000000"/>
                <w:sz w:val="21"/>
                <w:szCs w:val="21"/>
              </w:rPr>
              <w:t>a</w:t>
            </w:r>
            <w:proofErr w:type="spellEnd"/>
            <w:r w:rsidRPr="00D354D0">
              <w:rPr>
                <w:rFonts w:ascii="Calibri Light" w:hAnsi="Calibri Light" w:cs="Calibri Light"/>
                <w:b/>
                <w:color w:val="000000"/>
                <w:sz w:val="21"/>
                <w:szCs w:val="21"/>
              </w:rPr>
              <w:t xml:space="preserve">̀ toute la </w:t>
            </w:r>
            <w:proofErr w:type="spellStart"/>
            <w:r w:rsidRPr="00D354D0">
              <w:rPr>
                <w:rFonts w:ascii="Calibri Light" w:hAnsi="Calibri Light" w:cs="Calibri Light"/>
                <w:b/>
                <w:color w:val="000000"/>
                <w:sz w:val="21"/>
                <w:szCs w:val="21"/>
              </w:rPr>
              <w:t>communaute</w:t>
            </w:r>
            <w:proofErr w:type="spellEnd"/>
            <w:r w:rsidRPr="00D354D0">
              <w:rPr>
                <w:rFonts w:ascii="Calibri Light" w:hAnsi="Calibri Light" w:cs="Calibri Light"/>
                <w:b/>
                <w:color w:val="000000"/>
                <w:sz w:val="21"/>
                <w:szCs w:val="21"/>
              </w:rPr>
              <w:t>́ universitaire et aux partenaires externes en lien direct avec l’</w:t>
            </w:r>
            <w:proofErr w:type="spellStart"/>
            <w:r w:rsidRPr="00D354D0">
              <w:rPr>
                <w:rFonts w:ascii="Calibri Light" w:hAnsi="Calibri Light" w:cs="Calibri Light"/>
                <w:b/>
                <w:color w:val="000000"/>
                <w:sz w:val="21"/>
                <w:szCs w:val="21"/>
              </w:rPr>
              <w:t>Universite</w:t>
            </w:r>
            <w:proofErr w:type="spellEnd"/>
            <w:r w:rsidRPr="00D354D0">
              <w:rPr>
                <w:rFonts w:ascii="Calibri Light" w:hAnsi="Calibri Light" w:cs="Calibri Light"/>
                <w:b/>
                <w:color w:val="000000"/>
                <w:sz w:val="21"/>
                <w:szCs w:val="21"/>
              </w:rPr>
              <w:t xml:space="preserve">́ dans le cadre de leurs relations avec les membres de cette </w:t>
            </w:r>
            <w:proofErr w:type="spellStart"/>
            <w:r w:rsidRPr="00D354D0">
              <w:rPr>
                <w:rFonts w:ascii="Calibri Light" w:hAnsi="Calibri Light" w:cs="Calibri Light"/>
                <w:b/>
                <w:color w:val="000000"/>
                <w:sz w:val="21"/>
                <w:szCs w:val="21"/>
              </w:rPr>
              <w:t>communaute</w:t>
            </w:r>
            <w:proofErr w:type="spellEnd"/>
            <w:r w:rsidRPr="00D354D0">
              <w:rPr>
                <w:rFonts w:ascii="Calibri Light" w:hAnsi="Calibri Light" w:cs="Calibri Light"/>
                <w:b/>
                <w:color w:val="000000"/>
                <w:sz w:val="21"/>
                <w:szCs w:val="21"/>
              </w:rPr>
              <w:t>́.</w:t>
            </w:r>
            <w:r w:rsidRPr="00D354D0">
              <w:rPr>
                <w:rFonts w:ascii="Calibri Light" w:hAnsi="Calibri Light" w:cs="Calibri Light"/>
                <w:color w:val="000000"/>
                <w:sz w:val="21"/>
                <w:szCs w:val="21"/>
              </w:rPr>
              <w:t xml:space="preserve"> Elle s'applique à l’</w:t>
            </w:r>
            <w:proofErr w:type="spellStart"/>
            <w:r w:rsidRPr="00D354D0">
              <w:rPr>
                <w:rFonts w:ascii="Calibri Light" w:hAnsi="Calibri Light" w:cs="Calibri Light"/>
                <w:color w:val="000000"/>
                <w:sz w:val="21"/>
                <w:szCs w:val="21"/>
              </w:rPr>
              <w:t>intérieur</w:t>
            </w:r>
            <w:proofErr w:type="spellEnd"/>
            <w:r w:rsidRPr="00D354D0">
              <w:rPr>
                <w:rFonts w:ascii="Calibri Light" w:hAnsi="Calibri Light" w:cs="Calibri Light"/>
                <w:color w:val="000000"/>
                <w:sz w:val="21"/>
                <w:szCs w:val="21"/>
              </w:rPr>
              <w:t xml:space="preserve"> et à l’</w:t>
            </w:r>
            <w:proofErr w:type="spellStart"/>
            <w:r w:rsidRPr="00D354D0">
              <w:rPr>
                <w:rFonts w:ascii="Calibri Light" w:hAnsi="Calibri Light" w:cs="Calibri Light"/>
                <w:color w:val="000000"/>
                <w:sz w:val="21"/>
                <w:szCs w:val="21"/>
              </w:rPr>
              <w:t>extérieur</w:t>
            </w:r>
            <w:proofErr w:type="spellEnd"/>
            <w:r w:rsidRPr="00D354D0">
              <w:rPr>
                <w:rFonts w:ascii="Calibri Light" w:hAnsi="Calibri Light" w:cs="Calibri Light"/>
                <w:color w:val="000000"/>
                <w:sz w:val="21"/>
                <w:szCs w:val="21"/>
              </w:rPr>
              <w:t xml:space="preserve"> du campus, incluant les interactions </w:t>
            </w:r>
            <w:proofErr w:type="spellStart"/>
            <w:r w:rsidRPr="00D354D0">
              <w:rPr>
                <w:rFonts w:ascii="Calibri Light" w:hAnsi="Calibri Light" w:cs="Calibri Light"/>
                <w:color w:val="000000"/>
                <w:sz w:val="21"/>
                <w:szCs w:val="21"/>
              </w:rPr>
              <w:t>exercées</w:t>
            </w:r>
            <w:proofErr w:type="spellEnd"/>
            <w:r w:rsidRPr="00D354D0">
              <w:rPr>
                <w:rFonts w:ascii="Calibri Light" w:hAnsi="Calibri Light" w:cs="Calibri Light"/>
                <w:color w:val="000000"/>
                <w:sz w:val="21"/>
                <w:szCs w:val="21"/>
              </w:rPr>
              <w:t xml:space="preserve"> ou </w:t>
            </w:r>
            <w:proofErr w:type="spellStart"/>
            <w:r w:rsidRPr="00D354D0">
              <w:rPr>
                <w:rFonts w:ascii="Calibri Light" w:hAnsi="Calibri Light" w:cs="Calibri Light"/>
                <w:color w:val="000000"/>
                <w:sz w:val="21"/>
                <w:szCs w:val="21"/>
              </w:rPr>
              <w:t>exprimées</w:t>
            </w:r>
            <w:proofErr w:type="spellEnd"/>
            <w:r w:rsidRPr="00D354D0">
              <w:rPr>
                <w:rFonts w:ascii="Calibri Light" w:hAnsi="Calibri Light" w:cs="Calibri Light"/>
                <w:color w:val="000000"/>
                <w:sz w:val="21"/>
                <w:szCs w:val="21"/>
              </w:rPr>
              <w:t xml:space="preserve"> </w:t>
            </w:r>
            <w:proofErr w:type="spellStart"/>
            <w:r w:rsidRPr="00D354D0">
              <w:rPr>
                <w:rFonts w:ascii="Calibri Light" w:hAnsi="Calibri Light" w:cs="Calibri Light"/>
                <w:color w:val="000000"/>
                <w:sz w:val="21"/>
                <w:szCs w:val="21"/>
              </w:rPr>
              <w:t>grâce</w:t>
            </w:r>
            <w:proofErr w:type="spellEnd"/>
            <w:r w:rsidRPr="00D354D0">
              <w:rPr>
                <w:rFonts w:ascii="Calibri Light" w:hAnsi="Calibri Light" w:cs="Calibri Light"/>
                <w:color w:val="000000"/>
                <w:sz w:val="21"/>
                <w:szCs w:val="21"/>
              </w:rPr>
              <w:t xml:space="preserve"> </w:t>
            </w:r>
            <w:proofErr w:type="spellStart"/>
            <w:r w:rsidRPr="00D354D0">
              <w:rPr>
                <w:rFonts w:ascii="Calibri Light" w:hAnsi="Calibri Light" w:cs="Calibri Light"/>
                <w:color w:val="000000"/>
                <w:sz w:val="21"/>
                <w:szCs w:val="21"/>
              </w:rPr>
              <w:t>a</w:t>
            </w:r>
            <w:proofErr w:type="spellEnd"/>
            <w:r w:rsidRPr="00D354D0">
              <w:rPr>
                <w:rFonts w:ascii="Calibri Light" w:hAnsi="Calibri Light" w:cs="Calibri Light"/>
                <w:color w:val="000000"/>
                <w:sz w:val="21"/>
                <w:szCs w:val="21"/>
              </w:rPr>
              <w:t xml:space="preserve">̀ des moyens technologiques, tels les </w:t>
            </w:r>
            <w:proofErr w:type="spellStart"/>
            <w:r w:rsidRPr="00D354D0">
              <w:rPr>
                <w:rFonts w:ascii="Calibri Light" w:hAnsi="Calibri Light" w:cs="Calibri Light"/>
                <w:color w:val="000000"/>
                <w:sz w:val="21"/>
                <w:szCs w:val="21"/>
              </w:rPr>
              <w:t>médias</w:t>
            </w:r>
            <w:proofErr w:type="spellEnd"/>
            <w:r w:rsidRPr="00D354D0">
              <w:rPr>
                <w:rFonts w:ascii="Calibri Light" w:hAnsi="Calibri Light" w:cs="Calibri Light"/>
                <w:color w:val="000000"/>
                <w:sz w:val="21"/>
                <w:szCs w:val="21"/>
              </w:rPr>
              <w:t xml:space="preserve"> sociaux ou autres </w:t>
            </w:r>
            <w:proofErr w:type="spellStart"/>
            <w:r w:rsidRPr="00D354D0">
              <w:rPr>
                <w:rFonts w:ascii="Calibri Light" w:hAnsi="Calibri Light" w:cs="Calibri Light"/>
                <w:color w:val="000000"/>
                <w:sz w:val="21"/>
                <w:szCs w:val="21"/>
              </w:rPr>
              <w:t>médias</w:t>
            </w:r>
            <w:proofErr w:type="spellEnd"/>
            <w:r w:rsidRPr="00D354D0">
              <w:rPr>
                <w:rFonts w:ascii="Calibri Light" w:hAnsi="Calibri Light" w:cs="Calibri Light"/>
                <w:color w:val="000000"/>
                <w:sz w:val="21"/>
                <w:szCs w:val="21"/>
              </w:rPr>
              <w:t xml:space="preserve"> </w:t>
            </w:r>
            <w:proofErr w:type="spellStart"/>
            <w:r w:rsidRPr="00D354D0">
              <w:rPr>
                <w:rFonts w:ascii="Calibri Light" w:hAnsi="Calibri Light" w:cs="Calibri Light"/>
                <w:color w:val="000000"/>
                <w:sz w:val="21"/>
                <w:szCs w:val="21"/>
              </w:rPr>
              <w:t>numériques</w:t>
            </w:r>
            <w:proofErr w:type="spellEnd"/>
            <w:r w:rsidRPr="00D354D0">
              <w:rPr>
                <w:rFonts w:ascii="Calibri Light" w:hAnsi="Calibri Light" w:cs="Calibri Light"/>
                <w:color w:val="000000"/>
                <w:sz w:val="21"/>
                <w:szCs w:val="21"/>
              </w:rPr>
              <w:t xml:space="preserve">. La politique vise </w:t>
            </w:r>
            <w:proofErr w:type="spellStart"/>
            <w:r w:rsidRPr="00D354D0">
              <w:rPr>
                <w:rFonts w:ascii="Calibri Light" w:hAnsi="Calibri Light" w:cs="Calibri Light"/>
                <w:color w:val="000000"/>
                <w:sz w:val="21"/>
                <w:szCs w:val="21"/>
              </w:rPr>
              <w:t>également</w:t>
            </w:r>
            <w:proofErr w:type="spellEnd"/>
            <w:r w:rsidRPr="00D354D0">
              <w:rPr>
                <w:rFonts w:ascii="Calibri Light" w:hAnsi="Calibri Light" w:cs="Calibri Light"/>
                <w:color w:val="000000"/>
                <w:sz w:val="21"/>
                <w:szCs w:val="21"/>
              </w:rPr>
              <w:t xml:space="preserve"> les personnes </w:t>
            </w:r>
            <w:proofErr w:type="spellStart"/>
            <w:r w:rsidRPr="00D354D0">
              <w:rPr>
                <w:rFonts w:ascii="Calibri Light" w:hAnsi="Calibri Light" w:cs="Calibri Light"/>
                <w:color w:val="000000"/>
                <w:sz w:val="21"/>
                <w:szCs w:val="21"/>
              </w:rPr>
              <w:t>étudiantes</w:t>
            </w:r>
            <w:proofErr w:type="spellEnd"/>
            <w:r w:rsidRPr="00D354D0">
              <w:rPr>
                <w:rFonts w:ascii="Calibri Light" w:hAnsi="Calibri Light" w:cs="Calibri Light"/>
                <w:color w:val="000000"/>
                <w:sz w:val="21"/>
                <w:szCs w:val="21"/>
              </w:rPr>
              <w:t xml:space="preserve"> dans le cadre de leurs </w:t>
            </w:r>
            <w:proofErr w:type="spellStart"/>
            <w:r w:rsidRPr="00D354D0">
              <w:rPr>
                <w:rFonts w:ascii="Calibri Light" w:hAnsi="Calibri Light" w:cs="Calibri Light"/>
                <w:color w:val="000000"/>
                <w:sz w:val="21"/>
                <w:szCs w:val="21"/>
              </w:rPr>
              <w:t>activités</w:t>
            </w:r>
            <w:proofErr w:type="spellEnd"/>
            <w:r w:rsidRPr="00D354D0">
              <w:rPr>
                <w:rFonts w:ascii="Calibri Light" w:hAnsi="Calibri Light" w:cs="Calibri Light"/>
                <w:color w:val="000000"/>
                <w:sz w:val="21"/>
                <w:szCs w:val="21"/>
              </w:rPr>
              <w:t xml:space="preserve"> d’apprentissage hors campus </w:t>
            </w:r>
            <w:proofErr w:type="spellStart"/>
            <w:r w:rsidRPr="00D354D0">
              <w:rPr>
                <w:rFonts w:ascii="Calibri Light" w:hAnsi="Calibri Light" w:cs="Calibri Light"/>
                <w:color w:val="000000"/>
                <w:sz w:val="21"/>
                <w:szCs w:val="21"/>
              </w:rPr>
              <w:t>approuvées</w:t>
            </w:r>
            <w:proofErr w:type="spellEnd"/>
            <w:r w:rsidR="00AD1907">
              <w:rPr>
                <w:rFonts w:ascii="Calibri Light" w:hAnsi="Calibri Light" w:cs="Calibri Light"/>
                <w:color w:val="000000"/>
                <w:sz w:val="21"/>
                <w:szCs w:val="21"/>
              </w:rPr>
              <w:t>,</w:t>
            </w:r>
            <w:r w:rsidRPr="00D354D0">
              <w:rPr>
                <w:rFonts w:ascii="Calibri Light" w:hAnsi="Calibri Light" w:cs="Calibri Light"/>
                <w:color w:val="000000"/>
                <w:sz w:val="21"/>
                <w:szCs w:val="21"/>
              </w:rPr>
              <w:t xml:space="preserve"> telles que les stages, en tenant compte des limites des </w:t>
            </w:r>
            <w:proofErr w:type="spellStart"/>
            <w:r w:rsidRPr="00D354D0">
              <w:rPr>
                <w:rFonts w:ascii="Calibri Light" w:hAnsi="Calibri Light" w:cs="Calibri Light"/>
                <w:color w:val="000000"/>
                <w:sz w:val="21"/>
                <w:szCs w:val="21"/>
              </w:rPr>
              <w:t>capacités</w:t>
            </w:r>
            <w:proofErr w:type="spellEnd"/>
            <w:r w:rsidRPr="00D354D0">
              <w:rPr>
                <w:rFonts w:ascii="Calibri Light" w:hAnsi="Calibri Light" w:cs="Calibri Light"/>
                <w:color w:val="000000"/>
                <w:sz w:val="21"/>
                <w:szCs w:val="21"/>
              </w:rPr>
              <w:t xml:space="preserve"> d’intervention de l’</w:t>
            </w:r>
            <w:proofErr w:type="spellStart"/>
            <w:r w:rsidRPr="00D354D0">
              <w:rPr>
                <w:rFonts w:ascii="Calibri Light" w:hAnsi="Calibri Light" w:cs="Calibri Light"/>
                <w:color w:val="000000"/>
                <w:sz w:val="21"/>
                <w:szCs w:val="21"/>
              </w:rPr>
              <w:t>Universite</w:t>
            </w:r>
            <w:proofErr w:type="spellEnd"/>
            <w:r w:rsidRPr="00D354D0">
              <w:rPr>
                <w:rFonts w:ascii="Calibri Light" w:hAnsi="Calibri Light" w:cs="Calibri Light"/>
                <w:color w:val="000000"/>
                <w:sz w:val="21"/>
                <w:szCs w:val="21"/>
              </w:rPr>
              <w:t>́.</w:t>
            </w:r>
          </w:p>
          <w:p w14:paraId="5368E5BA" w14:textId="77777777" w:rsidR="00E54945" w:rsidRPr="00DB61D7" w:rsidRDefault="00E54945" w:rsidP="00C17340">
            <w:pPr>
              <w:spacing w:after="0"/>
              <w:jc w:val="both"/>
              <w:rPr>
                <w:rFonts w:ascii="Calibri Light" w:eastAsia="Calibri" w:hAnsi="Calibri Light" w:cs="Calibri Light"/>
                <w:b/>
                <w:sz w:val="10"/>
                <w:szCs w:val="10"/>
              </w:rPr>
            </w:pPr>
          </w:p>
        </w:tc>
      </w:tr>
      <w:tr w:rsidR="00E54945" w:rsidRPr="00DB61D7" w14:paraId="6F40C17C" w14:textId="77777777" w:rsidTr="00E54945">
        <w:trPr>
          <w:trHeight w:val="881"/>
        </w:trPr>
        <w:tc>
          <w:tcPr>
            <w:tcW w:w="10837" w:type="dxa"/>
            <w:gridSpan w:val="2"/>
            <w:tcBorders>
              <w:bottom w:val="single" w:sz="4" w:space="0" w:color="FFFFFF"/>
            </w:tcBorders>
          </w:tcPr>
          <w:p w14:paraId="4C747F35" w14:textId="77777777" w:rsidR="00E54945" w:rsidRPr="00D354D0" w:rsidRDefault="00E54945" w:rsidP="00C17340">
            <w:pPr>
              <w:spacing w:after="0"/>
              <w:rPr>
                <w:rFonts w:ascii="Calibri Light" w:eastAsia="Calibri" w:hAnsi="Calibri Light" w:cs="Calibri Light"/>
                <w:b/>
                <w:sz w:val="10"/>
                <w:szCs w:val="10"/>
              </w:rPr>
            </w:pPr>
          </w:p>
          <w:p w14:paraId="2C40E567" w14:textId="77777777" w:rsidR="00E54945" w:rsidRPr="00D354D0" w:rsidRDefault="00E54945" w:rsidP="00C17340">
            <w:pPr>
              <w:spacing w:after="0"/>
              <w:rPr>
                <w:rFonts w:ascii="Calibri Light" w:eastAsia="Calibri" w:hAnsi="Calibri Light" w:cs="Calibri Light"/>
                <w:b/>
                <w:sz w:val="21"/>
                <w:szCs w:val="21"/>
              </w:rPr>
            </w:pPr>
            <w:r w:rsidRPr="00D354D0">
              <w:rPr>
                <w:rFonts w:ascii="Calibri Light" w:eastAsia="Calibri" w:hAnsi="Calibri Light" w:cs="Calibri Light"/>
                <w:b/>
                <w:sz w:val="21"/>
                <w:szCs w:val="21"/>
              </w:rPr>
              <w:t>Pour plus d’information :</w:t>
            </w:r>
          </w:p>
          <w:p w14:paraId="50AD6F64" w14:textId="77777777" w:rsidR="00E54945" w:rsidRPr="00D354D0" w:rsidRDefault="00E54945" w:rsidP="00C17340">
            <w:pPr>
              <w:spacing w:after="0"/>
              <w:rPr>
                <w:rFonts w:ascii="Calibri Light" w:eastAsia="Calibri" w:hAnsi="Calibri Light" w:cs="Calibri Light"/>
                <w:sz w:val="21"/>
                <w:szCs w:val="21"/>
              </w:rPr>
            </w:pPr>
            <w:r w:rsidRPr="00D354D0">
              <w:rPr>
                <w:rFonts w:ascii="Calibri Light" w:eastAsia="Calibri" w:hAnsi="Calibri Light" w:cs="Calibri Light"/>
                <w:sz w:val="21"/>
                <w:szCs w:val="21"/>
              </w:rPr>
              <w:t>Bureau d’intervention et de prévention en matière de harcèlement (BIPH)</w:t>
            </w:r>
          </w:p>
          <w:p w14:paraId="28973A67" w14:textId="77777777" w:rsidR="00E54945" w:rsidRPr="00D354D0" w:rsidRDefault="00E54945" w:rsidP="00C17340">
            <w:pPr>
              <w:spacing w:after="0"/>
              <w:rPr>
                <w:rFonts w:ascii="Calibri Light" w:eastAsia="Calibri" w:hAnsi="Calibri Light" w:cs="Calibri Light"/>
                <w:color w:val="0563C1"/>
                <w:sz w:val="21"/>
                <w:szCs w:val="21"/>
                <w:u w:val="single"/>
              </w:rPr>
            </w:pPr>
            <w:r w:rsidRPr="00D354D0">
              <w:rPr>
                <w:rFonts w:ascii="Calibri Light" w:eastAsia="Calibri" w:hAnsi="Calibri Light" w:cs="Calibri Light"/>
                <w:sz w:val="21"/>
                <w:szCs w:val="21"/>
              </w:rPr>
              <w:t xml:space="preserve">514 987-3000, poste 0886 ; </w:t>
            </w:r>
            <w:hyperlink r:id="rId31" w:history="1">
              <w:r w:rsidRPr="00D354D0">
                <w:rPr>
                  <w:rStyle w:val="Lienhypertexte"/>
                  <w:rFonts w:ascii="Calibri Light" w:hAnsi="Calibri Light" w:cs="Calibri Light"/>
                  <w:color w:val="0079BE"/>
                  <w:sz w:val="21"/>
                  <w:szCs w:val="21"/>
                  <w:shd w:val="clear" w:color="auto" w:fill="FFFFFF"/>
                </w:rPr>
                <w:t>harcelement@uqam.ca</w:t>
              </w:r>
            </w:hyperlink>
            <w:r w:rsidRPr="00D354D0">
              <w:rPr>
                <w:rFonts w:ascii="Calibri Light" w:hAnsi="Calibri Light" w:cs="Calibri Light"/>
                <w:sz w:val="21"/>
                <w:szCs w:val="21"/>
              </w:rPr>
              <w:t xml:space="preserve">; </w:t>
            </w:r>
            <w:r w:rsidRPr="00D354D0">
              <w:rPr>
                <w:rFonts w:ascii="Calibri Light" w:eastAsia="Calibri" w:hAnsi="Calibri Light" w:cs="Calibri Light"/>
                <w:color w:val="0563C1"/>
                <w:sz w:val="21"/>
                <w:szCs w:val="21"/>
                <w:u w:val="single"/>
              </w:rPr>
              <w:t>harcelement.uqam.ca</w:t>
            </w:r>
          </w:p>
          <w:p w14:paraId="4CA84A8C" w14:textId="77777777" w:rsidR="00E54945" w:rsidRPr="00D354D0" w:rsidRDefault="00E54945" w:rsidP="00C17340">
            <w:pPr>
              <w:spacing w:after="0"/>
              <w:jc w:val="center"/>
              <w:rPr>
                <w:rFonts w:ascii="Calibri Light" w:eastAsia="Calibri" w:hAnsi="Calibri Light" w:cs="Calibri Light"/>
                <w:sz w:val="10"/>
                <w:szCs w:val="10"/>
              </w:rPr>
            </w:pPr>
          </w:p>
        </w:tc>
      </w:tr>
      <w:tr w:rsidR="00E54945" w:rsidRPr="00DB61D7" w14:paraId="0C9174C1" w14:textId="77777777" w:rsidTr="00E54945">
        <w:trPr>
          <w:trHeight w:val="596"/>
        </w:trPr>
        <w:tc>
          <w:tcPr>
            <w:tcW w:w="5418" w:type="dxa"/>
            <w:tcBorders>
              <w:top w:val="single" w:sz="4" w:space="0" w:color="FFFFFF"/>
              <w:right w:val="single" w:sz="4" w:space="0" w:color="FFFFFF"/>
            </w:tcBorders>
          </w:tcPr>
          <w:p w14:paraId="224BB014" w14:textId="77777777" w:rsidR="00E54945" w:rsidRPr="00D354D0" w:rsidRDefault="00E54945" w:rsidP="00C17340">
            <w:pPr>
              <w:spacing w:after="0"/>
              <w:jc w:val="center"/>
              <w:rPr>
                <w:rFonts w:ascii="Calibri Light" w:eastAsia="Calibri" w:hAnsi="Calibri Light" w:cs="Calibri Light"/>
                <w:sz w:val="21"/>
                <w:szCs w:val="21"/>
              </w:rPr>
            </w:pPr>
            <w:r w:rsidRPr="00D354D0">
              <w:rPr>
                <w:rFonts w:ascii="Calibri Light" w:eastAsia="Calibri" w:hAnsi="Calibri Light" w:cs="Calibri Light"/>
                <w:sz w:val="21"/>
                <w:szCs w:val="21"/>
              </w:rPr>
              <w:t>Soutien psychologique (Services à la vie étudiante)</w:t>
            </w:r>
          </w:p>
          <w:p w14:paraId="4CAEB6D2" w14:textId="77777777" w:rsidR="00E54945" w:rsidRPr="00D354D0" w:rsidRDefault="00E54945" w:rsidP="00C17340">
            <w:pPr>
              <w:spacing w:after="0"/>
              <w:jc w:val="center"/>
              <w:rPr>
                <w:rFonts w:ascii="Calibri Light" w:eastAsia="Calibri" w:hAnsi="Calibri Light" w:cs="Calibri Light"/>
                <w:color w:val="0563C1"/>
                <w:sz w:val="21"/>
                <w:szCs w:val="21"/>
                <w:u w:val="single"/>
              </w:rPr>
            </w:pPr>
            <w:r w:rsidRPr="00D354D0">
              <w:rPr>
                <w:rFonts w:ascii="Calibri Light" w:eastAsia="Calibri" w:hAnsi="Calibri Light" w:cs="Calibri Light"/>
                <w:sz w:val="21"/>
                <w:szCs w:val="21"/>
              </w:rPr>
              <w:t>514 987-3185 ; vie-etudiante.uqam.ca</w:t>
            </w:r>
          </w:p>
        </w:tc>
        <w:tc>
          <w:tcPr>
            <w:tcW w:w="5418" w:type="dxa"/>
            <w:tcBorders>
              <w:top w:val="single" w:sz="4" w:space="0" w:color="FFFFFF"/>
              <w:left w:val="single" w:sz="4" w:space="0" w:color="FFFFFF"/>
            </w:tcBorders>
          </w:tcPr>
          <w:p w14:paraId="65A88209" w14:textId="77777777" w:rsidR="00E54945" w:rsidRPr="00DB61D7" w:rsidRDefault="00E54945" w:rsidP="00C17340">
            <w:pPr>
              <w:spacing w:after="0"/>
              <w:jc w:val="center"/>
              <w:rPr>
                <w:rFonts w:ascii="Calibri Light" w:eastAsia="Calibri" w:hAnsi="Calibri Light" w:cs="Calibri Light"/>
                <w:b/>
                <w:sz w:val="21"/>
                <w:szCs w:val="21"/>
              </w:rPr>
            </w:pPr>
            <w:r w:rsidRPr="00D354D0">
              <w:rPr>
                <w:rFonts w:ascii="Calibri Light" w:eastAsia="Calibri" w:hAnsi="Calibri Light" w:cs="Calibri Light"/>
                <w:sz w:val="21"/>
                <w:szCs w:val="21"/>
              </w:rPr>
              <w:t>Service de la prévention et de la sécurité </w:t>
            </w:r>
            <w:r w:rsidRPr="00D354D0">
              <w:rPr>
                <w:rFonts w:ascii="Calibri Light" w:eastAsia="Calibri" w:hAnsi="Calibri Light" w:cs="Calibri Light"/>
                <w:color w:val="1F497D"/>
                <w:sz w:val="21"/>
                <w:szCs w:val="21"/>
              </w:rPr>
              <w:t xml:space="preserve">: </w:t>
            </w:r>
            <w:r w:rsidRPr="00D354D0">
              <w:rPr>
                <w:rFonts w:ascii="Calibri Light" w:eastAsia="Calibri" w:hAnsi="Calibri Light" w:cs="Calibri Light"/>
                <w:color w:val="1F497D"/>
                <w:sz w:val="21"/>
                <w:szCs w:val="21"/>
              </w:rPr>
              <w:br/>
            </w:r>
            <w:r w:rsidRPr="00D354D0">
              <w:rPr>
                <w:rFonts w:ascii="Calibri Light" w:eastAsia="Calibri" w:hAnsi="Calibri Light" w:cs="Calibri Light"/>
                <w:sz w:val="21"/>
                <w:szCs w:val="21"/>
              </w:rPr>
              <w:t>514 987-3131</w:t>
            </w:r>
          </w:p>
        </w:tc>
      </w:tr>
    </w:tbl>
    <w:p w14:paraId="2BCF8D0E" w14:textId="77777777" w:rsidR="00B53ED5" w:rsidRDefault="00B53ED5" w:rsidP="00B53ED5">
      <w:pPr>
        <w:spacing w:after="0" w:line="240" w:lineRule="auto"/>
        <w:jc w:val="both"/>
        <w:rPr>
          <w:rFonts w:ascii="Calibri" w:eastAsia="Calibri" w:hAnsi="Calibri" w:cs="Tahoma"/>
          <w:sz w:val="20"/>
          <w:szCs w:val="20"/>
          <w:lang w:eastAsia="fr-CA"/>
        </w:rPr>
      </w:pPr>
    </w:p>
    <w:p w14:paraId="54632F98" w14:textId="77777777" w:rsidR="00B53ED5" w:rsidRPr="0029354E" w:rsidRDefault="0029354E" w:rsidP="00892736">
      <w:pPr>
        <w:pBdr>
          <w:bottom w:val="single" w:sz="12" w:space="1" w:color="auto"/>
        </w:pBdr>
        <w:spacing w:after="0" w:line="240" w:lineRule="auto"/>
        <w:jc w:val="both"/>
        <w:rPr>
          <w:rFonts w:ascii="Calibri" w:eastAsia="Calibri" w:hAnsi="Calibri" w:cs="Tahoma"/>
          <w:b/>
          <w:sz w:val="24"/>
          <w:szCs w:val="24"/>
          <w:lang w:eastAsia="fr-CA"/>
        </w:rPr>
      </w:pPr>
      <w:r w:rsidRPr="0029354E">
        <w:rPr>
          <w:rFonts w:ascii="Calibri" w:eastAsia="Calibri" w:hAnsi="Calibri" w:cs="Tahoma"/>
          <w:b/>
          <w:sz w:val="24"/>
          <w:szCs w:val="24"/>
          <w:lang w:eastAsia="fr-CA"/>
        </w:rPr>
        <w:t>RÉFÉRENCES</w:t>
      </w:r>
    </w:p>
    <w:p w14:paraId="7C25CE6E" w14:textId="77777777" w:rsidR="00B53ED5" w:rsidRDefault="00B53ED5" w:rsidP="00B53ED5">
      <w:pPr>
        <w:spacing w:after="0" w:line="240" w:lineRule="auto"/>
        <w:jc w:val="both"/>
        <w:rPr>
          <w:rFonts w:ascii="Calibri" w:eastAsia="Calibri" w:hAnsi="Calibri" w:cs="Tahoma"/>
          <w:sz w:val="20"/>
          <w:szCs w:val="20"/>
          <w:lang w:eastAsia="fr-CA"/>
        </w:rPr>
      </w:pPr>
    </w:p>
    <w:p w14:paraId="516D4799" w14:textId="77777777" w:rsidR="005D3340" w:rsidRPr="00BB7DF6" w:rsidRDefault="005D3340" w:rsidP="005D3340">
      <w:pPr>
        <w:jc w:val="both"/>
        <w:rPr>
          <w:rFonts w:ascii="Calibri" w:hAnsi="Calibri"/>
          <w:sz w:val="20"/>
          <w:szCs w:val="20"/>
        </w:rPr>
      </w:pPr>
      <w:r w:rsidRPr="00BB7DF6">
        <w:rPr>
          <w:rFonts w:ascii="Calibri" w:hAnsi="Calibri"/>
          <w:sz w:val="20"/>
          <w:szCs w:val="20"/>
        </w:rPr>
        <w:lastRenderedPageBreak/>
        <w:t>Ministère de l’Éducation. (2003). La formation à l'enseignement: les orientations, les compétences professionnelles. Direction des communications.</w:t>
      </w:r>
    </w:p>
    <w:p w14:paraId="68609950" w14:textId="77777777" w:rsidR="005D3340" w:rsidRPr="00BB7DF6" w:rsidRDefault="005D3340" w:rsidP="005D3340">
      <w:pPr>
        <w:jc w:val="both"/>
        <w:rPr>
          <w:rFonts w:ascii="Calibri" w:hAnsi="Calibri"/>
          <w:sz w:val="20"/>
          <w:szCs w:val="20"/>
        </w:rPr>
      </w:pPr>
      <w:r>
        <w:rPr>
          <w:rFonts w:ascii="Calibri" w:hAnsi="Calibri"/>
          <w:sz w:val="20"/>
          <w:szCs w:val="20"/>
        </w:rPr>
        <w:t>Ministère de l’Éducation. (2006</w:t>
      </w:r>
      <w:r w:rsidRPr="00BB7DF6">
        <w:rPr>
          <w:rFonts w:ascii="Calibri" w:hAnsi="Calibri"/>
          <w:sz w:val="20"/>
          <w:szCs w:val="20"/>
        </w:rPr>
        <w:t xml:space="preserve">). Programme </w:t>
      </w:r>
      <w:r>
        <w:rPr>
          <w:rFonts w:ascii="Calibri" w:hAnsi="Calibri"/>
          <w:sz w:val="20"/>
          <w:szCs w:val="20"/>
        </w:rPr>
        <w:t xml:space="preserve">de </w:t>
      </w:r>
      <w:r w:rsidRPr="00BB7DF6">
        <w:rPr>
          <w:rFonts w:ascii="Calibri" w:hAnsi="Calibri"/>
          <w:sz w:val="20"/>
          <w:szCs w:val="20"/>
        </w:rPr>
        <w:t xml:space="preserve">formation de l'école québécoise: </w:t>
      </w:r>
      <w:r>
        <w:rPr>
          <w:rFonts w:ascii="Calibri" w:hAnsi="Calibri"/>
          <w:sz w:val="20"/>
          <w:szCs w:val="20"/>
        </w:rPr>
        <w:t xml:space="preserve">éducation préscolaire, </w:t>
      </w:r>
      <w:r w:rsidRPr="00BB7DF6">
        <w:rPr>
          <w:rFonts w:ascii="Calibri" w:hAnsi="Calibri"/>
          <w:sz w:val="20"/>
          <w:szCs w:val="20"/>
        </w:rPr>
        <w:t xml:space="preserve">enseignement </w:t>
      </w:r>
      <w:r>
        <w:rPr>
          <w:rFonts w:ascii="Calibri" w:hAnsi="Calibri"/>
          <w:sz w:val="20"/>
          <w:szCs w:val="20"/>
        </w:rPr>
        <w:t>primaire</w:t>
      </w:r>
      <w:r w:rsidRPr="00BB7DF6">
        <w:rPr>
          <w:rFonts w:ascii="Calibri" w:hAnsi="Calibri"/>
          <w:sz w:val="20"/>
          <w:szCs w:val="20"/>
        </w:rPr>
        <w:t>. Direction des communications.</w:t>
      </w:r>
    </w:p>
    <w:p w14:paraId="5CE67F02" w14:textId="77777777" w:rsidR="005D3340" w:rsidRPr="00BB7DF6" w:rsidRDefault="005D3340" w:rsidP="005D3340">
      <w:pPr>
        <w:jc w:val="both"/>
        <w:rPr>
          <w:rFonts w:ascii="Calibri" w:hAnsi="Calibri"/>
          <w:sz w:val="20"/>
          <w:szCs w:val="20"/>
        </w:rPr>
      </w:pPr>
      <w:r>
        <w:rPr>
          <w:rFonts w:ascii="Calibri" w:hAnsi="Calibri"/>
          <w:sz w:val="20"/>
          <w:szCs w:val="20"/>
        </w:rPr>
        <w:t>Ministère de l’Éducation. (2003</w:t>
      </w:r>
      <w:r w:rsidRPr="00BB7DF6">
        <w:rPr>
          <w:rFonts w:ascii="Calibri" w:hAnsi="Calibri"/>
          <w:sz w:val="20"/>
          <w:szCs w:val="20"/>
        </w:rPr>
        <w:t xml:space="preserve">). </w:t>
      </w:r>
      <w:r>
        <w:rPr>
          <w:rFonts w:ascii="Calibri" w:hAnsi="Calibri"/>
          <w:sz w:val="20"/>
          <w:szCs w:val="20"/>
        </w:rPr>
        <w:t>Politique d’évaluation des apprentissages : être évalué pour mieux apprendre</w:t>
      </w:r>
      <w:r w:rsidRPr="00BB7DF6">
        <w:rPr>
          <w:rFonts w:ascii="Calibri" w:hAnsi="Calibri"/>
          <w:sz w:val="20"/>
          <w:szCs w:val="20"/>
        </w:rPr>
        <w:t>. Direction des communications.</w:t>
      </w:r>
    </w:p>
    <w:p w14:paraId="11A34D9D" w14:textId="77777777" w:rsidR="0098076E" w:rsidRPr="004D6ACC" w:rsidRDefault="0098076E" w:rsidP="005D3340">
      <w:pPr>
        <w:spacing w:after="200" w:line="276" w:lineRule="auto"/>
        <w:rPr>
          <w:rFonts w:ascii="Calibri" w:eastAsia="Calibri" w:hAnsi="Calibri" w:cs="Tahoma"/>
          <w:sz w:val="20"/>
          <w:szCs w:val="20"/>
          <w:lang w:eastAsia="fr-CA"/>
        </w:rPr>
      </w:pPr>
    </w:p>
    <w:sectPr w:rsidR="0098076E" w:rsidRPr="004D6ACC" w:rsidSect="00E91358">
      <w:headerReference w:type="default" r:id="rId32"/>
      <w:footerReference w:type="default" r:id="rId33"/>
      <w:pgSz w:w="12240" w:h="15840"/>
      <w:pgMar w:top="720" w:right="810" w:bottom="720" w:left="72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E477E" w14:textId="77777777" w:rsidR="008F579E" w:rsidRDefault="008F579E" w:rsidP="00D06F6E">
      <w:pPr>
        <w:spacing w:after="0" w:line="240" w:lineRule="auto"/>
      </w:pPr>
      <w:r>
        <w:separator/>
      </w:r>
    </w:p>
  </w:endnote>
  <w:endnote w:type="continuationSeparator" w:id="0">
    <w:p w14:paraId="579D37A2" w14:textId="77777777" w:rsidR="008F579E" w:rsidRDefault="008F579E" w:rsidP="00D06F6E">
      <w:pPr>
        <w:spacing w:after="0" w:line="240" w:lineRule="auto"/>
      </w:pPr>
      <w:r>
        <w:continuationSeparator/>
      </w:r>
    </w:p>
  </w:endnote>
  <w:endnote w:type="continuationNotice" w:id="1">
    <w:p w14:paraId="61E4AAA6" w14:textId="77777777" w:rsidR="008F579E" w:rsidRDefault="008F57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OldStyle">
    <w:altName w:val="Cambria"/>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573DE" w14:textId="05BA33F5" w:rsidR="00812C02" w:rsidRDefault="00812C02">
    <w:pPr>
      <w:pStyle w:val="Pieddepage"/>
    </w:pPr>
    <w:r w:rsidRPr="00675445">
      <w:rPr>
        <w:sz w:val="20"/>
      </w:rPr>
      <w:t>UQAM</w:t>
    </w:r>
    <w:r>
      <w:ptab w:relativeTo="margin" w:alignment="center" w:leader="none"/>
    </w:r>
    <w:r>
      <w:rPr>
        <w:sz w:val="20"/>
      </w:rPr>
      <w:t>KIN3</w:t>
    </w:r>
    <w:r w:rsidRPr="00675445">
      <w:rPr>
        <w:sz w:val="20"/>
      </w:rPr>
      <w:t>803 : Stage II</w:t>
    </w:r>
    <w:r>
      <w:rPr>
        <w:sz w:val="20"/>
      </w:rPr>
      <w:t>I, préscolaire, primaire</w:t>
    </w:r>
    <w:r w:rsidRPr="00675445">
      <w:rPr>
        <w:sz w:val="20"/>
      </w:rPr>
      <w:ptab w:relativeTo="margin" w:alignment="right" w:leader="none"/>
    </w:r>
    <w:r w:rsidRPr="00675445">
      <w:rPr>
        <w:sz w:val="20"/>
      </w:rPr>
      <w:t xml:space="preserve">Automne </w:t>
    </w:r>
    <w:r w:rsidR="00327DDC">
      <w:rPr>
        <w:sz w:val="20"/>
      </w:rPr>
      <w:t>202</w:t>
    </w:r>
    <w:r w:rsidR="00D34414">
      <w:rPr>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E44E7" w14:textId="77777777" w:rsidR="008F579E" w:rsidRDefault="008F579E" w:rsidP="00D06F6E">
      <w:pPr>
        <w:spacing w:after="0" w:line="240" w:lineRule="auto"/>
      </w:pPr>
      <w:r>
        <w:separator/>
      </w:r>
    </w:p>
  </w:footnote>
  <w:footnote w:type="continuationSeparator" w:id="0">
    <w:p w14:paraId="4A4607B1" w14:textId="77777777" w:rsidR="008F579E" w:rsidRDefault="008F579E" w:rsidP="00D06F6E">
      <w:pPr>
        <w:spacing w:after="0" w:line="240" w:lineRule="auto"/>
      </w:pPr>
      <w:r>
        <w:continuationSeparator/>
      </w:r>
    </w:p>
  </w:footnote>
  <w:footnote w:type="continuationNotice" w:id="1">
    <w:p w14:paraId="0D53B1EE" w14:textId="77777777" w:rsidR="008F579E" w:rsidRDefault="008F579E">
      <w:pPr>
        <w:spacing w:after="0" w:line="240" w:lineRule="auto"/>
      </w:pPr>
    </w:p>
  </w:footnote>
  <w:footnote w:id="2">
    <w:p w14:paraId="2921C109" w14:textId="77777777" w:rsidR="00FB7E8D" w:rsidRPr="00F42428" w:rsidRDefault="00FB7E8D" w:rsidP="00FB7E8D">
      <w:pPr>
        <w:pStyle w:val="Notedebasdepage"/>
        <w:rPr>
          <w:b/>
          <w:bCs/>
          <w:sz w:val="16"/>
          <w:szCs w:val="16"/>
        </w:rPr>
      </w:pPr>
      <w:r>
        <w:rPr>
          <w:rStyle w:val="Appelnotedebasdep"/>
        </w:rPr>
        <w:footnoteRef/>
      </w:r>
      <w:r>
        <w:t xml:space="preserve"> </w:t>
      </w:r>
      <w:r w:rsidRPr="00F42428">
        <w:rPr>
          <w:b/>
          <w:bCs/>
          <w:sz w:val="16"/>
          <w:szCs w:val="16"/>
        </w:rPr>
        <w:t>Rappel important concernant la tâche d’enseignement de la PEA</w:t>
      </w:r>
    </w:p>
    <w:p w14:paraId="3D341D19" w14:textId="4A1ECF6E" w:rsidR="00FB7E8D" w:rsidRPr="009F09D2" w:rsidRDefault="00FB7E8D" w:rsidP="00FB7E8D">
      <w:pPr>
        <w:pStyle w:val="Notedebasdepage"/>
        <w:rPr>
          <w:sz w:val="16"/>
          <w:szCs w:val="16"/>
        </w:rPr>
      </w:pPr>
      <w:r w:rsidRPr="009F09D2">
        <w:rPr>
          <w:sz w:val="16"/>
          <w:szCs w:val="16"/>
        </w:rPr>
        <w:t xml:space="preserve">Pour qu’une PEA puisse accueillir un stagiaire de </w:t>
      </w:r>
      <w:r w:rsidR="00665B14">
        <w:rPr>
          <w:sz w:val="16"/>
          <w:szCs w:val="16"/>
        </w:rPr>
        <w:t>3</w:t>
      </w:r>
      <w:r w:rsidRPr="009F09D2">
        <w:rPr>
          <w:sz w:val="16"/>
          <w:szCs w:val="16"/>
        </w:rPr>
        <w:t>e année de notre programme, elle doit obligatoirement avoir une tâche d’enseignement à 100 % en présence-élève.</w:t>
      </w:r>
      <w:r w:rsidR="00A04949">
        <w:rPr>
          <w:sz w:val="16"/>
          <w:szCs w:val="16"/>
        </w:rPr>
        <w:t xml:space="preserve"> </w:t>
      </w:r>
      <w:r w:rsidRPr="009F09D2">
        <w:rPr>
          <w:sz w:val="16"/>
          <w:szCs w:val="16"/>
        </w:rPr>
        <w:t>Si la PEA bénéficie de périodes de libération (projet, coordination, etc.), il est alors nécessaire de trouver un</w:t>
      </w:r>
      <w:r w:rsidR="00665B14">
        <w:rPr>
          <w:sz w:val="16"/>
          <w:szCs w:val="16"/>
        </w:rPr>
        <w:t>e</w:t>
      </w:r>
      <w:r w:rsidRPr="009F09D2">
        <w:rPr>
          <w:sz w:val="16"/>
          <w:szCs w:val="16"/>
        </w:rPr>
        <w:t xml:space="preserve"> </w:t>
      </w:r>
      <w:r>
        <w:rPr>
          <w:sz w:val="16"/>
          <w:szCs w:val="16"/>
        </w:rPr>
        <w:t>2</w:t>
      </w:r>
      <w:r w:rsidRPr="00287749">
        <w:rPr>
          <w:sz w:val="16"/>
          <w:szCs w:val="16"/>
          <w:vertAlign w:val="superscript"/>
        </w:rPr>
        <w:t>e</w:t>
      </w:r>
      <w:r>
        <w:rPr>
          <w:sz w:val="16"/>
          <w:szCs w:val="16"/>
        </w:rPr>
        <w:t xml:space="preserve"> </w:t>
      </w:r>
      <w:r w:rsidR="00665B14">
        <w:rPr>
          <w:sz w:val="16"/>
          <w:szCs w:val="16"/>
        </w:rPr>
        <w:t xml:space="preserve">personne </w:t>
      </w:r>
      <w:r w:rsidRPr="009F09D2">
        <w:rPr>
          <w:sz w:val="16"/>
          <w:szCs w:val="16"/>
        </w:rPr>
        <w:t>enseignant</w:t>
      </w:r>
      <w:r w:rsidR="00665B14">
        <w:rPr>
          <w:sz w:val="16"/>
          <w:szCs w:val="16"/>
        </w:rPr>
        <w:t>e</w:t>
      </w:r>
      <w:r>
        <w:rPr>
          <w:sz w:val="16"/>
          <w:szCs w:val="16"/>
        </w:rPr>
        <w:t xml:space="preserve"> </w:t>
      </w:r>
      <w:r w:rsidRPr="009F09D2">
        <w:rPr>
          <w:sz w:val="16"/>
          <w:szCs w:val="16"/>
        </w:rPr>
        <w:t>en éducation physique qualifié</w:t>
      </w:r>
      <w:r>
        <w:rPr>
          <w:sz w:val="16"/>
          <w:szCs w:val="16"/>
        </w:rPr>
        <w:t>e</w:t>
      </w:r>
      <w:r w:rsidRPr="009F09D2">
        <w:rPr>
          <w:sz w:val="16"/>
          <w:szCs w:val="16"/>
        </w:rPr>
        <w:t>, qui acceptera de prendre en charge les périodes d’enseignement manquantes. Cette deuxième personne doit également signer le contrat de stage.</w:t>
      </w:r>
    </w:p>
    <w:p w14:paraId="134D2BBD" w14:textId="11E100A6" w:rsidR="00FB7E8D" w:rsidRPr="009F09D2" w:rsidRDefault="00FB7E8D" w:rsidP="00FB7E8D">
      <w:pPr>
        <w:pStyle w:val="Notedebasdepage"/>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693880"/>
      <w:docPartObj>
        <w:docPartGallery w:val="Page Numbers (Top of Page)"/>
        <w:docPartUnique/>
      </w:docPartObj>
    </w:sdtPr>
    <w:sdtEndPr/>
    <w:sdtContent>
      <w:p w14:paraId="1B92D0C9" w14:textId="26EA2C3A" w:rsidR="00812C02" w:rsidRDefault="00812C02" w:rsidP="002664D9">
        <w:pPr>
          <w:pStyle w:val="En-tte"/>
          <w:jc w:val="right"/>
        </w:pPr>
        <w:r>
          <w:fldChar w:fldCharType="begin"/>
        </w:r>
        <w:r>
          <w:instrText>PAGE   \* MERGEFORMAT</w:instrText>
        </w:r>
        <w:r>
          <w:fldChar w:fldCharType="separate"/>
        </w:r>
        <w:r w:rsidR="00CC6EBF" w:rsidRPr="00CC6EBF">
          <w:rPr>
            <w:noProof/>
            <w:lang w:val="fr-FR"/>
          </w:rPr>
          <w:t>10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4A0F"/>
    <w:multiLevelType w:val="hybridMultilevel"/>
    <w:tmpl w:val="EE4C6A58"/>
    <w:lvl w:ilvl="0" w:tplc="0C0C0001">
      <w:start w:val="1"/>
      <w:numFmt w:val="bullet"/>
      <w:lvlText w:val=""/>
      <w:lvlJc w:val="left"/>
      <w:pPr>
        <w:ind w:left="927" w:hanging="360"/>
      </w:pPr>
      <w:rPr>
        <w:rFonts w:ascii="Symbol" w:hAnsi="Symbol" w:hint="default"/>
      </w:rPr>
    </w:lvl>
    <w:lvl w:ilvl="1" w:tplc="0C0C0003" w:tentative="1">
      <w:start w:val="1"/>
      <w:numFmt w:val="bullet"/>
      <w:lvlText w:val="o"/>
      <w:lvlJc w:val="left"/>
      <w:pPr>
        <w:ind w:left="1536" w:hanging="360"/>
      </w:pPr>
      <w:rPr>
        <w:rFonts w:ascii="Courier New" w:hAnsi="Courier New" w:cs="Courier New" w:hint="default"/>
      </w:rPr>
    </w:lvl>
    <w:lvl w:ilvl="2" w:tplc="0C0C0005" w:tentative="1">
      <w:start w:val="1"/>
      <w:numFmt w:val="bullet"/>
      <w:lvlText w:val=""/>
      <w:lvlJc w:val="left"/>
      <w:pPr>
        <w:ind w:left="2256" w:hanging="360"/>
      </w:pPr>
      <w:rPr>
        <w:rFonts w:ascii="Wingdings" w:hAnsi="Wingdings" w:hint="default"/>
      </w:rPr>
    </w:lvl>
    <w:lvl w:ilvl="3" w:tplc="0C0C0001" w:tentative="1">
      <w:start w:val="1"/>
      <w:numFmt w:val="bullet"/>
      <w:lvlText w:val=""/>
      <w:lvlJc w:val="left"/>
      <w:pPr>
        <w:ind w:left="2976" w:hanging="360"/>
      </w:pPr>
      <w:rPr>
        <w:rFonts w:ascii="Symbol" w:hAnsi="Symbol" w:hint="default"/>
      </w:rPr>
    </w:lvl>
    <w:lvl w:ilvl="4" w:tplc="0C0C0003" w:tentative="1">
      <w:start w:val="1"/>
      <w:numFmt w:val="bullet"/>
      <w:lvlText w:val="o"/>
      <w:lvlJc w:val="left"/>
      <w:pPr>
        <w:ind w:left="3696" w:hanging="360"/>
      </w:pPr>
      <w:rPr>
        <w:rFonts w:ascii="Courier New" w:hAnsi="Courier New" w:cs="Courier New" w:hint="default"/>
      </w:rPr>
    </w:lvl>
    <w:lvl w:ilvl="5" w:tplc="0C0C0005" w:tentative="1">
      <w:start w:val="1"/>
      <w:numFmt w:val="bullet"/>
      <w:lvlText w:val=""/>
      <w:lvlJc w:val="left"/>
      <w:pPr>
        <w:ind w:left="4416" w:hanging="360"/>
      </w:pPr>
      <w:rPr>
        <w:rFonts w:ascii="Wingdings" w:hAnsi="Wingdings" w:hint="default"/>
      </w:rPr>
    </w:lvl>
    <w:lvl w:ilvl="6" w:tplc="0C0C0001" w:tentative="1">
      <w:start w:val="1"/>
      <w:numFmt w:val="bullet"/>
      <w:lvlText w:val=""/>
      <w:lvlJc w:val="left"/>
      <w:pPr>
        <w:ind w:left="5136" w:hanging="360"/>
      </w:pPr>
      <w:rPr>
        <w:rFonts w:ascii="Symbol" w:hAnsi="Symbol" w:hint="default"/>
      </w:rPr>
    </w:lvl>
    <w:lvl w:ilvl="7" w:tplc="0C0C0003" w:tentative="1">
      <w:start w:val="1"/>
      <w:numFmt w:val="bullet"/>
      <w:lvlText w:val="o"/>
      <w:lvlJc w:val="left"/>
      <w:pPr>
        <w:ind w:left="5856" w:hanging="360"/>
      </w:pPr>
      <w:rPr>
        <w:rFonts w:ascii="Courier New" w:hAnsi="Courier New" w:cs="Courier New" w:hint="default"/>
      </w:rPr>
    </w:lvl>
    <w:lvl w:ilvl="8" w:tplc="0C0C0005" w:tentative="1">
      <w:start w:val="1"/>
      <w:numFmt w:val="bullet"/>
      <w:lvlText w:val=""/>
      <w:lvlJc w:val="left"/>
      <w:pPr>
        <w:ind w:left="6576" w:hanging="360"/>
      </w:pPr>
      <w:rPr>
        <w:rFonts w:ascii="Wingdings" w:hAnsi="Wingdings" w:hint="default"/>
      </w:rPr>
    </w:lvl>
  </w:abstractNum>
  <w:abstractNum w:abstractNumId="1" w15:restartNumberingAfterBreak="0">
    <w:nsid w:val="097E5D31"/>
    <w:multiLevelType w:val="hybridMultilevel"/>
    <w:tmpl w:val="CE7CE16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11D82CB3"/>
    <w:multiLevelType w:val="hybridMultilevel"/>
    <w:tmpl w:val="F55EBC6E"/>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ED69CF"/>
    <w:multiLevelType w:val="hybridMultilevel"/>
    <w:tmpl w:val="C6401F5A"/>
    <w:lvl w:ilvl="0" w:tplc="0C0C0003">
      <w:start w:val="1"/>
      <w:numFmt w:val="bullet"/>
      <w:lvlText w:val="o"/>
      <w:lvlJc w:val="left"/>
      <w:pPr>
        <w:ind w:left="782" w:hanging="360"/>
      </w:pPr>
      <w:rPr>
        <w:rFonts w:ascii="Courier New" w:hAnsi="Courier New" w:cs="Courier New" w:hint="default"/>
      </w:rPr>
    </w:lvl>
    <w:lvl w:ilvl="1" w:tplc="FFFFFFFF" w:tentative="1">
      <w:start w:val="1"/>
      <w:numFmt w:val="bullet"/>
      <w:lvlText w:val="o"/>
      <w:lvlJc w:val="left"/>
      <w:pPr>
        <w:ind w:left="1502" w:hanging="360"/>
      </w:pPr>
      <w:rPr>
        <w:rFonts w:ascii="Courier New" w:hAnsi="Courier New" w:cs="Courier New"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4" w15:restartNumberingAfterBreak="0">
    <w:nsid w:val="135B2EC6"/>
    <w:multiLevelType w:val="hybridMultilevel"/>
    <w:tmpl w:val="F9560040"/>
    <w:lvl w:ilvl="0" w:tplc="0C0C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D71455"/>
    <w:multiLevelType w:val="hybridMultilevel"/>
    <w:tmpl w:val="65A275A8"/>
    <w:lvl w:ilvl="0" w:tplc="648478CE">
      <w:start w:val="2"/>
      <w:numFmt w:val="bullet"/>
      <w:lvlText w:val="-"/>
      <w:lvlJc w:val="left"/>
      <w:pPr>
        <w:ind w:left="720" w:hanging="360"/>
      </w:pPr>
      <w:rPr>
        <w:rFonts w:ascii="BookmanOldStyle" w:eastAsia="Calibri" w:hAnsi="BookmanOldStyle" w:cs="Wingdings" w:hint="default"/>
      </w:rPr>
    </w:lvl>
    <w:lvl w:ilvl="1" w:tplc="161699A0">
      <w:start w:val="2"/>
      <w:numFmt w:val="bullet"/>
      <w:lvlText w:val="-"/>
      <w:lvlJc w:val="left"/>
      <w:pPr>
        <w:ind w:left="1440" w:hanging="360"/>
      </w:pPr>
      <w:rPr>
        <w:rFonts w:ascii="BookmanOldStyle" w:eastAsia="Calibri" w:hAnsi="BookmanOldStyle" w:cs="Wingdings"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9045142"/>
    <w:multiLevelType w:val="hybridMultilevel"/>
    <w:tmpl w:val="14AEDBD0"/>
    <w:lvl w:ilvl="0" w:tplc="70C0026C">
      <w:start w:val="1"/>
      <w:numFmt w:val="bullet"/>
      <w:lvlText w:val=""/>
      <w:lvlJc w:val="left"/>
      <w:pPr>
        <w:ind w:left="720" w:hanging="360"/>
      </w:pPr>
      <w:rPr>
        <w:rFonts w:ascii="Wingdings" w:hAnsi="Wingdings"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D417FDE"/>
    <w:multiLevelType w:val="hybridMultilevel"/>
    <w:tmpl w:val="B170B61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20A802B4"/>
    <w:multiLevelType w:val="hybridMultilevel"/>
    <w:tmpl w:val="EB12D352"/>
    <w:lvl w:ilvl="0" w:tplc="0C0C0001">
      <w:start w:val="1"/>
      <w:numFmt w:val="bullet"/>
      <w:lvlText w:val=""/>
      <w:lvlJc w:val="left"/>
      <w:pPr>
        <w:ind w:left="844" w:hanging="360"/>
      </w:pPr>
      <w:rPr>
        <w:rFonts w:ascii="Symbol" w:hAnsi="Symbol" w:hint="default"/>
      </w:rPr>
    </w:lvl>
    <w:lvl w:ilvl="1" w:tplc="0C0C0003" w:tentative="1">
      <w:start w:val="1"/>
      <w:numFmt w:val="bullet"/>
      <w:lvlText w:val="o"/>
      <w:lvlJc w:val="left"/>
      <w:pPr>
        <w:ind w:left="1502" w:hanging="360"/>
      </w:pPr>
      <w:rPr>
        <w:rFonts w:ascii="Courier New" w:hAnsi="Courier New" w:cs="Courier New" w:hint="default"/>
      </w:rPr>
    </w:lvl>
    <w:lvl w:ilvl="2" w:tplc="0C0C0005" w:tentative="1">
      <w:start w:val="1"/>
      <w:numFmt w:val="bullet"/>
      <w:lvlText w:val=""/>
      <w:lvlJc w:val="left"/>
      <w:pPr>
        <w:ind w:left="2222" w:hanging="360"/>
      </w:pPr>
      <w:rPr>
        <w:rFonts w:ascii="Wingdings" w:hAnsi="Wingdings" w:hint="default"/>
      </w:rPr>
    </w:lvl>
    <w:lvl w:ilvl="3" w:tplc="0C0C0001" w:tentative="1">
      <w:start w:val="1"/>
      <w:numFmt w:val="bullet"/>
      <w:lvlText w:val=""/>
      <w:lvlJc w:val="left"/>
      <w:pPr>
        <w:ind w:left="2942" w:hanging="360"/>
      </w:pPr>
      <w:rPr>
        <w:rFonts w:ascii="Symbol" w:hAnsi="Symbol" w:hint="default"/>
      </w:rPr>
    </w:lvl>
    <w:lvl w:ilvl="4" w:tplc="0C0C0003" w:tentative="1">
      <w:start w:val="1"/>
      <w:numFmt w:val="bullet"/>
      <w:lvlText w:val="o"/>
      <w:lvlJc w:val="left"/>
      <w:pPr>
        <w:ind w:left="3662" w:hanging="360"/>
      </w:pPr>
      <w:rPr>
        <w:rFonts w:ascii="Courier New" w:hAnsi="Courier New" w:cs="Courier New" w:hint="default"/>
      </w:rPr>
    </w:lvl>
    <w:lvl w:ilvl="5" w:tplc="0C0C0005" w:tentative="1">
      <w:start w:val="1"/>
      <w:numFmt w:val="bullet"/>
      <w:lvlText w:val=""/>
      <w:lvlJc w:val="left"/>
      <w:pPr>
        <w:ind w:left="4382" w:hanging="360"/>
      </w:pPr>
      <w:rPr>
        <w:rFonts w:ascii="Wingdings" w:hAnsi="Wingdings" w:hint="default"/>
      </w:rPr>
    </w:lvl>
    <w:lvl w:ilvl="6" w:tplc="0C0C0001" w:tentative="1">
      <w:start w:val="1"/>
      <w:numFmt w:val="bullet"/>
      <w:lvlText w:val=""/>
      <w:lvlJc w:val="left"/>
      <w:pPr>
        <w:ind w:left="5102" w:hanging="360"/>
      </w:pPr>
      <w:rPr>
        <w:rFonts w:ascii="Symbol" w:hAnsi="Symbol" w:hint="default"/>
      </w:rPr>
    </w:lvl>
    <w:lvl w:ilvl="7" w:tplc="0C0C0003" w:tentative="1">
      <w:start w:val="1"/>
      <w:numFmt w:val="bullet"/>
      <w:lvlText w:val="o"/>
      <w:lvlJc w:val="left"/>
      <w:pPr>
        <w:ind w:left="5822" w:hanging="360"/>
      </w:pPr>
      <w:rPr>
        <w:rFonts w:ascii="Courier New" w:hAnsi="Courier New" w:cs="Courier New" w:hint="default"/>
      </w:rPr>
    </w:lvl>
    <w:lvl w:ilvl="8" w:tplc="0C0C0005" w:tentative="1">
      <w:start w:val="1"/>
      <w:numFmt w:val="bullet"/>
      <w:lvlText w:val=""/>
      <w:lvlJc w:val="left"/>
      <w:pPr>
        <w:ind w:left="6542" w:hanging="360"/>
      </w:pPr>
      <w:rPr>
        <w:rFonts w:ascii="Wingdings" w:hAnsi="Wingdings" w:hint="default"/>
      </w:rPr>
    </w:lvl>
  </w:abstractNum>
  <w:abstractNum w:abstractNumId="9" w15:restartNumberingAfterBreak="0">
    <w:nsid w:val="2189405F"/>
    <w:multiLevelType w:val="hybridMultilevel"/>
    <w:tmpl w:val="88BE64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36F1497"/>
    <w:multiLevelType w:val="hybridMultilevel"/>
    <w:tmpl w:val="3AB471CC"/>
    <w:lvl w:ilvl="0" w:tplc="161699A0">
      <w:start w:val="2"/>
      <w:numFmt w:val="bullet"/>
      <w:lvlText w:val="-"/>
      <w:lvlJc w:val="left"/>
      <w:pPr>
        <w:ind w:left="1068" w:hanging="360"/>
      </w:pPr>
      <w:rPr>
        <w:rFonts w:ascii="BookmanOldStyle" w:eastAsia="Calibri" w:hAnsi="BookmanOldStyle" w:cs="Wingdings"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1" w15:restartNumberingAfterBreak="0">
    <w:nsid w:val="303B0F31"/>
    <w:multiLevelType w:val="hybridMultilevel"/>
    <w:tmpl w:val="7C649D32"/>
    <w:lvl w:ilvl="0" w:tplc="0C0C0001">
      <w:start w:val="1"/>
      <w:numFmt w:val="bullet"/>
      <w:lvlText w:val=""/>
      <w:lvlJc w:val="left"/>
      <w:pPr>
        <w:ind w:left="45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AFC1576"/>
    <w:multiLevelType w:val="multilevel"/>
    <w:tmpl w:val="EEA0F0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4D7982"/>
    <w:multiLevelType w:val="hybridMultilevel"/>
    <w:tmpl w:val="F55EBC6E"/>
    <w:lvl w:ilvl="0" w:tplc="0C0C000F">
      <w:start w:val="1"/>
      <w:numFmt w:val="decimal"/>
      <w:lvlText w:val="%1."/>
      <w:lvlJc w:val="left"/>
      <w:pPr>
        <w:ind w:left="2136" w:hanging="360"/>
      </w:pPr>
      <w:rPr>
        <w:rFonts w:hint="default"/>
      </w:rPr>
    </w:lvl>
    <w:lvl w:ilvl="1" w:tplc="0C0C0003">
      <w:start w:val="1"/>
      <w:numFmt w:val="bullet"/>
      <w:lvlText w:val="o"/>
      <w:lvlJc w:val="left"/>
      <w:pPr>
        <w:ind w:left="2856" w:hanging="360"/>
      </w:pPr>
      <w:rPr>
        <w:rFonts w:ascii="Courier New" w:hAnsi="Courier New" w:cs="Courier New" w:hint="default"/>
      </w:rPr>
    </w:lvl>
    <w:lvl w:ilvl="2" w:tplc="0C0C0005" w:tentative="1">
      <w:start w:val="1"/>
      <w:numFmt w:val="bullet"/>
      <w:lvlText w:val=""/>
      <w:lvlJc w:val="left"/>
      <w:pPr>
        <w:ind w:left="3576" w:hanging="360"/>
      </w:pPr>
      <w:rPr>
        <w:rFonts w:ascii="Wingdings" w:hAnsi="Wingdings" w:hint="default"/>
      </w:rPr>
    </w:lvl>
    <w:lvl w:ilvl="3" w:tplc="0C0C0001" w:tentative="1">
      <w:start w:val="1"/>
      <w:numFmt w:val="bullet"/>
      <w:lvlText w:val=""/>
      <w:lvlJc w:val="left"/>
      <w:pPr>
        <w:ind w:left="4296" w:hanging="360"/>
      </w:pPr>
      <w:rPr>
        <w:rFonts w:ascii="Symbol" w:hAnsi="Symbol" w:hint="default"/>
      </w:rPr>
    </w:lvl>
    <w:lvl w:ilvl="4" w:tplc="0C0C0003" w:tentative="1">
      <w:start w:val="1"/>
      <w:numFmt w:val="bullet"/>
      <w:lvlText w:val="o"/>
      <w:lvlJc w:val="left"/>
      <w:pPr>
        <w:ind w:left="5016" w:hanging="360"/>
      </w:pPr>
      <w:rPr>
        <w:rFonts w:ascii="Courier New" w:hAnsi="Courier New" w:cs="Courier New" w:hint="default"/>
      </w:rPr>
    </w:lvl>
    <w:lvl w:ilvl="5" w:tplc="0C0C0005" w:tentative="1">
      <w:start w:val="1"/>
      <w:numFmt w:val="bullet"/>
      <w:lvlText w:val=""/>
      <w:lvlJc w:val="left"/>
      <w:pPr>
        <w:ind w:left="5736" w:hanging="360"/>
      </w:pPr>
      <w:rPr>
        <w:rFonts w:ascii="Wingdings" w:hAnsi="Wingdings" w:hint="default"/>
      </w:rPr>
    </w:lvl>
    <w:lvl w:ilvl="6" w:tplc="0C0C0001" w:tentative="1">
      <w:start w:val="1"/>
      <w:numFmt w:val="bullet"/>
      <w:lvlText w:val=""/>
      <w:lvlJc w:val="left"/>
      <w:pPr>
        <w:ind w:left="6456" w:hanging="360"/>
      </w:pPr>
      <w:rPr>
        <w:rFonts w:ascii="Symbol" w:hAnsi="Symbol" w:hint="default"/>
      </w:rPr>
    </w:lvl>
    <w:lvl w:ilvl="7" w:tplc="0C0C0003" w:tentative="1">
      <w:start w:val="1"/>
      <w:numFmt w:val="bullet"/>
      <w:lvlText w:val="o"/>
      <w:lvlJc w:val="left"/>
      <w:pPr>
        <w:ind w:left="7176" w:hanging="360"/>
      </w:pPr>
      <w:rPr>
        <w:rFonts w:ascii="Courier New" w:hAnsi="Courier New" w:cs="Courier New" w:hint="default"/>
      </w:rPr>
    </w:lvl>
    <w:lvl w:ilvl="8" w:tplc="0C0C0005" w:tentative="1">
      <w:start w:val="1"/>
      <w:numFmt w:val="bullet"/>
      <w:lvlText w:val=""/>
      <w:lvlJc w:val="left"/>
      <w:pPr>
        <w:ind w:left="7896" w:hanging="360"/>
      </w:pPr>
      <w:rPr>
        <w:rFonts w:ascii="Wingdings" w:hAnsi="Wingdings" w:hint="default"/>
      </w:rPr>
    </w:lvl>
  </w:abstractNum>
  <w:abstractNum w:abstractNumId="14" w15:restartNumberingAfterBreak="0">
    <w:nsid w:val="49A9292A"/>
    <w:multiLevelType w:val="hybridMultilevel"/>
    <w:tmpl w:val="431E4F16"/>
    <w:lvl w:ilvl="0" w:tplc="D228EDB8">
      <w:start w:val="1"/>
      <w:numFmt w:val="decimal"/>
      <w:lvlText w:val="%1)"/>
      <w:lvlJc w:val="left"/>
      <w:pPr>
        <w:ind w:left="426" w:hanging="360"/>
      </w:pPr>
      <w:rPr>
        <w:rFonts w:hint="default"/>
      </w:rPr>
    </w:lvl>
    <w:lvl w:ilvl="1" w:tplc="0C0C0019" w:tentative="1">
      <w:start w:val="1"/>
      <w:numFmt w:val="lowerLetter"/>
      <w:lvlText w:val="%2."/>
      <w:lvlJc w:val="left"/>
      <w:pPr>
        <w:ind w:left="1146" w:hanging="360"/>
      </w:pPr>
    </w:lvl>
    <w:lvl w:ilvl="2" w:tplc="0C0C001B" w:tentative="1">
      <w:start w:val="1"/>
      <w:numFmt w:val="lowerRoman"/>
      <w:lvlText w:val="%3."/>
      <w:lvlJc w:val="right"/>
      <w:pPr>
        <w:ind w:left="1866" w:hanging="180"/>
      </w:pPr>
    </w:lvl>
    <w:lvl w:ilvl="3" w:tplc="0C0C000F" w:tentative="1">
      <w:start w:val="1"/>
      <w:numFmt w:val="decimal"/>
      <w:lvlText w:val="%4."/>
      <w:lvlJc w:val="left"/>
      <w:pPr>
        <w:ind w:left="2586" w:hanging="360"/>
      </w:pPr>
    </w:lvl>
    <w:lvl w:ilvl="4" w:tplc="0C0C0019" w:tentative="1">
      <w:start w:val="1"/>
      <w:numFmt w:val="lowerLetter"/>
      <w:lvlText w:val="%5."/>
      <w:lvlJc w:val="left"/>
      <w:pPr>
        <w:ind w:left="3306" w:hanging="360"/>
      </w:pPr>
    </w:lvl>
    <w:lvl w:ilvl="5" w:tplc="0C0C001B" w:tentative="1">
      <w:start w:val="1"/>
      <w:numFmt w:val="lowerRoman"/>
      <w:lvlText w:val="%6."/>
      <w:lvlJc w:val="right"/>
      <w:pPr>
        <w:ind w:left="4026" w:hanging="180"/>
      </w:pPr>
    </w:lvl>
    <w:lvl w:ilvl="6" w:tplc="0C0C000F" w:tentative="1">
      <w:start w:val="1"/>
      <w:numFmt w:val="decimal"/>
      <w:lvlText w:val="%7."/>
      <w:lvlJc w:val="left"/>
      <w:pPr>
        <w:ind w:left="4746" w:hanging="360"/>
      </w:pPr>
    </w:lvl>
    <w:lvl w:ilvl="7" w:tplc="0C0C0019" w:tentative="1">
      <w:start w:val="1"/>
      <w:numFmt w:val="lowerLetter"/>
      <w:lvlText w:val="%8."/>
      <w:lvlJc w:val="left"/>
      <w:pPr>
        <w:ind w:left="5466" w:hanging="360"/>
      </w:pPr>
    </w:lvl>
    <w:lvl w:ilvl="8" w:tplc="0C0C001B" w:tentative="1">
      <w:start w:val="1"/>
      <w:numFmt w:val="lowerRoman"/>
      <w:lvlText w:val="%9."/>
      <w:lvlJc w:val="right"/>
      <w:pPr>
        <w:ind w:left="6186" w:hanging="180"/>
      </w:pPr>
    </w:lvl>
  </w:abstractNum>
  <w:abstractNum w:abstractNumId="15" w15:restartNumberingAfterBreak="0">
    <w:nsid w:val="4A5A2777"/>
    <w:multiLevelType w:val="hybridMultilevel"/>
    <w:tmpl w:val="92F8BF5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4F873AE9"/>
    <w:multiLevelType w:val="multilevel"/>
    <w:tmpl w:val="888608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27210F"/>
    <w:multiLevelType w:val="hybridMultilevel"/>
    <w:tmpl w:val="FC0AC3D4"/>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578E3423"/>
    <w:multiLevelType w:val="hybridMultilevel"/>
    <w:tmpl w:val="E2160B1E"/>
    <w:lvl w:ilvl="0" w:tplc="0C0C000B">
      <w:start w:val="1"/>
      <w:numFmt w:val="bullet"/>
      <w:lvlText w:val=""/>
      <w:lvlJc w:val="left"/>
      <w:pPr>
        <w:ind w:left="502" w:hanging="360"/>
      </w:pPr>
      <w:rPr>
        <w:rFonts w:ascii="Wingdings" w:hAnsi="Wingdings" w:hint="default"/>
      </w:rPr>
    </w:lvl>
    <w:lvl w:ilvl="1" w:tplc="0C0C0003" w:tentative="1">
      <w:start w:val="1"/>
      <w:numFmt w:val="bullet"/>
      <w:lvlText w:val="o"/>
      <w:lvlJc w:val="left"/>
      <w:pPr>
        <w:ind w:left="1222" w:hanging="360"/>
      </w:pPr>
      <w:rPr>
        <w:rFonts w:ascii="Courier New" w:hAnsi="Courier New" w:cs="Courier New" w:hint="default"/>
      </w:rPr>
    </w:lvl>
    <w:lvl w:ilvl="2" w:tplc="0C0C0005" w:tentative="1">
      <w:start w:val="1"/>
      <w:numFmt w:val="bullet"/>
      <w:lvlText w:val=""/>
      <w:lvlJc w:val="left"/>
      <w:pPr>
        <w:ind w:left="1942" w:hanging="360"/>
      </w:pPr>
      <w:rPr>
        <w:rFonts w:ascii="Wingdings" w:hAnsi="Wingdings" w:hint="default"/>
      </w:rPr>
    </w:lvl>
    <w:lvl w:ilvl="3" w:tplc="0C0C0001" w:tentative="1">
      <w:start w:val="1"/>
      <w:numFmt w:val="bullet"/>
      <w:lvlText w:val=""/>
      <w:lvlJc w:val="left"/>
      <w:pPr>
        <w:ind w:left="2662" w:hanging="360"/>
      </w:pPr>
      <w:rPr>
        <w:rFonts w:ascii="Symbol" w:hAnsi="Symbol" w:hint="default"/>
      </w:rPr>
    </w:lvl>
    <w:lvl w:ilvl="4" w:tplc="0C0C0003" w:tentative="1">
      <w:start w:val="1"/>
      <w:numFmt w:val="bullet"/>
      <w:lvlText w:val="o"/>
      <w:lvlJc w:val="left"/>
      <w:pPr>
        <w:ind w:left="3382" w:hanging="360"/>
      </w:pPr>
      <w:rPr>
        <w:rFonts w:ascii="Courier New" w:hAnsi="Courier New" w:cs="Courier New" w:hint="default"/>
      </w:rPr>
    </w:lvl>
    <w:lvl w:ilvl="5" w:tplc="0C0C0005" w:tentative="1">
      <w:start w:val="1"/>
      <w:numFmt w:val="bullet"/>
      <w:lvlText w:val=""/>
      <w:lvlJc w:val="left"/>
      <w:pPr>
        <w:ind w:left="4102" w:hanging="360"/>
      </w:pPr>
      <w:rPr>
        <w:rFonts w:ascii="Wingdings" w:hAnsi="Wingdings" w:hint="default"/>
      </w:rPr>
    </w:lvl>
    <w:lvl w:ilvl="6" w:tplc="0C0C0001" w:tentative="1">
      <w:start w:val="1"/>
      <w:numFmt w:val="bullet"/>
      <w:lvlText w:val=""/>
      <w:lvlJc w:val="left"/>
      <w:pPr>
        <w:ind w:left="4822" w:hanging="360"/>
      </w:pPr>
      <w:rPr>
        <w:rFonts w:ascii="Symbol" w:hAnsi="Symbol" w:hint="default"/>
      </w:rPr>
    </w:lvl>
    <w:lvl w:ilvl="7" w:tplc="0C0C0003" w:tentative="1">
      <w:start w:val="1"/>
      <w:numFmt w:val="bullet"/>
      <w:lvlText w:val="o"/>
      <w:lvlJc w:val="left"/>
      <w:pPr>
        <w:ind w:left="5542" w:hanging="360"/>
      </w:pPr>
      <w:rPr>
        <w:rFonts w:ascii="Courier New" w:hAnsi="Courier New" w:cs="Courier New" w:hint="default"/>
      </w:rPr>
    </w:lvl>
    <w:lvl w:ilvl="8" w:tplc="0C0C0005" w:tentative="1">
      <w:start w:val="1"/>
      <w:numFmt w:val="bullet"/>
      <w:lvlText w:val=""/>
      <w:lvlJc w:val="left"/>
      <w:pPr>
        <w:ind w:left="6262" w:hanging="360"/>
      </w:pPr>
      <w:rPr>
        <w:rFonts w:ascii="Wingdings" w:hAnsi="Wingdings" w:hint="default"/>
      </w:rPr>
    </w:lvl>
  </w:abstractNum>
  <w:abstractNum w:abstractNumId="19" w15:restartNumberingAfterBreak="0">
    <w:nsid w:val="5CE74271"/>
    <w:multiLevelType w:val="hybridMultilevel"/>
    <w:tmpl w:val="3FB6A0C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5CF01CC0"/>
    <w:multiLevelType w:val="hybridMultilevel"/>
    <w:tmpl w:val="19F88C4C"/>
    <w:lvl w:ilvl="0" w:tplc="CA34E2BA">
      <w:start w:val="1"/>
      <w:numFmt w:val="bullet"/>
      <w:lvlText w:val=""/>
      <w:lvlJc w:val="left"/>
      <w:pPr>
        <w:ind w:left="1440" w:hanging="360"/>
      </w:pPr>
      <w:rPr>
        <w:rFonts w:ascii="Wingdings" w:hAnsi="Wingdings" w:hint="default"/>
        <w:sz w:val="2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5FA337EA"/>
    <w:multiLevelType w:val="hybridMultilevel"/>
    <w:tmpl w:val="EDAEBBEC"/>
    <w:lvl w:ilvl="0" w:tplc="0C0C0003">
      <w:start w:val="1"/>
      <w:numFmt w:val="bullet"/>
      <w:lvlText w:val="o"/>
      <w:lvlJc w:val="left"/>
      <w:pPr>
        <w:ind w:left="45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06C6CAA"/>
    <w:multiLevelType w:val="hybridMultilevel"/>
    <w:tmpl w:val="58E48460"/>
    <w:lvl w:ilvl="0" w:tplc="0C0C0001">
      <w:start w:val="1"/>
      <w:numFmt w:val="bullet"/>
      <w:lvlText w:val=""/>
      <w:lvlJc w:val="left"/>
      <w:pPr>
        <w:ind w:left="720" w:hanging="360"/>
      </w:pPr>
      <w:rPr>
        <w:rFonts w:ascii="Symbol" w:hAnsi="Symbol" w:hint="default"/>
        <w:color w:val="auto"/>
      </w:rPr>
    </w:lvl>
    <w:lvl w:ilvl="1" w:tplc="8076BA1E">
      <w:start w:val="1"/>
      <w:numFmt w:val="bullet"/>
      <w:lvlText w:val=""/>
      <w:lvlJc w:val="left"/>
      <w:pPr>
        <w:ind w:left="1440" w:hanging="360"/>
      </w:pPr>
      <w:rPr>
        <w:rFonts w:ascii="Symbol" w:hAnsi="Symbol" w:hint="default"/>
        <w:color w:val="auto"/>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691A5015"/>
    <w:multiLevelType w:val="hybridMultilevel"/>
    <w:tmpl w:val="21029860"/>
    <w:lvl w:ilvl="0" w:tplc="1BB8B31C">
      <w:start w:val="1"/>
      <w:numFmt w:val="bullet"/>
      <w:lvlText w:val=""/>
      <w:lvlJc w:val="left"/>
      <w:pPr>
        <w:ind w:left="720" w:hanging="360"/>
      </w:pPr>
      <w:rPr>
        <w:rFonts w:ascii="Symbol" w:hAnsi="Symbo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9937527"/>
    <w:multiLevelType w:val="hybridMultilevel"/>
    <w:tmpl w:val="3D80A04C"/>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6B223E2B"/>
    <w:multiLevelType w:val="hybridMultilevel"/>
    <w:tmpl w:val="C97891EA"/>
    <w:lvl w:ilvl="0" w:tplc="0C0C0003">
      <w:start w:val="1"/>
      <w:numFmt w:val="bullet"/>
      <w:lvlText w:val="o"/>
      <w:lvlJc w:val="left"/>
      <w:pPr>
        <w:ind w:left="45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EFF0046"/>
    <w:multiLevelType w:val="hybridMultilevel"/>
    <w:tmpl w:val="3528A59A"/>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7" w15:restartNumberingAfterBreak="0">
    <w:nsid w:val="708B5F3D"/>
    <w:multiLevelType w:val="hybridMultilevel"/>
    <w:tmpl w:val="C7FA523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72AD2FED"/>
    <w:multiLevelType w:val="hybridMultilevel"/>
    <w:tmpl w:val="75A4B22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74E30650"/>
    <w:multiLevelType w:val="hybridMultilevel"/>
    <w:tmpl w:val="BBA4110C"/>
    <w:lvl w:ilvl="0" w:tplc="8076BA1E">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75713873"/>
    <w:multiLevelType w:val="hybridMultilevel"/>
    <w:tmpl w:val="A8741B0E"/>
    <w:lvl w:ilvl="0" w:tplc="0C0C0003">
      <w:start w:val="1"/>
      <w:numFmt w:val="bullet"/>
      <w:lvlText w:val="o"/>
      <w:lvlJc w:val="left"/>
      <w:pPr>
        <w:ind w:left="782" w:hanging="360"/>
      </w:pPr>
      <w:rPr>
        <w:rFonts w:ascii="Courier New" w:hAnsi="Courier New" w:cs="Courier New" w:hint="default"/>
      </w:rPr>
    </w:lvl>
    <w:lvl w:ilvl="1" w:tplc="0C0C0003" w:tentative="1">
      <w:start w:val="1"/>
      <w:numFmt w:val="bullet"/>
      <w:lvlText w:val="o"/>
      <w:lvlJc w:val="left"/>
      <w:pPr>
        <w:ind w:left="1502" w:hanging="360"/>
      </w:pPr>
      <w:rPr>
        <w:rFonts w:ascii="Courier New" w:hAnsi="Courier New" w:cs="Courier New" w:hint="default"/>
      </w:rPr>
    </w:lvl>
    <w:lvl w:ilvl="2" w:tplc="0C0C0005" w:tentative="1">
      <w:start w:val="1"/>
      <w:numFmt w:val="bullet"/>
      <w:lvlText w:val=""/>
      <w:lvlJc w:val="left"/>
      <w:pPr>
        <w:ind w:left="2222" w:hanging="360"/>
      </w:pPr>
      <w:rPr>
        <w:rFonts w:ascii="Wingdings" w:hAnsi="Wingdings" w:hint="default"/>
      </w:rPr>
    </w:lvl>
    <w:lvl w:ilvl="3" w:tplc="0C0C0001" w:tentative="1">
      <w:start w:val="1"/>
      <w:numFmt w:val="bullet"/>
      <w:lvlText w:val=""/>
      <w:lvlJc w:val="left"/>
      <w:pPr>
        <w:ind w:left="2942" w:hanging="360"/>
      </w:pPr>
      <w:rPr>
        <w:rFonts w:ascii="Symbol" w:hAnsi="Symbol" w:hint="default"/>
      </w:rPr>
    </w:lvl>
    <w:lvl w:ilvl="4" w:tplc="0C0C0003" w:tentative="1">
      <w:start w:val="1"/>
      <w:numFmt w:val="bullet"/>
      <w:lvlText w:val="o"/>
      <w:lvlJc w:val="left"/>
      <w:pPr>
        <w:ind w:left="3662" w:hanging="360"/>
      </w:pPr>
      <w:rPr>
        <w:rFonts w:ascii="Courier New" w:hAnsi="Courier New" w:cs="Courier New" w:hint="default"/>
      </w:rPr>
    </w:lvl>
    <w:lvl w:ilvl="5" w:tplc="0C0C0005" w:tentative="1">
      <w:start w:val="1"/>
      <w:numFmt w:val="bullet"/>
      <w:lvlText w:val=""/>
      <w:lvlJc w:val="left"/>
      <w:pPr>
        <w:ind w:left="4382" w:hanging="360"/>
      </w:pPr>
      <w:rPr>
        <w:rFonts w:ascii="Wingdings" w:hAnsi="Wingdings" w:hint="default"/>
      </w:rPr>
    </w:lvl>
    <w:lvl w:ilvl="6" w:tplc="0C0C0001" w:tentative="1">
      <w:start w:val="1"/>
      <w:numFmt w:val="bullet"/>
      <w:lvlText w:val=""/>
      <w:lvlJc w:val="left"/>
      <w:pPr>
        <w:ind w:left="5102" w:hanging="360"/>
      </w:pPr>
      <w:rPr>
        <w:rFonts w:ascii="Symbol" w:hAnsi="Symbol" w:hint="default"/>
      </w:rPr>
    </w:lvl>
    <w:lvl w:ilvl="7" w:tplc="0C0C0003" w:tentative="1">
      <w:start w:val="1"/>
      <w:numFmt w:val="bullet"/>
      <w:lvlText w:val="o"/>
      <w:lvlJc w:val="left"/>
      <w:pPr>
        <w:ind w:left="5822" w:hanging="360"/>
      </w:pPr>
      <w:rPr>
        <w:rFonts w:ascii="Courier New" w:hAnsi="Courier New" w:cs="Courier New" w:hint="default"/>
      </w:rPr>
    </w:lvl>
    <w:lvl w:ilvl="8" w:tplc="0C0C0005" w:tentative="1">
      <w:start w:val="1"/>
      <w:numFmt w:val="bullet"/>
      <w:lvlText w:val=""/>
      <w:lvlJc w:val="left"/>
      <w:pPr>
        <w:ind w:left="6542" w:hanging="360"/>
      </w:pPr>
      <w:rPr>
        <w:rFonts w:ascii="Wingdings" w:hAnsi="Wingdings" w:hint="default"/>
      </w:rPr>
    </w:lvl>
  </w:abstractNum>
  <w:abstractNum w:abstractNumId="31" w15:restartNumberingAfterBreak="0">
    <w:nsid w:val="78F53400"/>
    <w:multiLevelType w:val="hybridMultilevel"/>
    <w:tmpl w:val="5EEE5A74"/>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79335C74"/>
    <w:multiLevelType w:val="hybridMultilevel"/>
    <w:tmpl w:val="2D0C6DC6"/>
    <w:lvl w:ilvl="0" w:tplc="0C0C0001">
      <w:start w:val="1"/>
      <w:numFmt w:val="bullet"/>
      <w:lvlText w:val=""/>
      <w:lvlJc w:val="left"/>
      <w:pPr>
        <w:ind w:left="782" w:hanging="360"/>
      </w:pPr>
      <w:rPr>
        <w:rFonts w:ascii="Symbol" w:hAnsi="Symbol" w:hint="default"/>
      </w:rPr>
    </w:lvl>
    <w:lvl w:ilvl="1" w:tplc="0C0C0003" w:tentative="1">
      <w:start w:val="1"/>
      <w:numFmt w:val="bullet"/>
      <w:lvlText w:val="o"/>
      <w:lvlJc w:val="left"/>
      <w:pPr>
        <w:ind w:left="1502" w:hanging="360"/>
      </w:pPr>
      <w:rPr>
        <w:rFonts w:ascii="Courier New" w:hAnsi="Courier New" w:cs="Courier New" w:hint="default"/>
      </w:rPr>
    </w:lvl>
    <w:lvl w:ilvl="2" w:tplc="0C0C0005" w:tentative="1">
      <w:start w:val="1"/>
      <w:numFmt w:val="bullet"/>
      <w:lvlText w:val=""/>
      <w:lvlJc w:val="left"/>
      <w:pPr>
        <w:ind w:left="2222" w:hanging="360"/>
      </w:pPr>
      <w:rPr>
        <w:rFonts w:ascii="Wingdings" w:hAnsi="Wingdings" w:hint="default"/>
      </w:rPr>
    </w:lvl>
    <w:lvl w:ilvl="3" w:tplc="0C0C0001" w:tentative="1">
      <w:start w:val="1"/>
      <w:numFmt w:val="bullet"/>
      <w:lvlText w:val=""/>
      <w:lvlJc w:val="left"/>
      <w:pPr>
        <w:ind w:left="2942" w:hanging="360"/>
      </w:pPr>
      <w:rPr>
        <w:rFonts w:ascii="Symbol" w:hAnsi="Symbol" w:hint="default"/>
      </w:rPr>
    </w:lvl>
    <w:lvl w:ilvl="4" w:tplc="0C0C0003" w:tentative="1">
      <w:start w:val="1"/>
      <w:numFmt w:val="bullet"/>
      <w:lvlText w:val="o"/>
      <w:lvlJc w:val="left"/>
      <w:pPr>
        <w:ind w:left="3662" w:hanging="360"/>
      </w:pPr>
      <w:rPr>
        <w:rFonts w:ascii="Courier New" w:hAnsi="Courier New" w:cs="Courier New" w:hint="default"/>
      </w:rPr>
    </w:lvl>
    <w:lvl w:ilvl="5" w:tplc="0C0C0005" w:tentative="1">
      <w:start w:val="1"/>
      <w:numFmt w:val="bullet"/>
      <w:lvlText w:val=""/>
      <w:lvlJc w:val="left"/>
      <w:pPr>
        <w:ind w:left="4382" w:hanging="360"/>
      </w:pPr>
      <w:rPr>
        <w:rFonts w:ascii="Wingdings" w:hAnsi="Wingdings" w:hint="default"/>
      </w:rPr>
    </w:lvl>
    <w:lvl w:ilvl="6" w:tplc="0C0C0001" w:tentative="1">
      <w:start w:val="1"/>
      <w:numFmt w:val="bullet"/>
      <w:lvlText w:val=""/>
      <w:lvlJc w:val="left"/>
      <w:pPr>
        <w:ind w:left="5102" w:hanging="360"/>
      </w:pPr>
      <w:rPr>
        <w:rFonts w:ascii="Symbol" w:hAnsi="Symbol" w:hint="default"/>
      </w:rPr>
    </w:lvl>
    <w:lvl w:ilvl="7" w:tplc="0C0C0003" w:tentative="1">
      <w:start w:val="1"/>
      <w:numFmt w:val="bullet"/>
      <w:lvlText w:val="o"/>
      <w:lvlJc w:val="left"/>
      <w:pPr>
        <w:ind w:left="5822" w:hanging="360"/>
      </w:pPr>
      <w:rPr>
        <w:rFonts w:ascii="Courier New" w:hAnsi="Courier New" w:cs="Courier New" w:hint="default"/>
      </w:rPr>
    </w:lvl>
    <w:lvl w:ilvl="8" w:tplc="0C0C0005" w:tentative="1">
      <w:start w:val="1"/>
      <w:numFmt w:val="bullet"/>
      <w:lvlText w:val=""/>
      <w:lvlJc w:val="left"/>
      <w:pPr>
        <w:ind w:left="6542" w:hanging="360"/>
      </w:pPr>
      <w:rPr>
        <w:rFonts w:ascii="Wingdings" w:hAnsi="Wingdings" w:hint="default"/>
      </w:rPr>
    </w:lvl>
  </w:abstractNum>
  <w:abstractNum w:abstractNumId="33" w15:restartNumberingAfterBreak="0">
    <w:nsid w:val="7BF1129A"/>
    <w:multiLevelType w:val="hybridMultilevel"/>
    <w:tmpl w:val="84505C72"/>
    <w:lvl w:ilvl="0" w:tplc="161699A0">
      <w:start w:val="2"/>
      <w:numFmt w:val="bullet"/>
      <w:lvlText w:val="-"/>
      <w:lvlJc w:val="left"/>
      <w:pPr>
        <w:ind w:left="1068" w:hanging="360"/>
      </w:pPr>
      <w:rPr>
        <w:rFonts w:ascii="BookmanOldStyle" w:eastAsia="Calibri" w:hAnsi="BookmanOldStyle" w:cs="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7FD616CD"/>
    <w:multiLevelType w:val="hybridMultilevel"/>
    <w:tmpl w:val="D660CD2C"/>
    <w:lvl w:ilvl="0" w:tplc="0C0C0001">
      <w:start w:val="1"/>
      <w:numFmt w:val="bullet"/>
      <w:lvlText w:val=""/>
      <w:lvlJc w:val="left"/>
      <w:pPr>
        <w:ind w:left="45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770393410">
    <w:abstractNumId w:val="24"/>
  </w:num>
  <w:num w:numId="2" w16cid:durableId="1955283888">
    <w:abstractNumId w:val="34"/>
  </w:num>
  <w:num w:numId="3" w16cid:durableId="763842646">
    <w:abstractNumId w:val="13"/>
  </w:num>
  <w:num w:numId="4" w16cid:durableId="1347976226">
    <w:abstractNumId w:val="13"/>
    <w:lvlOverride w:ilvl="0">
      <w:startOverride w:val="1"/>
    </w:lvlOverride>
    <w:lvlOverride w:ilvl="1"/>
    <w:lvlOverride w:ilvl="2"/>
    <w:lvlOverride w:ilvl="3"/>
    <w:lvlOverride w:ilvl="4"/>
    <w:lvlOverride w:ilvl="5"/>
    <w:lvlOverride w:ilvl="6"/>
    <w:lvlOverride w:ilvl="7"/>
    <w:lvlOverride w:ilvl="8"/>
  </w:num>
  <w:num w:numId="5" w16cid:durableId="1380319451">
    <w:abstractNumId w:val="28"/>
  </w:num>
  <w:num w:numId="6" w16cid:durableId="1590679">
    <w:abstractNumId w:val="5"/>
  </w:num>
  <w:num w:numId="7" w16cid:durableId="1811046119">
    <w:abstractNumId w:val="27"/>
  </w:num>
  <w:num w:numId="8" w16cid:durableId="208154219">
    <w:abstractNumId w:val="6"/>
  </w:num>
  <w:num w:numId="9" w16cid:durableId="1828857342">
    <w:abstractNumId w:val="10"/>
  </w:num>
  <w:num w:numId="10" w16cid:durableId="1863781620">
    <w:abstractNumId w:val="22"/>
  </w:num>
  <w:num w:numId="11" w16cid:durableId="1972634492">
    <w:abstractNumId w:val="7"/>
  </w:num>
  <w:num w:numId="12" w16cid:durableId="1930579092">
    <w:abstractNumId w:val="17"/>
  </w:num>
  <w:num w:numId="13" w16cid:durableId="470904362">
    <w:abstractNumId w:val="31"/>
  </w:num>
  <w:num w:numId="14" w16cid:durableId="2125034666">
    <w:abstractNumId w:val="29"/>
  </w:num>
  <w:num w:numId="15" w16cid:durableId="322780585">
    <w:abstractNumId w:val="2"/>
  </w:num>
  <w:num w:numId="16" w16cid:durableId="876550579">
    <w:abstractNumId w:val="20"/>
  </w:num>
  <w:num w:numId="17" w16cid:durableId="1515419251">
    <w:abstractNumId w:val="21"/>
  </w:num>
  <w:num w:numId="18" w16cid:durableId="255021980">
    <w:abstractNumId w:val="11"/>
  </w:num>
  <w:num w:numId="19" w16cid:durableId="1193032896">
    <w:abstractNumId w:val="25"/>
  </w:num>
  <w:num w:numId="20" w16cid:durableId="42798097">
    <w:abstractNumId w:val="23"/>
  </w:num>
  <w:num w:numId="21" w16cid:durableId="494108563">
    <w:abstractNumId w:val="0"/>
  </w:num>
  <w:num w:numId="22" w16cid:durableId="1654946971">
    <w:abstractNumId w:val="1"/>
  </w:num>
  <w:num w:numId="23" w16cid:durableId="2069762511">
    <w:abstractNumId w:val="19"/>
  </w:num>
  <w:num w:numId="24" w16cid:durableId="1986230517">
    <w:abstractNumId w:val="16"/>
  </w:num>
  <w:num w:numId="25" w16cid:durableId="1465192509">
    <w:abstractNumId w:val="12"/>
  </w:num>
  <w:num w:numId="26" w16cid:durableId="668094411">
    <w:abstractNumId w:val="30"/>
  </w:num>
  <w:num w:numId="27" w16cid:durableId="1121994405">
    <w:abstractNumId w:val="32"/>
  </w:num>
  <w:num w:numId="28" w16cid:durableId="18820624">
    <w:abstractNumId w:val="3"/>
  </w:num>
  <w:num w:numId="29" w16cid:durableId="128935459">
    <w:abstractNumId w:val="8"/>
  </w:num>
  <w:num w:numId="30" w16cid:durableId="1486706216">
    <w:abstractNumId w:val="33"/>
  </w:num>
  <w:num w:numId="31" w16cid:durableId="263390186">
    <w:abstractNumId w:val="4"/>
  </w:num>
  <w:num w:numId="32" w16cid:durableId="1099564761">
    <w:abstractNumId w:val="26"/>
  </w:num>
  <w:num w:numId="33" w16cid:durableId="750585629">
    <w:abstractNumId w:val="9"/>
  </w:num>
  <w:num w:numId="34" w16cid:durableId="1858615354">
    <w:abstractNumId w:val="18"/>
  </w:num>
  <w:num w:numId="35" w16cid:durableId="1092362974">
    <w:abstractNumId w:val="14"/>
  </w:num>
  <w:num w:numId="36" w16cid:durableId="1802724230">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4A4"/>
    <w:rsid w:val="000038A5"/>
    <w:rsid w:val="00003D02"/>
    <w:rsid w:val="0001220C"/>
    <w:rsid w:val="00014EDA"/>
    <w:rsid w:val="00020667"/>
    <w:rsid w:val="00021260"/>
    <w:rsid w:val="00022AE2"/>
    <w:rsid w:val="0002331C"/>
    <w:rsid w:val="000235D0"/>
    <w:rsid w:val="00026E25"/>
    <w:rsid w:val="00030487"/>
    <w:rsid w:val="00034777"/>
    <w:rsid w:val="000373E2"/>
    <w:rsid w:val="00041521"/>
    <w:rsid w:val="000418C5"/>
    <w:rsid w:val="00056959"/>
    <w:rsid w:val="00063658"/>
    <w:rsid w:val="00065BBA"/>
    <w:rsid w:val="00066F6D"/>
    <w:rsid w:val="00071B3A"/>
    <w:rsid w:val="000743AB"/>
    <w:rsid w:val="0008321C"/>
    <w:rsid w:val="0008372B"/>
    <w:rsid w:val="00084088"/>
    <w:rsid w:val="00094FA3"/>
    <w:rsid w:val="00094FC4"/>
    <w:rsid w:val="00095FA2"/>
    <w:rsid w:val="000972C6"/>
    <w:rsid w:val="000A5AA7"/>
    <w:rsid w:val="000B1F5F"/>
    <w:rsid w:val="000B2B29"/>
    <w:rsid w:val="000B3672"/>
    <w:rsid w:val="000B4D57"/>
    <w:rsid w:val="000B7CAE"/>
    <w:rsid w:val="000C78DA"/>
    <w:rsid w:val="000D08F9"/>
    <w:rsid w:val="000D34E5"/>
    <w:rsid w:val="000D7AA0"/>
    <w:rsid w:val="000E702B"/>
    <w:rsid w:val="000F40E7"/>
    <w:rsid w:val="000F55B3"/>
    <w:rsid w:val="000F59AF"/>
    <w:rsid w:val="00117256"/>
    <w:rsid w:val="00121211"/>
    <w:rsid w:val="0012153A"/>
    <w:rsid w:val="00127353"/>
    <w:rsid w:val="00130DCC"/>
    <w:rsid w:val="00132D80"/>
    <w:rsid w:val="00132F3D"/>
    <w:rsid w:val="0013470B"/>
    <w:rsid w:val="0013555D"/>
    <w:rsid w:val="00140364"/>
    <w:rsid w:val="0014139B"/>
    <w:rsid w:val="00141905"/>
    <w:rsid w:val="0014342B"/>
    <w:rsid w:val="00147A68"/>
    <w:rsid w:val="00152930"/>
    <w:rsid w:val="00155610"/>
    <w:rsid w:val="0016402D"/>
    <w:rsid w:val="001659AC"/>
    <w:rsid w:val="00170724"/>
    <w:rsid w:val="00171AAF"/>
    <w:rsid w:val="00171C0D"/>
    <w:rsid w:val="0017239C"/>
    <w:rsid w:val="00184E71"/>
    <w:rsid w:val="001972A9"/>
    <w:rsid w:val="001A1E57"/>
    <w:rsid w:val="001A6EBD"/>
    <w:rsid w:val="001B0628"/>
    <w:rsid w:val="001B1B4F"/>
    <w:rsid w:val="001B2AB7"/>
    <w:rsid w:val="001B45B0"/>
    <w:rsid w:val="001B7C73"/>
    <w:rsid w:val="001C26F6"/>
    <w:rsid w:val="001C6C1B"/>
    <w:rsid w:val="001C6D65"/>
    <w:rsid w:val="001E20EF"/>
    <w:rsid w:val="001E636B"/>
    <w:rsid w:val="001F2E3E"/>
    <w:rsid w:val="001F3045"/>
    <w:rsid w:val="00201DE3"/>
    <w:rsid w:val="00201EDA"/>
    <w:rsid w:val="00203D3E"/>
    <w:rsid w:val="00204A2B"/>
    <w:rsid w:val="002063B4"/>
    <w:rsid w:val="00207F3E"/>
    <w:rsid w:val="00210CCC"/>
    <w:rsid w:val="00212BD1"/>
    <w:rsid w:val="00217D7B"/>
    <w:rsid w:val="00217F87"/>
    <w:rsid w:val="0022126E"/>
    <w:rsid w:val="00224A04"/>
    <w:rsid w:val="0023026F"/>
    <w:rsid w:val="00231800"/>
    <w:rsid w:val="00235CA3"/>
    <w:rsid w:val="002460EF"/>
    <w:rsid w:val="002501FE"/>
    <w:rsid w:val="00254EF6"/>
    <w:rsid w:val="00264346"/>
    <w:rsid w:val="00265EBB"/>
    <w:rsid w:val="002664D9"/>
    <w:rsid w:val="00277268"/>
    <w:rsid w:val="00277D4C"/>
    <w:rsid w:val="00280511"/>
    <w:rsid w:val="00282172"/>
    <w:rsid w:val="00283188"/>
    <w:rsid w:val="0029354E"/>
    <w:rsid w:val="0029370A"/>
    <w:rsid w:val="00294A1A"/>
    <w:rsid w:val="002A1237"/>
    <w:rsid w:val="002A4862"/>
    <w:rsid w:val="002A6236"/>
    <w:rsid w:val="002B03A2"/>
    <w:rsid w:val="002B3D02"/>
    <w:rsid w:val="002B5289"/>
    <w:rsid w:val="002B7191"/>
    <w:rsid w:val="002C2ED0"/>
    <w:rsid w:val="002C3843"/>
    <w:rsid w:val="002C3CEA"/>
    <w:rsid w:val="002E1643"/>
    <w:rsid w:val="002E4FE4"/>
    <w:rsid w:val="002F08BE"/>
    <w:rsid w:val="002F1A94"/>
    <w:rsid w:val="002F3AC2"/>
    <w:rsid w:val="002F5E09"/>
    <w:rsid w:val="002F6F1E"/>
    <w:rsid w:val="003019A3"/>
    <w:rsid w:val="003035D7"/>
    <w:rsid w:val="00304649"/>
    <w:rsid w:val="003048D7"/>
    <w:rsid w:val="00306A62"/>
    <w:rsid w:val="00307C56"/>
    <w:rsid w:val="00315A01"/>
    <w:rsid w:val="00320A47"/>
    <w:rsid w:val="003219DB"/>
    <w:rsid w:val="0032235F"/>
    <w:rsid w:val="0032565D"/>
    <w:rsid w:val="00327DDC"/>
    <w:rsid w:val="0033004C"/>
    <w:rsid w:val="00336E2A"/>
    <w:rsid w:val="00337039"/>
    <w:rsid w:val="00341EB1"/>
    <w:rsid w:val="00342887"/>
    <w:rsid w:val="00343C34"/>
    <w:rsid w:val="00344419"/>
    <w:rsid w:val="00354760"/>
    <w:rsid w:val="003616BE"/>
    <w:rsid w:val="00373E17"/>
    <w:rsid w:val="0037686E"/>
    <w:rsid w:val="00381EDE"/>
    <w:rsid w:val="003855F4"/>
    <w:rsid w:val="0038642F"/>
    <w:rsid w:val="00387C11"/>
    <w:rsid w:val="00395F45"/>
    <w:rsid w:val="00396EA7"/>
    <w:rsid w:val="003A1A38"/>
    <w:rsid w:val="003A1E81"/>
    <w:rsid w:val="003A49CC"/>
    <w:rsid w:val="003B0E4C"/>
    <w:rsid w:val="003C0923"/>
    <w:rsid w:val="003D26D0"/>
    <w:rsid w:val="003D4C0C"/>
    <w:rsid w:val="003D5838"/>
    <w:rsid w:val="003D70A3"/>
    <w:rsid w:val="003F2950"/>
    <w:rsid w:val="003F7EF5"/>
    <w:rsid w:val="00406EFB"/>
    <w:rsid w:val="0041532E"/>
    <w:rsid w:val="00420378"/>
    <w:rsid w:val="00424F88"/>
    <w:rsid w:val="00434EE3"/>
    <w:rsid w:val="0043629D"/>
    <w:rsid w:val="00437B84"/>
    <w:rsid w:val="00441234"/>
    <w:rsid w:val="004412E3"/>
    <w:rsid w:val="0044136B"/>
    <w:rsid w:val="00442DF3"/>
    <w:rsid w:val="004446FA"/>
    <w:rsid w:val="004454DC"/>
    <w:rsid w:val="00445CBB"/>
    <w:rsid w:val="0045077C"/>
    <w:rsid w:val="0045133E"/>
    <w:rsid w:val="00451E2E"/>
    <w:rsid w:val="00452CBC"/>
    <w:rsid w:val="00455607"/>
    <w:rsid w:val="00463DC4"/>
    <w:rsid w:val="00464581"/>
    <w:rsid w:val="0048550B"/>
    <w:rsid w:val="00492EDD"/>
    <w:rsid w:val="004932F8"/>
    <w:rsid w:val="00495811"/>
    <w:rsid w:val="004959FC"/>
    <w:rsid w:val="00497BA1"/>
    <w:rsid w:val="004A4436"/>
    <w:rsid w:val="004A762F"/>
    <w:rsid w:val="004A7A9C"/>
    <w:rsid w:val="004B0057"/>
    <w:rsid w:val="004B565D"/>
    <w:rsid w:val="004B69C2"/>
    <w:rsid w:val="004C0AB5"/>
    <w:rsid w:val="004C0BE4"/>
    <w:rsid w:val="004C197D"/>
    <w:rsid w:val="004C6BB9"/>
    <w:rsid w:val="004C78F9"/>
    <w:rsid w:val="004D604E"/>
    <w:rsid w:val="004D6ACC"/>
    <w:rsid w:val="004E754D"/>
    <w:rsid w:val="004E7C30"/>
    <w:rsid w:val="004F3EA3"/>
    <w:rsid w:val="004F5F0E"/>
    <w:rsid w:val="004F61B2"/>
    <w:rsid w:val="00500367"/>
    <w:rsid w:val="0050137D"/>
    <w:rsid w:val="005026A0"/>
    <w:rsid w:val="00502A0D"/>
    <w:rsid w:val="00503F31"/>
    <w:rsid w:val="00504DC2"/>
    <w:rsid w:val="00513D0D"/>
    <w:rsid w:val="00513E52"/>
    <w:rsid w:val="00515D5D"/>
    <w:rsid w:val="00521D48"/>
    <w:rsid w:val="00521D56"/>
    <w:rsid w:val="00524E85"/>
    <w:rsid w:val="0053140F"/>
    <w:rsid w:val="00531D70"/>
    <w:rsid w:val="00537048"/>
    <w:rsid w:val="00543C0E"/>
    <w:rsid w:val="00563711"/>
    <w:rsid w:val="00563792"/>
    <w:rsid w:val="0056402D"/>
    <w:rsid w:val="00566CD9"/>
    <w:rsid w:val="005709A8"/>
    <w:rsid w:val="00572F06"/>
    <w:rsid w:val="00573E47"/>
    <w:rsid w:val="00577250"/>
    <w:rsid w:val="00590F53"/>
    <w:rsid w:val="005949A1"/>
    <w:rsid w:val="005A2210"/>
    <w:rsid w:val="005A5B19"/>
    <w:rsid w:val="005B0C9A"/>
    <w:rsid w:val="005B1669"/>
    <w:rsid w:val="005B3598"/>
    <w:rsid w:val="005B38D5"/>
    <w:rsid w:val="005B4A07"/>
    <w:rsid w:val="005B5508"/>
    <w:rsid w:val="005C1DCE"/>
    <w:rsid w:val="005C63AF"/>
    <w:rsid w:val="005D0EA0"/>
    <w:rsid w:val="005D1344"/>
    <w:rsid w:val="005D3340"/>
    <w:rsid w:val="005D6C1C"/>
    <w:rsid w:val="005E038A"/>
    <w:rsid w:val="005F07AB"/>
    <w:rsid w:val="005F2E07"/>
    <w:rsid w:val="005F37D7"/>
    <w:rsid w:val="005F5DA3"/>
    <w:rsid w:val="006044D8"/>
    <w:rsid w:val="00604B8E"/>
    <w:rsid w:val="00607DB7"/>
    <w:rsid w:val="006115DE"/>
    <w:rsid w:val="00611DE9"/>
    <w:rsid w:val="006255D1"/>
    <w:rsid w:val="00634B62"/>
    <w:rsid w:val="00643591"/>
    <w:rsid w:val="00643EE8"/>
    <w:rsid w:val="006457C3"/>
    <w:rsid w:val="00651372"/>
    <w:rsid w:val="00651D30"/>
    <w:rsid w:val="0065286B"/>
    <w:rsid w:val="00652C9B"/>
    <w:rsid w:val="00655077"/>
    <w:rsid w:val="00662AF5"/>
    <w:rsid w:val="00664788"/>
    <w:rsid w:val="00665B14"/>
    <w:rsid w:val="00666615"/>
    <w:rsid w:val="00667346"/>
    <w:rsid w:val="00670FAC"/>
    <w:rsid w:val="00671C3C"/>
    <w:rsid w:val="00675445"/>
    <w:rsid w:val="0067574E"/>
    <w:rsid w:val="006778A1"/>
    <w:rsid w:val="00682CB7"/>
    <w:rsid w:val="006861BA"/>
    <w:rsid w:val="006909F5"/>
    <w:rsid w:val="0069143F"/>
    <w:rsid w:val="006914D9"/>
    <w:rsid w:val="0069347A"/>
    <w:rsid w:val="00695AFA"/>
    <w:rsid w:val="00697431"/>
    <w:rsid w:val="006975F3"/>
    <w:rsid w:val="006A24FC"/>
    <w:rsid w:val="006A3653"/>
    <w:rsid w:val="006B4AAA"/>
    <w:rsid w:val="006B68B5"/>
    <w:rsid w:val="006B72B4"/>
    <w:rsid w:val="006C1238"/>
    <w:rsid w:val="006E07BC"/>
    <w:rsid w:val="006E3766"/>
    <w:rsid w:val="006E7649"/>
    <w:rsid w:val="006F53D5"/>
    <w:rsid w:val="006F561F"/>
    <w:rsid w:val="006F5635"/>
    <w:rsid w:val="00710152"/>
    <w:rsid w:val="0071278A"/>
    <w:rsid w:val="00727A58"/>
    <w:rsid w:val="0073058F"/>
    <w:rsid w:val="00734FE9"/>
    <w:rsid w:val="00735AC3"/>
    <w:rsid w:val="00736AD6"/>
    <w:rsid w:val="007519B4"/>
    <w:rsid w:val="007525F7"/>
    <w:rsid w:val="00755314"/>
    <w:rsid w:val="00756B07"/>
    <w:rsid w:val="00762D30"/>
    <w:rsid w:val="00763236"/>
    <w:rsid w:val="00763492"/>
    <w:rsid w:val="0076351A"/>
    <w:rsid w:val="00764F8B"/>
    <w:rsid w:val="007669E2"/>
    <w:rsid w:val="00767080"/>
    <w:rsid w:val="007708E8"/>
    <w:rsid w:val="007766FF"/>
    <w:rsid w:val="007768DC"/>
    <w:rsid w:val="00784484"/>
    <w:rsid w:val="007A2CBC"/>
    <w:rsid w:val="007B2016"/>
    <w:rsid w:val="007B3DD9"/>
    <w:rsid w:val="007C317A"/>
    <w:rsid w:val="007C63E2"/>
    <w:rsid w:val="007D277E"/>
    <w:rsid w:val="007D489E"/>
    <w:rsid w:val="007E1B1B"/>
    <w:rsid w:val="007E3B23"/>
    <w:rsid w:val="007F0520"/>
    <w:rsid w:val="008056F0"/>
    <w:rsid w:val="00807E3E"/>
    <w:rsid w:val="00812C02"/>
    <w:rsid w:val="00813DA1"/>
    <w:rsid w:val="008141CD"/>
    <w:rsid w:val="00815B20"/>
    <w:rsid w:val="008164CC"/>
    <w:rsid w:val="00817483"/>
    <w:rsid w:val="00821B5F"/>
    <w:rsid w:val="00822A99"/>
    <w:rsid w:val="008316C0"/>
    <w:rsid w:val="00835793"/>
    <w:rsid w:val="00841591"/>
    <w:rsid w:val="00841BF6"/>
    <w:rsid w:val="0084208D"/>
    <w:rsid w:val="00854963"/>
    <w:rsid w:val="00854F9E"/>
    <w:rsid w:val="0086396D"/>
    <w:rsid w:val="0086560A"/>
    <w:rsid w:val="00873783"/>
    <w:rsid w:val="00876018"/>
    <w:rsid w:val="008766D7"/>
    <w:rsid w:val="008805A2"/>
    <w:rsid w:val="0088194E"/>
    <w:rsid w:val="008821FA"/>
    <w:rsid w:val="00884E38"/>
    <w:rsid w:val="0088576B"/>
    <w:rsid w:val="00890074"/>
    <w:rsid w:val="008905C5"/>
    <w:rsid w:val="00892736"/>
    <w:rsid w:val="00892BE0"/>
    <w:rsid w:val="00893198"/>
    <w:rsid w:val="00897DB9"/>
    <w:rsid w:val="008A7F5F"/>
    <w:rsid w:val="008C61A2"/>
    <w:rsid w:val="008C6276"/>
    <w:rsid w:val="008D3DA1"/>
    <w:rsid w:val="008E61B7"/>
    <w:rsid w:val="008E6DF1"/>
    <w:rsid w:val="008F01D9"/>
    <w:rsid w:val="008F08B1"/>
    <w:rsid w:val="008F26B8"/>
    <w:rsid w:val="008F579E"/>
    <w:rsid w:val="00910E9D"/>
    <w:rsid w:val="00912E13"/>
    <w:rsid w:val="0092364C"/>
    <w:rsid w:val="0092638B"/>
    <w:rsid w:val="00926F90"/>
    <w:rsid w:val="00931826"/>
    <w:rsid w:val="00932B1A"/>
    <w:rsid w:val="00932BD3"/>
    <w:rsid w:val="00933205"/>
    <w:rsid w:val="009333C5"/>
    <w:rsid w:val="0093462C"/>
    <w:rsid w:val="00937227"/>
    <w:rsid w:val="00937F41"/>
    <w:rsid w:val="00940F88"/>
    <w:rsid w:val="00942BB5"/>
    <w:rsid w:val="00943ADD"/>
    <w:rsid w:val="0094436B"/>
    <w:rsid w:val="00946FB3"/>
    <w:rsid w:val="0095382B"/>
    <w:rsid w:val="00953840"/>
    <w:rsid w:val="00953D53"/>
    <w:rsid w:val="00954435"/>
    <w:rsid w:val="0096436F"/>
    <w:rsid w:val="00966DAE"/>
    <w:rsid w:val="00967DF8"/>
    <w:rsid w:val="00970D43"/>
    <w:rsid w:val="00971455"/>
    <w:rsid w:val="0098076E"/>
    <w:rsid w:val="00991FE6"/>
    <w:rsid w:val="00992589"/>
    <w:rsid w:val="00995257"/>
    <w:rsid w:val="009A0252"/>
    <w:rsid w:val="009A3B29"/>
    <w:rsid w:val="009A749B"/>
    <w:rsid w:val="009A74E6"/>
    <w:rsid w:val="009A7648"/>
    <w:rsid w:val="009B0D3C"/>
    <w:rsid w:val="009B1A15"/>
    <w:rsid w:val="009B1F71"/>
    <w:rsid w:val="009B3B84"/>
    <w:rsid w:val="009B4A2D"/>
    <w:rsid w:val="009B6232"/>
    <w:rsid w:val="009B6FF0"/>
    <w:rsid w:val="009B74DF"/>
    <w:rsid w:val="009C1CE0"/>
    <w:rsid w:val="009C4F11"/>
    <w:rsid w:val="009D7712"/>
    <w:rsid w:val="009E4A23"/>
    <w:rsid w:val="009E6273"/>
    <w:rsid w:val="009F09BF"/>
    <w:rsid w:val="00A01F81"/>
    <w:rsid w:val="00A021F2"/>
    <w:rsid w:val="00A04949"/>
    <w:rsid w:val="00A169B8"/>
    <w:rsid w:val="00A205F1"/>
    <w:rsid w:val="00A26D9C"/>
    <w:rsid w:val="00A27F2B"/>
    <w:rsid w:val="00A34AD0"/>
    <w:rsid w:val="00A355F0"/>
    <w:rsid w:val="00A3734D"/>
    <w:rsid w:val="00A4079F"/>
    <w:rsid w:val="00A41A54"/>
    <w:rsid w:val="00A45E9C"/>
    <w:rsid w:val="00A52BD5"/>
    <w:rsid w:val="00A52F88"/>
    <w:rsid w:val="00A5541E"/>
    <w:rsid w:val="00A556F5"/>
    <w:rsid w:val="00A55AE9"/>
    <w:rsid w:val="00A5620F"/>
    <w:rsid w:val="00A575C4"/>
    <w:rsid w:val="00A60239"/>
    <w:rsid w:val="00A60344"/>
    <w:rsid w:val="00A61308"/>
    <w:rsid w:val="00A63771"/>
    <w:rsid w:val="00A654E4"/>
    <w:rsid w:val="00A65BA4"/>
    <w:rsid w:val="00A72308"/>
    <w:rsid w:val="00A75B7D"/>
    <w:rsid w:val="00A80382"/>
    <w:rsid w:val="00A8123C"/>
    <w:rsid w:val="00A81F41"/>
    <w:rsid w:val="00A906D0"/>
    <w:rsid w:val="00A9393D"/>
    <w:rsid w:val="00AA4861"/>
    <w:rsid w:val="00AB0047"/>
    <w:rsid w:val="00AC437F"/>
    <w:rsid w:val="00AC6D82"/>
    <w:rsid w:val="00AD1907"/>
    <w:rsid w:val="00AD2D44"/>
    <w:rsid w:val="00AD2ED8"/>
    <w:rsid w:val="00AD6FF4"/>
    <w:rsid w:val="00AE04F2"/>
    <w:rsid w:val="00AE3AC0"/>
    <w:rsid w:val="00AE6A10"/>
    <w:rsid w:val="00AF3685"/>
    <w:rsid w:val="00AF4522"/>
    <w:rsid w:val="00B047CD"/>
    <w:rsid w:val="00B251B7"/>
    <w:rsid w:val="00B261D9"/>
    <w:rsid w:val="00B31F7F"/>
    <w:rsid w:val="00B326A2"/>
    <w:rsid w:val="00B34DE9"/>
    <w:rsid w:val="00B34FCF"/>
    <w:rsid w:val="00B376D4"/>
    <w:rsid w:val="00B429D1"/>
    <w:rsid w:val="00B43BFD"/>
    <w:rsid w:val="00B444A1"/>
    <w:rsid w:val="00B477AB"/>
    <w:rsid w:val="00B51AB1"/>
    <w:rsid w:val="00B538C4"/>
    <w:rsid w:val="00B53D6A"/>
    <w:rsid w:val="00B53ED5"/>
    <w:rsid w:val="00B55E33"/>
    <w:rsid w:val="00B6159C"/>
    <w:rsid w:val="00B62907"/>
    <w:rsid w:val="00B64A38"/>
    <w:rsid w:val="00B6552A"/>
    <w:rsid w:val="00B65705"/>
    <w:rsid w:val="00B71C60"/>
    <w:rsid w:val="00B73B1E"/>
    <w:rsid w:val="00B75157"/>
    <w:rsid w:val="00B77F49"/>
    <w:rsid w:val="00B84554"/>
    <w:rsid w:val="00B947A6"/>
    <w:rsid w:val="00B94EBE"/>
    <w:rsid w:val="00BA313B"/>
    <w:rsid w:val="00BB0413"/>
    <w:rsid w:val="00BC17B4"/>
    <w:rsid w:val="00BC3ECD"/>
    <w:rsid w:val="00BC4B84"/>
    <w:rsid w:val="00BC6A98"/>
    <w:rsid w:val="00BC6CAF"/>
    <w:rsid w:val="00BD142D"/>
    <w:rsid w:val="00BD4236"/>
    <w:rsid w:val="00BD463F"/>
    <w:rsid w:val="00BD54F3"/>
    <w:rsid w:val="00BD75B7"/>
    <w:rsid w:val="00BE0681"/>
    <w:rsid w:val="00BE0F4D"/>
    <w:rsid w:val="00BE6B46"/>
    <w:rsid w:val="00BF6882"/>
    <w:rsid w:val="00C02A0D"/>
    <w:rsid w:val="00C034BE"/>
    <w:rsid w:val="00C10F7F"/>
    <w:rsid w:val="00C14815"/>
    <w:rsid w:val="00C17437"/>
    <w:rsid w:val="00C21535"/>
    <w:rsid w:val="00C31F73"/>
    <w:rsid w:val="00C34F9A"/>
    <w:rsid w:val="00C352D3"/>
    <w:rsid w:val="00C36344"/>
    <w:rsid w:val="00C40C80"/>
    <w:rsid w:val="00C44FCA"/>
    <w:rsid w:val="00C4677D"/>
    <w:rsid w:val="00C611F4"/>
    <w:rsid w:val="00C61695"/>
    <w:rsid w:val="00C660AC"/>
    <w:rsid w:val="00C66ECD"/>
    <w:rsid w:val="00C75816"/>
    <w:rsid w:val="00C80577"/>
    <w:rsid w:val="00C81113"/>
    <w:rsid w:val="00C829AA"/>
    <w:rsid w:val="00C82AA0"/>
    <w:rsid w:val="00C8791C"/>
    <w:rsid w:val="00C902C1"/>
    <w:rsid w:val="00C92505"/>
    <w:rsid w:val="00C92870"/>
    <w:rsid w:val="00CB0BD5"/>
    <w:rsid w:val="00CB3879"/>
    <w:rsid w:val="00CB4A78"/>
    <w:rsid w:val="00CB5EE7"/>
    <w:rsid w:val="00CB685F"/>
    <w:rsid w:val="00CB6A4A"/>
    <w:rsid w:val="00CC1619"/>
    <w:rsid w:val="00CC2BD0"/>
    <w:rsid w:val="00CC44FC"/>
    <w:rsid w:val="00CC5449"/>
    <w:rsid w:val="00CC6EBF"/>
    <w:rsid w:val="00CC7156"/>
    <w:rsid w:val="00CD3A7C"/>
    <w:rsid w:val="00CD65A0"/>
    <w:rsid w:val="00CD6BD1"/>
    <w:rsid w:val="00CD6BD9"/>
    <w:rsid w:val="00CD7569"/>
    <w:rsid w:val="00CE2B73"/>
    <w:rsid w:val="00CE65CE"/>
    <w:rsid w:val="00CE6700"/>
    <w:rsid w:val="00CF666A"/>
    <w:rsid w:val="00D0693B"/>
    <w:rsid w:val="00D06AC6"/>
    <w:rsid w:val="00D06F6E"/>
    <w:rsid w:val="00D11479"/>
    <w:rsid w:val="00D11827"/>
    <w:rsid w:val="00D14367"/>
    <w:rsid w:val="00D22B87"/>
    <w:rsid w:val="00D25AC0"/>
    <w:rsid w:val="00D270B3"/>
    <w:rsid w:val="00D271E7"/>
    <w:rsid w:val="00D34009"/>
    <w:rsid w:val="00D34414"/>
    <w:rsid w:val="00D34D0B"/>
    <w:rsid w:val="00D37A13"/>
    <w:rsid w:val="00D40288"/>
    <w:rsid w:val="00D4148F"/>
    <w:rsid w:val="00D41EA2"/>
    <w:rsid w:val="00D511FA"/>
    <w:rsid w:val="00D555D7"/>
    <w:rsid w:val="00D6579F"/>
    <w:rsid w:val="00D74A80"/>
    <w:rsid w:val="00D82E6F"/>
    <w:rsid w:val="00D83ADB"/>
    <w:rsid w:val="00DA144D"/>
    <w:rsid w:val="00DA14FA"/>
    <w:rsid w:val="00DA4A18"/>
    <w:rsid w:val="00DB2A60"/>
    <w:rsid w:val="00DB6129"/>
    <w:rsid w:val="00DB673C"/>
    <w:rsid w:val="00DB7BFA"/>
    <w:rsid w:val="00DC097D"/>
    <w:rsid w:val="00DC55C1"/>
    <w:rsid w:val="00DD4D69"/>
    <w:rsid w:val="00DE1265"/>
    <w:rsid w:val="00DF1840"/>
    <w:rsid w:val="00E049F9"/>
    <w:rsid w:val="00E105CE"/>
    <w:rsid w:val="00E11918"/>
    <w:rsid w:val="00E228C5"/>
    <w:rsid w:val="00E27A3E"/>
    <w:rsid w:val="00E326E0"/>
    <w:rsid w:val="00E3657A"/>
    <w:rsid w:val="00E40562"/>
    <w:rsid w:val="00E40F1F"/>
    <w:rsid w:val="00E4146C"/>
    <w:rsid w:val="00E458B1"/>
    <w:rsid w:val="00E46486"/>
    <w:rsid w:val="00E46490"/>
    <w:rsid w:val="00E46B42"/>
    <w:rsid w:val="00E53CFB"/>
    <w:rsid w:val="00E54945"/>
    <w:rsid w:val="00E55A00"/>
    <w:rsid w:val="00E63CFF"/>
    <w:rsid w:val="00E65CB4"/>
    <w:rsid w:val="00E73494"/>
    <w:rsid w:val="00E742BB"/>
    <w:rsid w:val="00E74611"/>
    <w:rsid w:val="00E77D4E"/>
    <w:rsid w:val="00E82BC3"/>
    <w:rsid w:val="00E908D7"/>
    <w:rsid w:val="00E91358"/>
    <w:rsid w:val="00EA4F1B"/>
    <w:rsid w:val="00EB2108"/>
    <w:rsid w:val="00EB33EA"/>
    <w:rsid w:val="00EC600D"/>
    <w:rsid w:val="00ED0B61"/>
    <w:rsid w:val="00ED4A2A"/>
    <w:rsid w:val="00ED6016"/>
    <w:rsid w:val="00EE03A3"/>
    <w:rsid w:val="00EE15F6"/>
    <w:rsid w:val="00EE46A6"/>
    <w:rsid w:val="00EE4BF3"/>
    <w:rsid w:val="00EE5508"/>
    <w:rsid w:val="00EF053C"/>
    <w:rsid w:val="00EF24A4"/>
    <w:rsid w:val="00F10CD3"/>
    <w:rsid w:val="00F11157"/>
    <w:rsid w:val="00F12757"/>
    <w:rsid w:val="00F15666"/>
    <w:rsid w:val="00F40809"/>
    <w:rsid w:val="00F41E03"/>
    <w:rsid w:val="00F44D82"/>
    <w:rsid w:val="00F469FA"/>
    <w:rsid w:val="00F52AAF"/>
    <w:rsid w:val="00F60E68"/>
    <w:rsid w:val="00F7111A"/>
    <w:rsid w:val="00F72BB3"/>
    <w:rsid w:val="00F738D1"/>
    <w:rsid w:val="00F77791"/>
    <w:rsid w:val="00F81CCB"/>
    <w:rsid w:val="00F869D3"/>
    <w:rsid w:val="00F9526B"/>
    <w:rsid w:val="00F971F5"/>
    <w:rsid w:val="00F97FED"/>
    <w:rsid w:val="00FA0665"/>
    <w:rsid w:val="00FA3FF2"/>
    <w:rsid w:val="00FA658C"/>
    <w:rsid w:val="00FB3B7B"/>
    <w:rsid w:val="00FB7E8D"/>
    <w:rsid w:val="00FB7EEC"/>
    <w:rsid w:val="00FC1F74"/>
    <w:rsid w:val="00FE0703"/>
    <w:rsid w:val="00FE48AA"/>
    <w:rsid w:val="00FF7E8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AE6D0"/>
  <w15:chartTrackingRefBased/>
  <w15:docId w15:val="{62E7E278-FD09-4C89-B6CB-4A2C68164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F1B"/>
    <w:rPr>
      <w:rFonts w:asciiTheme="minorHAnsi" w:hAnsiTheme="minorHAnsi" w:cstheme="minorBid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64581"/>
    <w:pPr>
      <w:ind w:left="720"/>
      <w:contextualSpacing/>
    </w:pPr>
  </w:style>
  <w:style w:type="character" w:styleId="Lienhypertexte">
    <w:name w:val="Hyperlink"/>
    <w:uiPriority w:val="99"/>
    <w:unhideWhenUsed/>
    <w:rsid w:val="00464581"/>
    <w:rPr>
      <w:color w:val="0000FF"/>
      <w:u w:val="single"/>
    </w:rPr>
  </w:style>
  <w:style w:type="table" w:styleId="Grilledutableau">
    <w:name w:val="Table Grid"/>
    <w:basedOn w:val="TableauNormal"/>
    <w:uiPriority w:val="59"/>
    <w:rsid w:val="00464581"/>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re">
    <w:name w:val="Title"/>
    <w:basedOn w:val="Normal"/>
    <w:link w:val="TitreCar"/>
    <w:qFormat/>
    <w:rsid w:val="00464581"/>
    <w:pPr>
      <w:spacing w:after="0" w:line="240" w:lineRule="auto"/>
      <w:jc w:val="center"/>
    </w:pPr>
    <w:rPr>
      <w:rFonts w:ascii="Times" w:eastAsia="Times" w:hAnsi="Times" w:cs="Tahoma"/>
      <w:b/>
      <w:sz w:val="24"/>
      <w:szCs w:val="20"/>
      <w:lang w:eastAsia="fr-FR"/>
    </w:rPr>
  </w:style>
  <w:style w:type="character" w:customStyle="1" w:styleId="TitreCar">
    <w:name w:val="Titre Car"/>
    <w:basedOn w:val="Policepardfaut"/>
    <w:link w:val="Titre"/>
    <w:rsid w:val="00464581"/>
    <w:rPr>
      <w:rFonts w:ascii="Times" w:eastAsia="Times" w:hAnsi="Times" w:cs="Tahoma"/>
      <w:b/>
      <w:sz w:val="24"/>
      <w:szCs w:val="20"/>
      <w:lang w:eastAsia="fr-FR"/>
    </w:rPr>
  </w:style>
  <w:style w:type="paragraph" w:customStyle="1" w:styleId="Listecouleur-Accent11">
    <w:name w:val="Liste couleur - Accent 11"/>
    <w:basedOn w:val="Normal"/>
    <w:uiPriority w:val="34"/>
    <w:qFormat/>
    <w:rsid w:val="00DB2A60"/>
    <w:pPr>
      <w:spacing w:after="200" w:line="276" w:lineRule="auto"/>
      <w:ind w:left="720"/>
      <w:contextualSpacing/>
    </w:pPr>
    <w:rPr>
      <w:rFonts w:ascii="Tahoma" w:eastAsia="Calibri" w:hAnsi="Tahoma" w:cs="Tahoma"/>
      <w:lang w:eastAsia="fr-CA"/>
    </w:rPr>
  </w:style>
  <w:style w:type="table" w:customStyle="1" w:styleId="Grilledutableau1">
    <w:name w:val="Grille du tableau1"/>
    <w:basedOn w:val="TableauNormal"/>
    <w:next w:val="Grilledutableau"/>
    <w:uiPriority w:val="59"/>
    <w:rsid w:val="004D6ACC"/>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rsid w:val="00D06F6E"/>
    <w:pPr>
      <w:tabs>
        <w:tab w:val="center" w:pos="4320"/>
        <w:tab w:val="right" w:pos="8640"/>
      </w:tabs>
      <w:spacing w:after="0" w:line="240" w:lineRule="auto"/>
    </w:pPr>
  </w:style>
  <w:style w:type="character" w:customStyle="1" w:styleId="En-tteCar">
    <w:name w:val="En-tête Car"/>
    <w:basedOn w:val="Policepardfaut"/>
    <w:link w:val="En-tte"/>
    <w:uiPriority w:val="99"/>
    <w:rsid w:val="00D06F6E"/>
    <w:rPr>
      <w:rFonts w:asciiTheme="minorHAnsi" w:hAnsiTheme="minorHAnsi" w:cstheme="minorBidi"/>
    </w:rPr>
  </w:style>
  <w:style w:type="paragraph" w:styleId="Pieddepage">
    <w:name w:val="footer"/>
    <w:basedOn w:val="Normal"/>
    <w:link w:val="PieddepageCar"/>
    <w:uiPriority w:val="99"/>
    <w:unhideWhenUsed/>
    <w:rsid w:val="00D06F6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06F6E"/>
    <w:rPr>
      <w:rFonts w:asciiTheme="minorHAnsi" w:hAnsiTheme="minorHAnsi" w:cstheme="minorBidi"/>
    </w:rPr>
  </w:style>
  <w:style w:type="character" w:styleId="Lienhypertextesuivivisit">
    <w:name w:val="FollowedHyperlink"/>
    <w:basedOn w:val="Policepardfaut"/>
    <w:uiPriority w:val="99"/>
    <w:semiHidden/>
    <w:unhideWhenUsed/>
    <w:rsid w:val="00B64A38"/>
    <w:rPr>
      <w:color w:val="954F72" w:themeColor="followedHyperlink"/>
      <w:u w:val="single"/>
    </w:rPr>
  </w:style>
  <w:style w:type="table" w:customStyle="1" w:styleId="Grilledutableau2">
    <w:name w:val="Grille du tableau2"/>
    <w:basedOn w:val="TableauNormal"/>
    <w:next w:val="Grilledutableau"/>
    <w:uiPriority w:val="59"/>
    <w:rsid w:val="001F2E3E"/>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basedOn w:val="Policepardfaut"/>
    <w:rsid w:val="001F2E3E"/>
    <w:rPr>
      <w:rFonts w:ascii="Segoe UI" w:hAnsi="Segoe UI" w:cs="Segoe UI" w:hint="default"/>
      <w:sz w:val="18"/>
      <w:szCs w:val="18"/>
    </w:rPr>
  </w:style>
  <w:style w:type="table" w:customStyle="1" w:styleId="Grilledutableau3">
    <w:name w:val="Grille du tableau3"/>
    <w:basedOn w:val="TableauNormal"/>
    <w:next w:val="Grilledutableau"/>
    <w:uiPriority w:val="59"/>
    <w:rsid w:val="00EE46A6"/>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nonrsolue">
    <w:name w:val="Unresolved Mention"/>
    <w:basedOn w:val="Policepardfaut"/>
    <w:uiPriority w:val="99"/>
    <w:semiHidden/>
    <w:unhideWhenUsed/>
    <w:rsid w:val="00F7111A"/>
    <w:rPr>
      <w:color w:val="605E5C"/>
      <w:shd w:val="clear" w:color="auto" w:fill="E1DFDD"/>
    </w:rPr>
  </w:style>
  <w:style w:type="paragraph" w:styleId="NormalWeb">
    <w:name w:val="Normal (Web)"/>
    <w:basedOn w:val="Normal"/>
    <w:uiPriority w:val="99"/>
    <w:unhideWhenUsed/>
    <w:rsid w:val="00E54945"/>
    <w:pPr>
      <w:spacing w:before="100" w:beforeAutospacing="1" w:after="100" w:afterAutospacing="1" w:line="240" w:lineRule="auto"/>
    </w:pPr>
    <w:rPr>
      <w:rFonts w:ascii="Times New Roman" w:eastAsia="Calibri" w:hAnsi="Times New Roman" w:cs="Times New Roman"/>
      <w:sz w:val="24"/>
      <w:szCs w:val="24"/>
      <w:lang w:eastAsia="fr-CA"/>
    </w:rPr>
  </w:style>
  <w:style w:type="table" w:customStyle="1" w:styleId="Grilledutableau8">
    <w:name w:val="Grille du tableau8"/>
    <w:basedOn w:val="TableauNormal"/>
    <w:next w:val="Grilledutableau"/>
    <w:uiPriority w:val="59"/>
    <w:rsid w:val="00BC4B84"/>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9B3B84"/>
    <w:rPr>
      <w:sz w:val="16"/>
      <w:szCs w:val="16"/>
    </w:rPr>
  </w:style>
  <w:style w:type="paragraph" w:styleId="Commentaire">
    <w:name w:val="annotation text"/>
    <w:basedOn w:val="Normal"/>
    <w:link w:val="CommentaireCar"/>
    <w:uiPriority w:val="99"/>
    <w:unhideWhenUsed/>
    <w:rsid w:val="009B3B84"/>
    <w:pPr>
      <w:spacing w:line="240" w:lineRule="auto"/>
    </w:pPr>
    <w:rPr>
      <w:sz w:val="20"/>
      <w:szCs w:val="20"/>
    </w:rPr>
  </w:style>
  <w:style w:type="character" w:customStyle="1" w:styleId="CommentaireCar">
    <w:name w:val="Commentaire Car"/>
    <w:basedOn w:val="Policepardfaut"/>
    <w:link w:val="Commentaire"/>
    <w:uiPriority w:val="99"/>
    <w:rsid w:val="009B3B84"/>
    <w:rPr>
      <w:rFonts w:asciiTheme="minorHAnsi" w:hAnsiTheme="minorHAnsi" w:cstheme="minorBidi"/>
      <w:sz w:val="20"/>
      <w:szCs w:val="20"/>
    </w:rPr>
  </w:style>
  <w:style w:type="paragraph" w:styleId="Objetducommentaire">
    <w:name w:val="annotation subject"/>
    <w:basedOn w:val="Commentaire"/>
    <w:next w:val="Commentaire"/>
    <w:link w:val="ObjetducommentaireCar"/>
    <w:uiPriority w:val="99"/>
    <w:semiHidden/>
    <w:unhideWhenUsed/>
    <w:rsid w:val="009B3B84"/>
    <w:rPr>
      <w:b/>
      <w:bCs/>
    </w:rPr>
  </w:style>
  <w:style w:type="character" w:customStyle="1" w:styleId="ObjetducommentaireCar">
    <w:name w:val="Objet du commentaire Car"/>
    <w:basedOn w:val="CommentaireCar"/>
    <w:link w:val="Objetducommentaire"/>
    <w:uiPriority w:val="99"/>
    <w:semiHidden/>
    <w:rsid w:val="009B3B84"/>
    <w:rPr>
      <w:rFonts w:asciiTheme="minorHAnsi" w:hAnsiTheme="minorHAnsi" w:cstheme="minorBidi"/>
      <w:b/>
      <w:bCs/>
      <w:sz w:val="20"/>
      <w:szCs w:val="20"/>
    </w:rPr>
  </w:style>
  <w:style w:type="paragraph" w:styleId="Notedebasdepage">
    <w:name w:val="footnote text"/>
    <w:basedOn w:val="Normal"/>
    <w:link w:val="NotedebasdepageCar"/>
    <w:uiPriority w:val="99"/>
    <w:semiHidden/>
    <w:unhideWhenUsed/>
    <w:rsid w:val="00FB7E8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B7E8D"/>
    <w:rPr>
      <w:rFonts w:asciiTheme="minorHAnsi" w:hAnsiTheme="minorHAnsi" w:cstheme="minorBidi"/>
      <w:sz w:val="20"/>
      <w:szCs w:val="20"/>
    </w:rPr>
  </w:style>
  <w:style w:type="character" w:styleId="Appelnotedebasdep">
    <w:name w:val="footnote reference"/>
    <w:basedOn w:val="Policepardfaut"/>
    <w:uiPriority w:val="99"/>
    <w:semiHidden/>
    <w:unhideWhenUsed/>
    <w:rsid w:val="00FB7E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ochon.anny@uqam.ca" TargetMode="External"/><Relationship Id="rId18" Type="http://schemas.openxmlformats.org/officeDocument/2006/relationships/hyperlink" Target="https://sap.uqam.ca/politique-absence-aux-evaluations/" TargetMode="External"/><Relationship Id="rId26" Type="http://schemas.openxmlformats.org/officeDocument/2006/relationships/hyperlink" Target="https://instances.uqam.ca/wp-content/uploads/sites/47/2019/04/Politique_no_16_2.pdf" TargetMode="External"/><Relationship Id="rId3" Type="http://schemas.openxmlformats.org/officeDocument/2006/relationships/styles" Target="styles.xml"/><Relationship Id="rId21" Type="http://schemas.openxmlformats.org/officeDocument/2006/relationships/hyperlink" Target="http://www.r18.uqam.ca"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choeb.andre@uqam.ca" TargetMode="External"/><Relationship Id="rId17" Type="http://schemas.openxmlformats.org/officeDocument/2006/relationships/hyperlink" Target="http://www.stageiap.uqam.ca/?page_id=1142" TargetMode="External"/><Relationship Id="rId25" Type="http://schemas.openxmlformats.org/officeDocument/2006/relationships/hyperlink" Target="https://harcelement.uqam.ca/"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instances.uqam.ca/wp-content/uploads/sites/47/2017/12/REGLEMENT_NO_18.pdf" TargetMode="External"/><Relationship Id="rId29" Type="http://schemas.openxmlformats.org/officeDocument/2006/relationships/image" Target="https://guide.uqam.ca/upload/files/Institutionnel/fichiers/lg%20UQAM-denomination-coul.jp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casse.richard@uqam.ca" TargetMode="External"/><Relationship Id="rId24" Type="http://schemas.openxmlformats.org/officeDocument/2006/relationships/hyperlink" Target="https://instances.uqam.ca/wp-content/uploads/sites/47/2019/04/Politique_no_16_2.pdf"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stages-kin@uqam.ca" TargetMode="External"/><Relationship Id="rId23" Type="http://schemas.openxmlformats.org/officeDocument/2006/relationships/image" Target="media/image4.png"/><Relationship Id="rId28" Type="http://schemas.openxmlformats.org/officeDocument/2006/relationships/image" Target="media/image5.jpeg"/><Relationship Id="rId10" Type="http://schemas.openxmlformats.org/officeDocument/2006/relationships/hyperlink" Target="mailto:duquette.martin.2@uqam.ca" TargetMode="External"/><Relationship Id="rId19" Type="http://schemas.openxmlformats.org/officeDocument/2006/relationships/image" Target="media/image3.jpeg"/><Relationship Id="rId31" Type="http://schemas.openxmlformats.org/officeDocument/2006/relationships/hyperlink" Target="mailto:harcelement@uqam.ca" TargetMode="External"/><Relationship Id="rId4" Type="http://schemas.openxmlformats.org/officeDocument/2006/relationships/settings" Target="settings.xml"/><Relationship Id="rId9" Type="http://schemas.openxmlformats.org/officeDocument/2006/relationships/hyperlink" Target="mailto:duquette.martin.2@uqam.ca" TargetMode="External"/><Relationship Id="rId14" Type="http://schemas.openxmlformats.org/officeDocument/2006/relationships/hyperlink" Target="mailto:beausoleil.hugo@uqma.ca" TargetMode="External"/><Relationship Id="rId22" Type="http://schemas.openxmlformats.org/officeDocument/2006/relationships/hyperlink" Target="http://www.infosphere.uqam.ca/rediger-un-travail/eviter-plagiat" TargetMode="External"/><Relationship Id="rId27" Type="http://schemas.openxmlformats.org/officeDocument/2006/relationships/hyperlink" Target="mailto:harcelement@uqam.ca" TargetMode="External"/><Relationship Id="rId30" Type="http://schemas.openxmlformats.org/officeDocument/2006/relationships/hyperlink" Target="https://instances.uqam.ca/wp-content/uploads/sites/47/2018/05/Politique_no_42.pdf"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EE45E-EB59-47C0-A89D-6B1EE7F14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17</Pages>
  <Words>6279</Words>
  <Characters>34539</Characters>
  <Application>Microsoft Office Word</Application>
  <DocSecurity>0</DocSecurity>
  <Lines>287</Lines>
  <Paragraphs>81</Paragraphs>
  <ScaleCrop>false</ScaleCrop>
  <HeadingPairs>
    <vt:vector size="2" baseType="variant">
      <vt:variant>
        <vt:lpstr>Titre</vt:lpstr>
      </vt:variant>
      <vt:variant>
        <vt:i4>1</vt:i4>
      </vt:variant>
    </vt:vector>
  </HeadingPairs>
  <TitlesOfParts>
    <vt:vector size="1" baseType="lpstr">
      <vt:lpstr/>
    </vt:vector>
  </TitlesOfParts>
  <Company>Université du Québec à Montréal (UQAM)</Company>
  <LinksUpToDate>false</LinksUpToDate>
  <CharactersWithSpaces>40737</CharactersWithSpaces>
  <SharedDoc>false</SharedDoc>
  <HLinks>
    <vt:vector size="72" baseType="variant">
      <vt:variant>
        <vt:i4>3604524</vt:i4>
      </vt:variant>
      <vt:variant>
        <vt:i4>33</vt:i4>
      </vt:variant>
      <vt:variant>
        <vt:i4>0</vt:i4>
      </vt:variant>
      <vt:variant>
        <vt:i4>5</vt:i4>
      </vt:variant>
      <vt:variant>
        <vt:lpwstr>http://www.sap.uqam.ca/kin/personnel/Dancause.html</vt:lpwstr>
      </vt:variant>
      <vt:variant>
        <vt:lpwstr/>
      </vt:variant>
      <vt:variant>
        <vt:i4>6553701</vt:i4>
      </vt:variant>
      <vt:variant>
        <vt:i4>30</vt:i4>
      </vt:variant>
      <vt:variant>
        <vt:i4>0</vt:i4>
      </vt:variant>
      <vt:variant>
        <vt:i4>5</vt:i4>
      </vt:variant>
      <vt:variant>
        <vt:lpwstr>http://www.sap.uqam.ca/kin/personnel/Lemay.html</vt:lpwstr>
      </vt:variant>
      <vt:variant>
        <vt:lpwstr/>
      </vt:variant>
      <vt:variant>
        <vt:i4>1769481</vt:i4>
      </vt:variant>
      <vt:variant>
        <vt:i4>27</vt:i4>
      </vt:variant>
      <vt:variant>
        <vt:i4>0</vt:i4>
      </vt:variant>
      <vt:variant>
        <vt:i4>5</vt:i4>
      </vt:variant>
      <vt:variant>
        <vt:lpwstr>http://www.sap.uqam.ca/kin/personnel/Henault.html</vt:lpwstr>
      </vt:variant>
      <vt:variant>
        <vt:lpwstr/>
      </vt:variant>
      <vt:variant>
        <vt:i4>65538</vt:i4>
      </vt:variant>
      <vt:variant>
        <vt:i4>24</vt:i4>
      </vt:variant>
      <vt:variant>
        <vt:i4>0</vt:i4>
      </vt:variant>
      <vt:variant>
        <vt:i4>5</vt:i4>
      </vt:variant>
      <vt:variant>
        <vt:lpwstr>http://www.sap.uqam.ca/kin/personnel/Chenier.html</vt:lpwstr>
      </vt:variant>
      <vt:variant>
        <vt:lpwstr/>
      </vt:variant>
      <vt:variant>
        <vt:i4>1900554</vt:i4>
      </vt:variant>
      <vt:variant>
        <vt:i4>21</vt:i4>
      </vt:variant>
      <vt:variant>
        <vt:i4>0</vt:i4>
      </vt:variant>
      <vt:variant>
        <vt:i4>5</vt:i4>
      </vt:variant>
      <vt:variant>
        <vt:lpwstr>http://www.sap.uqam.ca/kin/personnel/Cadoret.html</vt:lpwstr>
      </vt:variant>
      <vt:variant>
        <vt:lpwstr/>
      </vt:variant>
      <vt:variant>
        <vt:i4>3670051</vt:i4>
      </vt:variant>
      <vt:variant>
        <vt:i4>18</vt:i4>
      </vt:variant>
      <vt:variant>
        <vt:i4>0</vt:i4>
      </vt:variant>
      <vt:variant>
        <vt:i4>5</vt:i4>
      </vt:variant>
      <vt:variant>
        <vt:lpwstr>http://www.trevepourelles.org/</vt:lpwstr>
      </vt:variant>
      <vt:variant>
        <vt:lpwstr/>
      </vt:variant>
      <vt:variant>
        <vt:i4>3211267</vt:i4>
      </vt:variant>
      <vt:variant>
        <vt:i4>15</vt:i4>
      </vt:variant>
      <vt:variant>
        <vt:i4>0</vt:i4>
      </vt:variant>
      <vt:variant>
        <vt:i4>5</vt:i4>
      </vt:variant>
      <vt:variant>
        <vt:lpwstr>mailto:calacs@uqam.ca</vt:lpwstr>
      </vt:variant>
      <vt:variant>
        <vt:lpwstr/>
      </vt:variant>
      <vt:variant>
        <vt:i4>8061036</vt:i4>
      </vt:variant>
      <vt:variant>
        <vt:i4>12</vt:i4>
      </vt:variant>
      <vt:variant>
        <vt:i4>0</vt:i4>
      </vt:variant>
      <vt:variant>
        <vt:i4>5</vt:i4>
      </vt:variant>
      <vt:variant>
        <vt:lpwstr>http://www.harcelement.uqam.ca/</vt:lpwstr>
      </vt:variant>
      <vt:variant>
        <vt:lpwstr/>
      </vt:variant>
      <vt:variant>
        <vt:i4>458769</vt:i4>
      </vt:variant>
      <vt:variant>
        <vt:i4>9</vt:i4>
      </vt:variant>
      <vt:variant>
        <vt:i4>0</vt:i4>
      </vt:variant>
      <vt:variant>
        <vt:i4>5</vt:i4>
      </vt:variant>
      <vt:variant>
        <vt:lpwstr>https://instances.uqam.ca/reglements/</vt:lpwstr>
      </vt:variant>
      <vt:variant>
        <vt:lpwstr/>
      </vt:variant>
      <vt:variant>
        <vt:i4>458769</vt:i4>
      </vt:variant>
      <vt:variant>
        <vt:i4>6</vt:i4>
      </vt:variant>
      <vt:variant>
        <vt:i4>0</vt:i4>
      </vt:variant>
      <vt:variant>
        <vt:i4>5</vt:i4>
      </vt:variant>
      <vt:variant>
        <vt:lpwstr>https://instances.uqam.ca/reglements/</vt:lpwstr>
      </vt:variant>
      <vt:variant>
        <vt:lpwstr/>
      </vt:variant>
      <vt:variant>
        <vt:i4>1638407</vt:i4>
      </vt:variant>
      <vt:variant>
        <vt:i4>3</vt:i4>
      </vt:variant>
      <vt:variant>
        <vt:i4>0</vt:i4>
      </vt:variant>
      <vt:variant>
        <vt:i4>5</vt:i4>
      </vt:variant>
      <vt:variant>
        <vt:lpwstr>https://www.stageiap.uqam.ca/</vt:lpwstr>
      </vt:variant>
      <vt:variant>
        <vt:lpwstr/>
      </vt:variant>
      <vt:variant>
        <vt:i4>6357042</vt:i4>
      </vt:variant>
      <vt:variant>
        <vt:i4>0</vt:i4>
      </vt:variant>
      <vt:variant>
        <vt:i4>0</vt:i4>
      </vt:variant>
      <vt:variant>
        <vt:i4>5</vt:i4>
      </vt:variant>
      <vt:variant>
        <vt:lpwstr>http://www.education.gouv.qc.ca/references/tx-solrtyperecherchepublicationtx-solrpublicationnouveaute/resultats-de-la-recherche/detail/article/la-formation-a-lenseignement-les-orientations-les-competences-professionnelles/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Deschênes, Maud</dc:creator>
  <cp:keywords/>
  <dc:description/>
  <cp:lastModifiedBy>Duquette, Martin</cp:lastModifiedBy>
  <cp:revision>96</cp:revision>
  <cp:lastPrinted>2025-09-04T12:14:00Z</cp:lastPrinted>
  <dcterms:created xsi:type="dcterms:W3CDTF">2026-08-26T20:16:00Z</dcterms:created>
  <dcterms:modified xsi:type="dcterms:W3CDTF">2026-09-11T14:32:00Z</dcterms:modified>
</cp:coreProperties>
</file>