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C77C6" w14:textId="6D6636DD" w:rsidR="00EA4F1B" w:rsidRPr="00E1289F" w:rsidRDefault="00EA4F1B" w:rsidP="00EA4F1B">
      <w:pPr>
        <w:spacing w:after="0" w:line="240" w:lineRule="auto"/>
        <w:rPr>
          <w:rFonts w:ascii="Calibri" w:eastAsia="Calibri" w:hAnsi="Calibri" w:cs="Times New Roman"/>
          <w:sz w:val="24"/>
          <w:szCs w:val="24"/>
        </w:rPr>
      </w:pPr>
      <w:r w:rsidRPr="00E1289F">
        <w:rPr>
          <w:rFonts w:ascii="Calibri" w:eastAsia="Calibri" w:hAnsi="Calibri" w:cs="Times New Roman"/>
          <w:noProof/>
          <w:color w:val="00B050"/>
          <w:sz w:val="24"/>
          <w:szCs w:val="24"/>
          <w:lang w:eastAsia="fr-CA"/>
        </w:rPr>
        <w:drawing>
          <wp:anchor distT="0" distB="0" distL="114300" distR="114300" simplePos="0" relativeHeight="251659264" behindDoc="1" locked="0" layoutInCell="1" allowOverlap="1" wp14:anchorId="347196B0" wp14:editId="04AEAF3D">
            <wp:simplePos x="0" y="0"/>
            <wp:positionH relativeFrom="column">
              <wp:posOffset>5063490</wp:posOffset>
            </wp:positionH>
            <wp:positionV relativeFrom="paragraph">
              <wp:posOffset>0</wp:posOffset>
            </wp:positionV>
            <wp:extent cx="1722120" cy="783590"/>
            <wp:effectExtent l="0" t="0" r="0" b="0"/>
            <wp:wrapNone/>
            <wp:docPr id="1" name="Image 1" descr="logo_uq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uqa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120" cy="783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289F">
        <w:rPr>
          <w:rFonts w:ascii="Calibri" w:eastAsia="Calibri" w:hAnsi="Calibri" w:cs="Arial"/>
          <w:sz w:val="24"/>
          <w:szCs w:val="24"/>
        </w:rPr>
        <w:t>Faculté des Sciences</w:t>
      </w:r>
    </w:p>
    <w:p w14:paraId="56FBBD79" w14:textId="77777777" w:rsidR="00EA4F1B" w:rsidRPr="00E1289F" w:rsidRDefault="00EA4F1B" w:rsidP="00EA4F1B">
      <w:pPr>
        <w:spacing w:after="0" w:line="240" w:lineRule="auto"/>
        <w:rPr>
          <w:rFonts w:ascii="Calibri" w:eastAsia="Calibri" w:hAnsi="Calibri" w:cs="Arial"/>
          <w:sz w:val="24"/>
          <w:szCs w:val="24"/>
        </w:rPr>
      </w:pPr>
      <w:r w:rsidRPr="00E1289F">
        <w:rPr>
          <w:rFonts w:ascii="Calibri" w:eastAsia="Calibri" w:hAnsi="Calibri" w:cs="Arial"/>
          <w:sz w:val="24"/>
          <w:szCs w:val="24"/>
        </w:rPr>
        <w:t>Département des Sciences de l’activité physique</w:t>
      </w:r>
    </w:p>
    <w:p w14:paraId="12A09CEF" w14:textId="77777777" w:rsidR="00EA4F1B" w:rsidRPr="00E1289F" w:rsidRDefault="00EA4F1B" w:rsidP="00EA4F1B">
      <w:pPr>
        <w:spacing w:after="0" w:line="240" w:lineRule="auto"/>
        <w:rPr>
          <w:rFonts w:ascii="Calibri" w:eastAsia="Calibri" w:hAnsi="Calibri" w:cs="Arial"/>
          <w:sz w:val="24"/>
          <w:szCs w:val="24"/>
        </w:rPr>
      </w:pPr>
      <w:r w:rsidRPr="00E1289F">
        <w:rPr>
          <w:rFonts w:ascii="Calibri" w:eastAsia="Calibri" w:hAnsi="Calibri" w:cs="Arial"/>
          <w:sz w:val="24"/>
          <w:szCs w:val="24"/>
        </w:rPr>
        <w:t>Baccalauréat d’intervention en activité physique</w:t>
      </w:r>
    </w:p>
    <w:p w14:paraId="36B1255C" w14:textId="77777777" w:rsidR="00EA4F1B" w:rsidRPr="00E1289F" w:rsidRDefault="00EA4F1B" w:rsidP="00EA4F1B">
      <w:pPr>
        <w:spacing w:after="0" w:line="240" w:lineRule="auto"/>
        <w:rPr>
          <w:rFonts w:ascii="Calibri" w:eastAsia="Calibri" w:hAnsi="Calibri" w:cs="Arial"/>
          <w:sz w:val="24"/>
          <w:szCs w:val="24"/>
        </w:rPr>
      </w:pPr>
      <w:r w:rsidRPr="00E1289F">
        <w:rPr>
          <w:rFonts w:ascii="Calibri" w:eastAsia="Calibri" w:hAnsi="Calibri" w:cs="Arial"/>
          <w:sz w:val="24"/>
          <w:szCs w:val="24"/>
        </w:rPr>
        <w:t>Profil enseignement de l’éducation physique et à la santé</w:t>
      </w:r>
    </w:p>
    <w:p w14:paraId="44F31E87" w14:textId="77777777" w:rsidR="00EA4F1B" w:rsidRPr="00E1289F" w:rsidRDefault="00EA4F1B" w:rsidP="00EA4F1B">
      <w:pPr>
        <w:spacing w:after="0" w:line="240" w:lineRule="auto"/>
        <w:rPr>
          <w:rFonts w:ascii="Calibri" w:eastAsia="Calibri" w:hAnsi="Calibri" w:cs="Arial"/>
          <w:sz w:val="28"/>
          <w:szCs w:val="28"/>
        </w:rPr>
      </w:pPr>
    </w:p>
    <w:p w14:paraId="3DE6EE4B" w14:textId="77777777" w:rsidR="00EA4F1B" w:rsidRPr="00E1289F" w:rsidRDefault="00EA4F1B" w:rsidP="00EA4F1B">
      <w:pPr>
        <w:spacing w:after="0" w:line="240" w:lineRule="auto"/>
        <w:jc w:val="center"/>
        <w:rPr>
          <w:rFonts w:ascii="Calibri" w:eastAsia="Calibri" w:hAnsi="Calibri" w:cs="Arial"/>
          <w:sz w:val="28"/>
          <w:szCs w:val="28"/>
        </w:rPr>
      </w:pPr>
    </w:p>
    <w:p w14:paraId="5F509780" w14:textId="77777777" w:rsidR="00EA4F1B" w:rsidRPr="00E1289F" w:rsidRDefault="009E4A23" w:rsidP="00EA4F1B">
      <w:pPr>
        <w:spacing w:after="0" w:line="240" w:lineRule="auto"/>
        <w:jc w:val="center"/>
        <w:rPr>
          <w:rFonts w:ascii="Calibri" w:eastAsia="Calibri" w:hAnsi="Calibri" w:cs="Arial"/>
          <w:b/>
          <w:sz w:val="28"/>
          <w:szCs w:val="28"/>
        </w:rPr>
      </w:pPr>
      <w:r w:rsidRPr="00E1289F">
        <w:rPr>
          <w:rFonts w:ascii="Calibri" w:eastAsia="Calibri" w:hAnsi="Calibri" w:cs="Arial"/>
          <w:b/>
          <w:sz w:val="28"/>
          <w:szCs w:val="28"/>
        </w:rPr>
        <w:t xml:space="preserve">Plan de cours </w:t>
      </w:r>
      <w:r w:rsidR="00101C1C" w:rsidRPr="00E1289F">
        <w:rPr>
          <w:rFonts w:ascii="Calibri" w:eastAsia="Calibri" w:hAnsi="Calibri" w:cs="Arial"/>
          <w:b/>
          <w:sz w:val="28"/>
          <w:szCs w:val="28"/>
        </w:rPr>
        <w:t>KIN 4</w:t>
      </w:r>
      <w:r w:rsidR="00EA4F1B" w:rsidRPr="00E1289F">
        <w:rPr>
          <w:rFonts w:ascii="Calibri" w:eastAsia="Calibri" w:hAnsi="Calibri" w:cs="Arial"/>
          <w:b/>
          <w:sz w:val="28"/>
          <w:szCs w:val="28"/>
        </w:rPr>
        <w:t>803</w:t>
      </w:r>
    </w:p>
    <w:p w14:paraId="31D0E4B0" w14:textId="77777777" w:rsidR="00EA4F1B" w:rsidRPr="00E1289F" w:rsidRDefault="00101C1C" w:rsidP="00EA4F1B">
      <w:pPr>
        <w:spacing w:after="0" w:line="240" w:lineRule="auto"/>
        <w:jc w:val="center"/>
        <w:rPr>
          <w:rFonts w:ascii="Calibri" w:eastAsia="Calibri" w:hAnsi="Calibri" w:cs="Arial"/>
          <w:b/>
          <w:sz w:val="28"/>
          <w:szCs w:val="28"/>
        </w:rPr>
      </w:pPr>
      <w:r w:rsidRPr="00E1289F">
        <w:rPr>
          <w:rFonts w:ascii="Calibri" w:eastAsia="Calibri" w:hAnsi="Calibri" w:cs="Arial"/>
          <w:b/>
          <w:sz w:val="28"/>
          <w:szCs w:val="28"/>
        </w:rPr>
        <w:t>STAGE IV</w:t>
      </w:r>
      <w:r w:rsidR="00EA4F1B" w:rsidRPr="00E1289F">
        <w:rPr>
          <w:rFonts w:ascii="Calibri" w:eastAsia="Calibri" w:hAnsi="Calibri" w:cs="Arial"/>
          <w:b/>
          <w:sz w:val="28"/>
          <w:szCs w:val="28"/>
        </w:rPr>
        <w:t xml:space="preserve"> : </w:t>
      </w:r>
      <w:r w:rsidRPr="00E1289F">
        <w:rPr>
          <w:rFonts w:ascii="Calibri" w:eastAsia="Calibri" w:hAnsi="Calibri" w:cs="Arial"/>
          <w:b/>
          <w:sz w:val="28"/>
          <w:szCs w:val="28"/>
        </w:rPr>
        <w:t>Secondaire</w:t>
      </w:r>
      <w:r w:rsidR="003A1A38" w:rsidRPr="00E1289F">
        <w:rPr>
          <w:rFonts w:ascii="Calibri" w:eastAsia="Calibri" w:hAnsi="Calibri" w:cs="Arial"/>
          <w:b/>
          <w:sz w:val="28"/>
          <w:szCs w:val="28"/>
        </w:rPr>
        <w:t xml:space="preserve"> (6</w:t>
      </w:r>
      <w:r w:rsidR="00EA4F1B" w:rsidRPr="00E1289F">
        <w:rPr>
          <w:rFonts w:ascii="Calibri" w:eastAsia="Calibri" w:hAnsi="Calibri" w:cs="Arial"/>
          <w:b/>
          <w:sz w:val="28"/>
          <w:szCs w:val="28"/>
        </w:rPr>
        <w:t xml:space="preserve"> crédits)</w:t>
      </w:r>
    </w:p>
    <w:p w14:paraId="2DD6E184" w14:textId="77777777" w:rsidR="00B3368E" w:rsidRPr="00E1289F" w:rsidRDefault="00B3368E" w:rsidP="00EA4F1B">
      <w:pPr>
        <w:spacing w:after="0" w:line="240" w:lineRule="auto"/>
        <w:jc w:val="center"/>
        <w:rPr>
          <w:rFonts w:ascii="Calibri" w:eastAsia="Calibri" w:hAnsi="Calibri" w:cs="Arial"/>
          <w:b/>
          <w:sz w:val="28"/>
          <w:szCs w:val="28"/>
        </w:rPr>
      </w:pPr>
    </w:p>
    <w:tbl>
      <w:tblPr>
        <w:tblW w:w="11199" w:type="dxa"/>
        <w:tblInd w:w="-627" w:type="dxa"/>
        <w:tbl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insideH w:val="thinThickThinSmallGap" w:sz="24" w:space="0" w:color="BFBFBF" w:themeColor="background1" w:themeShade="BF"/>
          <w:insideV w:val="thinThickThinSmallGap" w:sz="24" w:space="0" w:color="BFBFBF" w:themeColor="background1" w:themeShade="BF"/>
        </w:tblBorders>
        <w:tblLook w:val="04A0" w:firstRow="1" w:lastRow="0" w:firstColumn="1" w:lastColumn="0" w:noHBand="0" w:noVBand="1"/>
      </w:tblPr>
      <w:tblGrid>
        <w:gridCol w:w="3261"/>
        <w:gridCol w:w="7938"/>
      </w:tblGrid>
      <w:tr w:rsidR="00B3368E" w:rsidRPr="00E1289F" w14:paraId="14B45BB5" w14:textId="77777777" w:rsidTr="0069081A">
        <w:trPr>
          <w:trHeight w:val="454"/>
        </w:trPr>
        <w:tc>
          <w:tcPr>
            <w:tcW w:w="11199" w:type="dxa"/>
            <w:gridSpan w:val="2"/>
            <w:shd w:val="clear" w:color="auto" w:fill="ED7D31" w:themeFill="accent2"/>
            <w:vAlign w:val="center"/>
          </w:tcPr>
          <w:p w14:paraId="01A2ECC6" w14:textId="62620B38" w:rsidR="00C3657A" w:rsidRPr="00E1289F" w:rsidRDefault="00B3368E" w:rsidP="00BF5464">
            <w:pPr>
              <w:spacing w:after="0" w:line="240" w:lineRule="auto"/>
              <w:jc w:val="center"/>
              <w:rPr>
                <w:rFonts w:ascii="Calibri" w:eastAsia="Calibri" w:hAnsi="Calibri" w:cs="Tahoma"/>
                <w:color w:val="FFFFFF" w:themeColor="background1"/>
                <w:sz w:val="36"/>
                <w:szCs w:val="36"/>
                <w:lang w:eastAsia="fr-CA"/>
              </w:rPr>
            </w:pPr>
            <w:r w:rsidRPr="00E1289F">
              <w:rPr>
                <w:rFonts w:ascii="Calibri" w:eastAsia="Calibri" w:hAnsi="Calibri" w:cs="Tahoma"/>
                <w:color w:val="FFFFFF" w:themeColor="background1"/>
                <w:sz w:val="36"/>
                <w:szCs w:val="36"/>
                <w:lang w:eastAsia="fr-CA"/>
              </w:rPr>
              <w:t xml:space="preserve">Le stage se déroule du </w:t>
            </w:r>
            <w:r w:rsidR="00D00818" w:rsidRPr="00E1289F">
              <w:rPr>
                <w:rFonts w:ascii="Calibri" w:eastAsia="Calibri" w:hAnsi="Calibri" w:cs="Tahoma"/>
                <w:b/>
                <w:bCs/>
                <w:color w:val="FFFFFF" w:themeColor="background1"/>
                <w:sz w:val="36"/>
                <w:szCs w:val="36"/>
                <w:u w:val="single"/>
                <w:lang w:eastAsia="fr-CA"/>
              </w:rPr>
              <w:t>6 octobre au 27 novembre</w:t>
            </w:r>
            <w:r w:rsidR="00C3657A" w:rsidRPr="00E1289F">
              <w:rPr>
                <w:rFonts w:ascii="Calibri" w:eastAsia="Calibri" w:hAnsi="Calibri" w:cs="Tahoma"/>
                <w:b/>
                <w:bCs/>
                <w:color w:val="FFFFFF" w:themeColor="background1"/>
                <w:sz w:val="36"/>
                <w:szCs w:val="36"/>
                <w:lang w:eastAsia="fr-CA"/>
              </w:rPr>
              <w:t>.</w:t>
            </w:r>
            <w:r w:rsidR="00D00818" w:rsidRPr="00E1289F">
              <w:rPr>
                <w:rFonts w:ascii="Calibri" w:eastAsia="Calibri" w:hAnsi="Calibri" w:cs="Tahoma"/>
                <w:color w:val="FFFFFF" w:themeColor="background1"/>
                <w:sz w:val="36"/>
                <w:szCs w:val="36"/>
                <w:lang w:eastAsia="fr-CA"/>
              </w:rPr>
              <w:t xml:space="preserve"> </w:t>
            </w:r>
          </w:p>
          <w:p w14:paraId="2F66C585" w14:textId="569DDFE3" w:rsidR="00B3368E" w:rsidRPr="00E1289F" w:rsidRDefault="00D00818" w:rsidP="00BF5464">
            <w:pPr>
              <w:spacing w:after="0" w:line="240" w:lineRule="auto"/>
              <w:jc w:val="center"/>
              <w:rPr>
                <w:rFonts w:ascii="Calibri" w:eastAsia="Calibri" w:hAnsi="Calibri" w:cs="Tahoma"/>
                <w:color w:val="FFFFFF" w:themeColor="background1"/>
                <w:sz w:val="36"/>
                <w:szCs w:val="36"/>
                <w:lang w:eastAsia="fr-CA"/>
              </w:rPr>
            </w:pPr>
            <w:r w:rsidRPr="00E1289F">
              <w:rPr>
                <w:rFonts w:ascii="Calibri" w:eastAsia="Calibri" w:hAnsi="Calibri" w:cs="Tahoma"/>
                <w:b/>
                <w:bCs/>
                <w:color w:val="FFFFFF" w:themeColor="background1"/>
                <w:sz w:val="36"/>
                <w:szCs w:val="36"/>
                <w:lang w:eastAsia="fr-CA"/>
              </w:rPr>
              <w:t>(</w:t>
            </w:r>
            <w:r w:rsidR="00A677D7" w:rsidRPr="00E1289F">
              <w:rPr>
                <w:rFonts w:ascii="Calibri" w:eastAsia="Calibri" w:hAnsi="Calibri" w:cs="Tahoma"/>
                <w:b/>
                <w:bCs/>
                <w:color w:val="FFFFFF" w:themeColor="background1"/>
                <w:sz w:val="36"/>
                <w:szCs w:val="36"/>
                <w:lang w:eastAsia="fr-CA"/>
              </w:rPr>
              <w:t>38 jours de classe consécutifs)</w:t>
            </w:r>
          </w:p>
        </w:tc>
      </w:tr>
      <w:tr w:rsidR="003F0F9E" w:rsidRPr="00E1289F" w14:paraId="5A4EBF05" w14:textId="77777777" w:rsidTr="000C0546">
        <w:trPr>
          <w:trHeight w:val="1927"/>
        </w:trPr>
        <w:tc>
          <w:tcPr>
            <w:tcW w:w="3261" w:type="dxa"/>
            <w:vAlign w:val="center"/>
          </w:tcPr>
          <w:p w14:paraId="662EE0CE" w14:textId="77777777" w:rsidR="003F0F9E" w:rsidRPr="00E1289F" w:rsidRDefault="003F0F9E" w:rsidP="00BF5464">
            <w:pPr>
              <w:spacing w:after="0" w:line="240" w:lineRule="auto"/>
              <w:jc w:val="center"/>
              <w:rPr>
                <w:rFonts w:ascii="Calibri" w:eastAsia="Calibri" w:hAnsi="Calibri" w:cs="Tahoma"/>
                <w:lang w:eastAsia="fr-CA"/>
              </w:rPr>
            </w:pPr>
            <w:r w:rsidRPr="00E1289F">
              <w:rPr>
                <w:rFonts w:ascii="Calibri" w:eastAsia="Calibri" w:hAnsi="Calibri" w:cs="Tahoma"/>
                <w:lang w:eastAsia="fr-CA"/>
              </w:rPr>
              <w:t>Locaux et horaire</w:t>
            </w:r>
          </w:p>
        </w:tc>
        <w:tc>
          <w:tcPr>
            <w:tcW w:w="7938" w:type="dxa"/>
          </w:tcPr>
          <w:p w14:paraId="25E904FC" w14:textId="77777777" w:rsidR="003F0F9E" w:rsidRPr="00E1289F" w:rsidRDefault="003F0F9E" w:rsidP="00BF5464">
            <w:pPr>
              <w:spacing w:after="0" w:line="240" w:lineRule="auto"/>
              <w:jc w:val="both"/>
              <w:rPr>
                <w:rFonts w:ascii="Calibri" w:eastAsia="Calibri" w:hAnsi="Calibri" w:cs="Tahoma"/>
                <w:lang w:eastAsia="fr-CA"/>
              </w:rPr>
            </w:pPr>
            <w:r w:rsidRPr="00E1289F">
              <w:rPr>
                <w:rFonts w:ascii="Calibri" w:eastAsia="Calibri" w:hAnsi="Calibri" w:cs="Tahoma"/>
                <w:lang w:eastAsia="fr-CA"/>
              </w:rPr>
              <w:t xml:space="preserve">Rencontres : </w:t>
            </w:r>
          </w:p>
          <w:p w14:paraId="77711042" w14:textId="5C726837" w:rsidR="003F0F9E" w:rsidRPr="00E1289F" w:rsidRDefault="000C0546" w:rsidP="000C0546">
            <w:pPr>
              <w:numPr>
                <w:ilvl w:val="0"/>
                <w:numId w:val="7"/>
              </w:numPr>
              <w:spacing w:after="0" w:line="240" w:lineRule="auto"/>
              <w:ind w:left="368" w:hanging="142"/>
              <w:jc w:val="both"/>
              <w:rPr>
                <w:rFonts w:ascii="Calibri" w:eastAsia="Calibri" w:hAnsi="Calibri" w:cs="Tahoma"/>
                <w:lang w:eastAsia="fr-CA"/>
              </w:rPr>
            </w:pPr>
            <w:r w:rsidRPr="00E1289F">
              <w:rPr>
                <w:rFonts w:ascii="Calibri" w:eastAsia="Calibri" w:hAnsi="Calibri" w:cs="Tahoma"/>
                <w:lang w:eastAsia="fr-CA"/>
              </w:rPr>
              <w:t xml:space="preserve">Jeudi, </w:t>
            </w:r>
            <w:r w:rsidR="00C3657A" w:rsidRPr="00E1289F">
              <w:rPr>
                <w:rFonts w:ascii="Calibri" w:eastAsia="Calibri" w:hAnsi="Calibri" w:cs="Tahoma"/>
                <w:lang w:eastAsia="fr-CA"/>
              </w:rPr>
              <w:t xml:space="preserve">10 septembre </w:t>
            </w:r>
            <w:r w:rsidR="003F0F9E" w:rsidRPr="00E1289F">
              <w:rPr>
                <w:rFonts w:ascii="Calibri" w:eastAsia="Calibri" w:hAnsi="Calibri" w:cs="Tahoma"/>
                <w:lang w:eastAsia="fr-CA"/>
              </w:rPr>
              <w:t>18h00 à 21h00 (rencontre en présentiel)</w:t>
            </w:r>
            <w:r w:rsidR="003F0F9E" w:rsidRPr="00E1289F">
              <w:t xml:space="preserve"> </w:t>
            </w:r>
          </w:p>
          <w:p w14:paraId="4789B694" w14:textId="38AF8E4F" w:rsidR="003F0F9E" w:rsidRPr="00E1289F" w:rsidRDefault="000C0546" w:rsidP="000C0546">
            <w:pPr>
              <w:numPr>
                <w:ilvl w:val="0"/>
                <w:numId w:val="7"/>
              </w:numPr>
              <w:spacing w:after="0" w:line="240" w:lineRule="auto"/>
              <w:ind w:left="368" w:hanging="142"/>
              <w:jc w:val="both"/>
              <w:rPr>
                <w:rFonts w:ascii="Calibri" w:eastAsia="Calibri" w:hAnsi="Calibri" w:cs="Tahoma"/>
                <w:lang w:eastAsia="fr-CA"/>
              </w:rPr>
            </w:pPr>
            <w:r w:rsidRPr="00E1289F">
              <w:rPr>
                <w:rFonts w:ascii="Calibri" w:eastAsia="Calibri" w:hAnsi="Calibri" w:cs="Tahoma"/>
                <w:lang w:eastAsia="fr-CA"/>
              </w:rPr>
              <w:t xml:space="preserve">Jeudi, </w:t>
            </w:r>
            <w:r w:rsidR="00C3657A" w:rsidRPr="00E1289F">
              <w:rPr>
                <w:rFonts w:ascii="Calibri" w:eastAsia="Calibri" w:hAnsi="Calibri" w:cs="Tahoma"/>
                <w:lang w:eastAsia="fr-CA"/>
              </w:rPr>
              <w:t xml:space="preserve">24 septembre </w:t>
            </w:r>
            <w:r w:rsidR="003F0F9E" w:rsidRPr="00E1289F">
              <w:rPr>
                <w:rFonts w:ascii="Calibri" w:eastAsia="Calibri" w:hAnsi="Calibri" w:cs="Tahoma"/>
                <w:lang w:eastAsia="fr-CA"/>
              </w:rPr>
              <w:t>18h00 à 21h00</w:t>
            </w:r>
            <w:r w:rsidR="00C3657A" w:rsidRPr="00E1289F">
              <w:rPr>
                <w:rFonts w:ascii="Calibri" w:eastAsia="Calibri" w:hAnsi="Calibri" w:cs="Tahoma"/>
                <w:lang w:eastAsia="fr-CA"/>
              </w:rPr>
              <w:t xml:space="preserve"> (rencontre en présentiel)</w:t>
            </w:r>
          </w:p>
          <w:p w14:paraId="684F65B9" w14:textId="206D2029" w:rsidR="008954C7" w:rsidRPr="00E1289F" w:rsidRDefault="008954C7" w:rsidP="000C0546">
            <w:pPr>
              <w:numPr>
                <w:ilvl w:val="0"/>
                <w:numId w:val="7"/>
              </w:numPr>
              <w:spacing w:after="0" w:line="240" w:lineRule="auto"/>
              <w:ind w:left="368" w:hanging="142"/>
              <w:jc w:val="both"/>
              <w:rPr>
                <w:rFonts w:ascii="Calibri" w:eastAsia="Calibri" w:hAnsi="Calibri" w:cs="Tahoma"/>
                <w:lang w:eastAsia="fr-CA"/>
              </w:rPr>
            </w:pPr>
            <w:r w:rsidRPr="00E1289F">
              <w:rPr>
                <w:rFonts w:ascii="Calibri" w:eastAsia="Calibri" w:hAnsi="Calibri" w:cs="Tahoma"/>
                <w:lang w:eastAsia="fr-CA"/>
              </w:rPr>
              <w:t>Semaine du 19 octobre (rencontre individuelle)</w:t>
            </w:r>
          </w:p>
          <w:p w14:paraId="481B175D" w14:textId="7E7297ED" w:rsidR="003F0F9E" w:rsidRPr="00E1289F" w:rsidRDefault="000C0546" w:rsidP="000C0546">
            <w:pPr>
              <w:numPr>
                <w:ilvl w:val="0"/>
                <w:numId w:val="7"/>
              </w:numPr>
              <w:spacing w:after="0" w:line="240" w:lineRule="auto"/>
              <w:ind w:left="368" w:hanging="142"/>
              <w:jc w:val="both"/>
              <w:rPr>
                <w:rFonts w:ascii="Calibri" w:eastAsia="Calibri" w:hAnsi="Calibri" w:cs="Tahoma"/>
                <w:lang w:eastAsia="fr-CA"/>
              </w:rPr>
            </w:pPr>
            <w:r w:rsidRPr="00E1289F">
              <w:rPr>
                <w:rFonts w:ascii="Calibri" w:eastAsia="Calibri" w:hAnsi="Calibri" w:cs="Tahoma"/>
                <w:lang w:eastAsia="fr-CA"/>
              </w:rPr>
              <w:t xml:space="preserve">Jeudi, </w:t>
            </w:r>
            <w:r w:rsidR="00BD6892" w:rsidRPr="00E1289F">
              <w:rPr>
                <w:rFonts w:ascii="Calibri" w:eastAsia="Calibri" w:hAnsi="Calibri" w:cs="Tahoma"/>
                <w:lang w:eastAsia="fr-CA"/>
              </w:rPr>
              <w:t xml:space="preserve">5 novembre </w:t>
            </w:r>
            <w:r w:rsidR="003F0F9E" w:rsidRPr="00E1289F">
              <w:rPr>
                <w:rFonts w:ascii="Calibri" w:eastAsia="Calibri" w:hAnsi="Calibri" w:cs="Tahoma"/>
                <w:lang w:eastAsia="fr-CA"/>
              </w:rPr>
              <w:t>18h00 à 21h00</w:t>
            </w:r>
            <w:r w:rsidR="00A32E35" w:rsidRPr="00E1289F">
              <w:rPr>
                <w:rFonts w:ascii="Calibri" w:eastAsia="Calibri" w:hAnsi="Calibri" w:cs="Tahoma"/>
                <w:lang w:eastAsia="fr-CA"/>
              </w:rPr>
              <w:t xml:space="preserve"> (rencontre en virtuel) </w:t>
            </w:r>
          </w:p>
          <w:p w14:paraId="12FBA0A6" w14:textId="0E739C42" w:rsidR="003F0F9E" w:rsidRPr="00E1289F" w:rsidRDefault="00BD6892" w:rsidP="000C0546">
            <w:pPr>
              <w:numPr>
                <w:ilvl w:val="0"/>
                <w:numId w:val="7"/>
              </w:numPr>
              <w:spacing w:after="0" w:line="240" w:lineRule="auto"/>
              <w:ind w:left="368" w:hanging="142"/>
              <w:jc w:val="both"/>
              <w:rPr>
                <w:rFonts w:ascii="Calibri" w:eastAsia="Calibri" w:hAnsi="Calibri" w:cs="Tahoma"/>
                <w:iCs/>
                <w:sz w:val="16"/>
                <w:szCs w:val="16"/>
                <w:lang w:eastAsia="fr-CA"/>
              </w:rPr>
            </w:pPr>
            <w:r w:rsidRPr="00E1289F">
              <w:rPr>
                <w:rFonts w:ascii="Calibri" w:eastAsia="Calibri" w:hAnsi="Calibri" w:cs="Tahoma"/>
                <w:lang w:eastAsia="fr-CA"/>
              </w:rPr>
              <w:t>Vendredi, 27 novembre</w:t>
            </w:r>
            <w:r w:rsidR="000C0546" w:rsidRPr="00E1289F">
              <w:rPr>
                <w:rFonts w:ascii="Calibri" w:eastAsia="Calibri" w:hAnsi="Calibri" w:cs="Tahoma"/>
                <w:lang w:eastAsia="fr-CA"/>
              </w:rPr>
              <w:t xml:space="preserve"> : </w:t>
            </w:r>
            <w:r w:rsidR="000C0546" w:rsidRPr="00E1289F">
              <w:rPr>
                <w:rFonts w:ascii="Calibri" w:eastAsia="Calibri" w:hAnsi="Calibri" w:cs="Tahoma"/>
                <w:highlight w:val="yellow"/>
                <w:lang w:eastAsia="fr-CA"/>
              </w:rPr>
              <w:t>1</w:t>
            </w:r>
            <w:r w:rsidR="003F0F9E" w:rsidRPr="00E1289F">
              <w:rPr>
                <w:rFonts w:ascii="Calibri" w:eastAsia="Calibri" w:hAnsi="Calibri" w:cs="Tahoma"/>
                <w:highlight w:val="yellow"/>
                <w:lang w:eastAsia="fr-CA"/>
              </w:rPr>
              <w:t>8h</w:t>
            </w:r>
            <w:r w:rsidR="00A95D22" w:rsidRPr="00E1289F">
              <w:rPr>
                <w:rFonts w:ascii="Calibri" w:eastAsia="Calibri" w:hAnsi="Calibri" w:cs="Tahoma"/>
                <w:highlight w:val="yellow"/>
                <w:lang w:eastAsia="fr-CA"/>
              </w:rPr>
              <w:t>30</w:t>
            </w:r>
            <w:r w:rsidR="003F0F9E" w:rsidRPr="00E1289F">
              <w:rPr>
                <w:rFonts w:ascii="Calibri" w:eastAsia="Calibri" w:hAnsi="Calibri" w:cs="Tahoma"/>
                <w:highlight w:val="yellow"/>
                <w:lang w:eastAsia="fr-CA"/>
              </w:rPr>
              <w:t xml:space="preserve"> à 21h</w:t>
            </w:r>
            <w:r w:rsidR="00A95D22" w:rsidRPr="00E1289F">
              <w:rPr>
                <w:rFonts w:ascii="Calibri" w:eastAsia="Calibri" w:hAnsi="Calibri" w:cs="Tahoma"/>
                <w:highlight w:val="yellow"/>
                <w:lang w:eastAsia="fr-CA"/>
              </w:rPr>
              <w:t>3</w:t>
            </w:r>
            <w:r w:rsidR="003F0F9E" w:rsidRPr="00E1289F">
              <w:rPr>
                <w:rFonts w:ascii="Calibri" w:eastAsia="Calibri" w:hAnsi="Calibri" w:cs="Tahoma"/>
                <w:highlight w:val="yellow"/>
                <w:lang w:eastAsia="fr-CA"/>
              </w:rPr>
              <w:t>0</w:t>
            </w:r>
            <w:r w:rsidR="003F0F9E" w:rsidRPr="00E1289F">
              <w:rPr>
                <w:rFonts w:ascii="Calibri" w:eastAsia="Calibri" w:hAnsi="Calibri" w:cs="Tahoma"/>
                <w:lang w:eastAsia="fr-CA"/>
              </w:rPr>
              <w:t xml:space="preserve"> (rencontre en présentiel)</w:t>
            </w:r>
          </w:p>
        </w:tc>
      </w:tr>
    </w:tbl>
    <w:p w14:paraId="4CDF5904" w14:textId="26E34044" w:rsidR="00B3368E" w:rsidRPr="00E1289F" w:rsidRDefault="00B3368E" w:rsidP="00EA4F1B">
      <w:pPr>
        <w:spacing w:after="0" w:line="240" w:lineRule="auto"/>
        <w:jc w:val="center"/>
        <w:rPr>
          <w:rFonts w:ascii="Calibri" w:eastAsia="Calibri" w:hAnsi="Calibri" w:cs="Arial"/>
          <w:b/>
          <w:sz w:val="28"/>
          <w:szCs w:val="28"/>
        </w:rPr>
      </w:pPr>
    </w:p>
    <w:tbl>
      <w:tblPr>
        <w:tblW w:w="11199" w:type="dxa"/>
        <w:tblInd w:w="-657" w:type="dxa"/>
        <w:tbl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insideH w:val="thinThickThinSmallGap" w:sz="24" w:space="0" w:color="BFBFBF" w:themeColor="background1" w:themeShade="BF"/>
          <w:insideV w:val="thinThickThinSmallGap" w:sz="24" w:space="0" w:color="BFBFBF" w:themeColor="background1" w:themeShade="BF"/>
        </w:tblBorders>
        <w:tblLook w:val="04A0" w:firstRow="1" w:lastRow="0" w:firstColumn="1" w:lastColumn="0" w:noHBand="0" w:noVBand="1"/>
      </w:tblPr>
      <w:tblGrid>
        <w:gridCol w:w="3828"/>
        <w:gridCol w:w="7371"/>
      </w:tblGrid>
      <w:tr w:rsidR="00AA50E9" w:rsidRPr="00E1289F" w14:paraId="051EFEB8" w14:textId="77777777" w:rsidTr="0069081A">
        <w:trPr>
          <w:trHeight w:val="425"/>
        </w:trPr>
        <w:tc>
          <w:tcPr>
            <w:tcW w:w="11199" w:type="dxa"/>
            <w:gridSpan w:val="2"/>
            <w:shd w:val="clear" w:color="auto" w:fill="ED7D31" w:themeFill="accent2"/>
            <w:vAlign w:val="center"/>
          </w:tcPr>
          <w:p w14:paraId="37564EEF" w14:textId="1A6307D8" w:rsidR="00AA50E9" w:rsidRPr="00E1289F" w:rsidRDefault="00AA50E9" w:rsidP="00AA50E9">
            <w:pPr>
              <w:spacing w:after="0" w:line="240" w:lineRule="auto"/>
              <w:rPr>
                <w:rFonts w:ascii="Calibri" w:eastAsia="Calibri" w:hAnsi="Calibri" w:cs="Calibri"/>
                <w:color w:val="FFFFFF" w:themeColor="background1"/>
              </w:rPr>
            </w:pPr>
            <w:r w:rsidRPr="00E1289F">
              <w:rPr>
                <w:rFonts w:ascii="Calibri" w:eastAsia="Calibri" w:hAnsi="Calibri" w:cs="Calibri"/>
                <w:color w:val="FFFFFF" w:themeColor="background1"/>
              </w:rPr>
              <w:t>Coordonnatrice et personne</w:t>
            </w:r>
            <w:r w:rsidR="00345F01" w:rsidRPr="00E1289F">
              <w:rPr>
                <w:rFonts w:ascii="Calibri" w:eastAsia="Calibri" w:hAnsi="Calibri" w:cs="Calibri"/>
                <w:color w:val="FFFFFF" w:themeColor="background1"/>
              </w:rPr>
              <w:t>s</w:t>
            </w:r>
            <w:r w:rsidRPr="00E1289F">
              <w:rPr>
                <w:rFonts w:ascii="Calibri" w:eastAsia="Calibri" w:hAnsi="Calibri" w:cs="Calibri"/>
                <w:color w:val="FFFFFF" w:themeColor="background1"/>
              </w:rPr>
              <w:t xml:space="preserve"> qui supervise</w:t>
            </w:r>
            <w:r w:rsidR="00345F01" w:rsidRPr="00E1289F">
              <w:rPr>
                <w:rFonts w:ascii="Calibri" w:eastAsia="Calibri" w:hAnsi="Calibri" w:cs="Calibri"/>
                <w:color w:val="FFFFFF" w:themeColor="background1"/>
              </w:rPr>
              <w:t>nt</w:t>
            </w:r>
            <w:r w:rsidRPr="00E1289F">
              <w:rPr>
                <w:rFonts w:ascii="Calibri" w:eastAsia="Calibri" w:hAnsi="Calibri" w:cs="Calibri"/>
                <w:color w:val="FFFFFF" w:themeColor="background1"/>
              </w:rPr>
              <w:t xml:space="preserve"> le stage</w:t>
            </w:r>
            <w:r w:rsidR="00A72744" w:rsidRPr="00E1289F">
              <w:rPr>
                <w:rFonts w:ascii="Calibri" w:eastAsia="Calibri" w:hAnsi="Calibri" w:cs="Calibri"/>
                <w:color w:val="FFFFFF" w:themeColor="background1"/>
              </w:rPr>
              <w:t xml:space="preserve"> IV</w:t>
            </w:r>
          </w:p>
        </w:tc>
      </w:tr>
      <w:tr w:rsidR="00AA50E9" w:rsidRPr="00E1289F" w14:paraId="75D25FE4" w14:textId="77777777" w:rsidTr="003F0F9E">
        <w:trPr>
          <w:trHeight w:val="624"/>
        </w:trPr>
        <w:tc>
          <w:tcPr>
            <w:tcW w:w="3828" w:type="dxa"/>
            <w:vAlign w:val="center"/>
          </w:tcPr>
          <w:p w14:paraId="75BB4BB2" w14:textId="5F84002A" w:rsidR="00AA50E9" w:rsidRPr="00E1289F" w:rsidRDefault="00610334" w:rsidP="00AA50E9">
            <w:pPr>
              <w:spacing w:after="0" w:line="240" w:lineRule="auto"/>
              <w:ind w:left="142"/>
              <w:rPr>
                <w:rFonts w:ascii="Calibri" w:eastAsia="Calibri" w:hAnsi="Calibri" w:cs="Calibri"/>
                <w:lang w:eastAsia="fr-CA"/>
              </w:rPr>
            </w:pPr>
            <w:r w:rsidRPr="00E1289F">
              <w:rPr>
                <w:rFonts w:ascii="Calibri" w:eastAsia="Calibri" w:hAnsi="Calibri" w:cs="Calibri"/>
                <w:lang w:eastAsia="fr-CA"/>
              </w:rPr>
              <w:t xml:space="preserve">Gr </w:t>
            </w:r>
            <w:r w:rsidR="005A6348" w:rsidRPr="00E1289F">
              <w:rPr>
                <w:rFonts w:ascii="Calibri" w:eastAsia="Calibri" w:hAnsi="Calibri" w:cs="Calibri"/>
                <w:lang w:eastAsia="fr-CA"/>
              </w:rPr>
              <w:t>1</w:t>
            </w:r>
            <w:r w:rsidRPr="00E1289F">
              <w:rPr>
                <w:rFonts w:ascii="Calibri" w:eastAsia="Calibri" w:hAnsi="Calibri" w:cs="Calibri"/>
                <w:lang w:eastAsia="fr-CA"/>
              </w:rPr>
              <w:t>0</w:t>
            </w:r>
            <w:r w:rsidR="00C17530" w:rsidRPr="00E1289F">
              <w:rPr>
                <w:rFonts w:ascii="Calibri" w:eastAsia="Calibri" w:hAnsi="Calibri" w:cs="Calibri"/>
                <w:lang w:eastAsia="fr-CA"/>
              </w:rPr>
              <w:t xml:space="preserve"> </w:t>
            </w:r>
            <w:r w:rsidRPr="00E1289F">
              <w:rPr>
                <w:rFonts w:ascii="Calibri" w:eastAsia="Calibri" w:hAnsi="Calibri" w:cs="Calibri"/>
                <w:lang w:eastAsia="fr-CA"/>
              </w:rPr>
              <w:t xml:space="preserve"> </w:t>
            </w:r>
            <w:r w:rsidR="00AA50E9" w:rsidRPr="00E1289F">
              <w:rPr>
                <w:rFonts w:ascii="Calibri" w:eastAsia="Calibri" w:hAnsi="Calibri" w:cs="Calibri"/>
                <w:lang w:eastAsia="fr-CA"/>
              </w:rPr>
              <w:t>Isabelle Couture</w:t>
            </w:r>
          </w:p>
          <w:p w14:paraId="111E8ECC" w14:textId="44A44B77" w:rsidR="00D9093E" w:rsidRPr="00E1289F" w:rsidRDefault="004B1741" w:rsidP="00AA50E9">
            <w:pPr>
              <w:spacing w:after="0" w:line="240" w:lineRule="auto"/>
              <w:ind w:left="142"/>
              <w:rPr>
                <w:rFonts w:ascii="Calibri" w:eastAsia="Calibri" w:hAnsi="Calibri" w:cs="Calibri"/>
                <w:lang w:eastAsia="fr-CA"/>
              </w:rPr>
            </w:pPr>
            <w:r w:rsidRPr="00E1289F">
              <w:rPr>
                <w:rFonts w:ascii="Calibri" w:eastAsia="Calibri" w:hAnsi="Calibri" w:cs="Calibri"/>
                <w:lang w:eastAsia="fr-CA"/>
              </w:rPr>
              <w:t xml:space="preserve">Local : </w:t>
            </w:r>
            <w:r w:rsidR="009D41A3" w:rsidRPr="00E1289F">
              <w:rPr>
                <w:rFonts w:ascii="Calibri" w:eastAsia="Calibri" w:hAnsi="Calibri" w:cs="Calibri"/>
                <w:lang w:eastAsia="fr-CA"/>
              </w:rPr>
              <w:t>SH-2560</w:t>
            </w:r>
          </w:p>
        </w:tc>
        <w:tc>
          <w:tcPr>
            <w:tcW w:w="7371" w:type="dxa"/>
            <w:vAlign w:val="center"/>
          </w:tcPr>
          <w:p w14:paraId="5C58D331" w14:textId="77777777" w:rsidR="00AA50E9" w:rsidRPr="00E1289F" w:rsidRDefault="00AA50E9" w:rsidP="00AA50E9">
            <w:pPr>
              <w:spacing w:after="0" w:line="240" w:lineRule="auto"/>
              <w:ind w:left="142"/>
              <w:rPr>
                <w:rFonts w:ascii="Calibri" w:eastAsia="Calibri" w:hAnsi="Calibri" w:cs="Calibri"/>
                <w:sz w:val="20"/>
                <w:szCs w:val="20"/>
              </w:rPr>
            </w:pPr>
            <w:r w:rsidRPr="00E1289F">
              <w:rPr>
                <w:rFonts w:ascii="Calibri" w:eastAsia="Calibri" w:hAnsi="Calibri" w:cs="Calibri"/>
                <w:sz w:val="20"/>
                <w:szCs w:val="20"/>
              </w:rPr>
              <w:t>Professeure invitée - Département des Sciences de l’activité physique</w:t>
            </w:r>
          </w:p>
          <w:p w14:paraId="56AAE9A6" w14:textId="77777777" w:rsidR="00AA50E9" w:rsidRPr="00E1289F" w:rsidRDefault="00AA50E9" w:rsidP="00AA50E9">
            <w:pPr>
              <w:spacing w:after="0" w:line="240" w:lineRule="auto"/>
              <w:ind w:left="142"/>
              <w:rPr>
                <w:rFonts w:ascii="Calibri" w:eastAsia="Calibri" w:hAnsi="Calibri" w:cs="Calibri"/>
                <w:sz w:val="20"/>
                <w:szCs w:val="20"/>
              </w:rPr>
            </w:pPr>
            <w:r w:rsidRPr="00E1289F">
              <w:rPr>
                <w:rFonts w:ascii="Calibri" w:eastAsia="Calibri" w:hAnsi="Calibri" w:cs="Calibri"/>
                <w:sz w:val="20"/>
                <w:szCs w:val="20"/>
              </w:rPr>
              <w:t xml:space="preserve">Courriel : </w:t>
            </w:r>
            <w:hyperlink r:id="rId9" w:history="1">
              <w:r w:rsidRPr="00E1289F">
                <w:rPr>
                  <w:rFonts w:ascii="Calibri" w:eastAsia="Calibri" w:hAnsi="Calibri" w:cs="Calibri"/>
                  <w:color w:val="0000FF"/>
                  <w:sz w:val="20"/>
                  <w:szCs w:val="20"/>
                  <w:u w:val="single"/>
                </w:rPr>
                <w:t>couture.isabelle.2@uqam.ca</w:t>
              </w:r>
            </w:hyperlink>
          </w:p>
        </w:tc>
      </w:tr>
      <w:tr w:rsidR="009C7139" w:rsidRPr="00E1289F" w14:paraId="24AF7905" w14:textId="77777777" w:rsidTr="003F0F9E">
        <w:trPr>
          <w:trHeight w:val="655"/>
        </w:trPr>
        <w:tc>
          <w:tcPr>
            <w:tcW w:w="3828" w:type="dxa"/>
            <w:vAlign w:val="center"/>
          </w:tcPr>
          <w:p w14:paraId="2B4D3A87" w14:textId="3DDEA275" w:rsidR="009C7139" w:rsidRPr="005A502C" w:rsidRDefault="009C7139" w:rsidP="009C7139">
            <w:pPr>
              <w:spacing w:after="0" w:line="240" w:lineRule="auto"/>
              <w:ind w:left="142"/>
              <w:rPr>
                <w:rFonts w:eastAsia="Calibri" w:cstheme="minorHAnsi"/>
                <w:iCs/>
                <w:lang w:val="en-US" w:eastAsia="fr-CA"/>
              </w:rPr>
            </w:pPr>
            <w:r w:rsidRPr="005A502C">
              <w:rPr>
                <w:rFonts w:eastAsia="Calibri" w:cstheme="minorHAnsi"/>
                <w:iCs/>
                <w:lang w:val="en-US" w:eastAsia="fr-CA"/>
              </w:rPr>
              <w:t xml:space="preserve">Gr </w:t>
            </w:r>
            <w:r w:rsidR="005A6348" w:rsidRPr="005A502C">
              <w:rPr>
                <w:rFonts w:eastAsia="Calibri" w:cstheme="minorHAnsi"/>
                <w:iCs/>
                <w:lang w:val="en-US" w:eastAsia="fr-CA"/>
              </w:rPr>
              <w:t>1</w:t>
            </w:r>
            <w:r w:rsidRPr="005A502C">
              <w:rPr>
                <w:rFonts w:eastAsia="Calibri" w:cstheme="minorHAnsi"/>
                <w:iCs/>
                <w:lang w:val="en-US" w:eastAsia="fr-CA"/>
              </w:rPr>
              <w:t>1</w:t>
            </w:r>
            <w:r w:rsidR="008E0512" w:rsidRPr="005A502C">
              <w:rPr>
                <w:rFonts w:eastAsia="Calibri" w:cstheme="minorHAnsi"/>
                <w:iCs/>
                <w:lang w:val="en-US" w:eastAsia="fr-CA"/>
              </w:rPr>
              <w:t xml:space="preserve"> </w:t>
            </w:r>
            <w:r w:rsidR="00C17530" w:rsidRPr="005A502C">
              <w:rPr>
                <w:rFonts w:eastAsia="Calibri" w:cstheme="minorHAnsi"/>
                <w:iCs/>
                <w:lang w:val="en-US" w:eastAsia="fr-CA"/>
              </w:rPr>
              <w:t xml:space="preserve"> </w:t>
            </w:r>
            <w:r w:rsidR="00643A64" w:rsidRPr="005A502C">
              <w:rPr>
                <w:rFonts w:eastAsia="Calibri" w:cstheme="minorHAnsi"/>
                <w:iCs/>
                <w:lang w:val="en-US" w:eastAsia="fr-CA"/>
              </w:rPr>
              <w:t>Yazid Toudert</w:t>
            </w:r>
          </w:p>
          <w:p w14:paraId="30EDE28C" w14:textId="432F153D" w:rsidR="004B1741" w:rsidRPr="005A502C" w:rsidRDefault="004B1741" w:rsidP="009C7139">
            <w:pPr>
              <w:spacing w:after="0" w:line="240" w:lineRule="auto"/>
              <w:ind w:left="142"/>
              <w:rPr>
                <w:rFonts w:ascii="Calibri" w:eastAsia="Calibri" w:hAnsi="Calibri" w:cs="Calibri"/>
                <w:lang w:val="en-US"/>
              </w:rPr>
            </w:pPr>
            <w:r w:rsidRPr="005A502C">
              <w:rPr>
                <w:rFonts w:eastAsia="Calibri" w:cstheme="minorHAnsi"/>
                <w:iCs/>
                <w:lang w:val="en-US"/>
              </w:rPr>
              <w:t>Local : SH-3760</w:t>
            </w:r>
          </w:p>
        </w:tc>
        <w:tc>
          <w:tcPr>
            <w:tcW w:w="7371" w:type="dxa"/>
            <w:vAlign w:val="center"/>
          </w:tcPr>
          <w:p w14:paraId="3118EFAC" w14:textId="51CBB6E7" w:rsidR="006A4C8A" w:rsidRPr="00E1289F" w:rsidRDefault="009C7139" w:rsidP="006A4C8A">
            <w:pPr>
              <w:spacing w:after="0" w:line="240" w:lineRule="auto"/>
              <w:ind w:firstLine="174"/>
              <w:jc w:val="both"/>
              <w:rPr>
                <w:rFonts w:eastAsia="Calibri" w:cstheme="minorHAnsi"/>
                <w:sz w:val="20"/>
                <w:szCs w:val="20"/>
                <w:lang w:eastAsia="fr-CA"/>
              </w:rPr>
            </w:pPr>
            <w:r w:rsidRPr="00E1289F">
              <w:rPr>
                <w:rFonts w:eastAsia="Calibri" w:cstheme="minorHAnsi"/>
                <w:sz w:val="20"/>
                <w:szCs w:val="20"/>
                <w:lang w:eastAsia="fr-CA"/>
              </w:rPr>
              <w:t xml:space="preserve">Courriel : </w:t>
            </w:r>
            <w:hyperlink r:id="rId10" w:history="1">
              <w:r w:rsidR="006A4C8A" w:rsidRPr="00E1289F">
                <w:rPr>
                  <w:rStyle w:val="Hyperlien"/>
                  <w:rFonts w:eastAsia="Calibri" w:cstheme="minorHAnsi"/>
                  <w:sz w:val="20"/>
                  <w:szCs w:val="20"/>
                  <w:lang w:eastAsia="fr-CA"/>
                </w:rPr>
                <w:t>toudert.yazid@uqam.ca</w:t>
              </w:r>
            </w:hyperlink>
          </w:p>
        </w:tc>
      </w:tr>
      <w:tr w:rsidR="009C7139" w:rsidRPr="00E1289F" w14:paraId="4618215A" w14:textId="77777777" w:rsidTr="003F0F9E">
        <w:trPr>
          <w:trHeight w:val="655"/>
        </w:trPr>
        <w:tc>
          <w:tcPr>
            <w:tcW w:w="3828" w:type="dxa"/>
            <w:vAlign w:val="center"/>
          </w:tcPr>
          <w:p w14:paraId="22B59ED2" w14:textId="77777777" w:rsidR="009C7139" w:rsidRPr="00E1289F" w:rsidRDefault="009C7139" w:rsidP="009C7139">
            <w:pPr>
              <w:spacing w:after="0" w:line="240" w:lineRule="auto"/>
              <w:ind w:left="142"/>
              <w:rPr>
                <w:rFonts w:ascii="Calibri" w:eastAsia="Calibri" w:hAnsi="Calibri" w:cs="Calibri"/>
              </w:rPr>
            </w:pPr>
            <w:r w:rsidRPr="00E1289F">
              <w:rPr>
                <w:rFonts w:ascii="Calibri" w:eastAsia="Calibri" w:hAnsi="Calibri" w:cs="Calibri"/>
              </w:rPr>
              <w:t>Site des documents de stage</w:t>
            </w:r>
          </w:p>
        </w:tc>
        <w:tc>
          <w:tcPr>
            <w:tcW w:w="7371" w:type="dxa"/>
            <w:vAlign w:val="center"/>
          </w:tcPr>
          <w:p w14:paraId="2C9AB4D5" w14:textId="77777777" w:rsidR="009C7139" w:rsidRPr="00E1289F" w:rsidRDefault="009C7139" w:rsidP="009C7139">
            <w:pPr>
              <w:spacing w:after="0" w:line="240" w:lineRule="auto"/>
              <w:ind w:firstLine="174"/>
              <w:jc w:val="both"/>
              <w:rPr>
                <w:rFonts w:ascii="Calibri" w:eastAsia="Calibri" w:hAnsi="Calibri" w:cs="Calibri"/>
                <w:b/>
                <w:sz w:val="20"/>
                <w:szCs w:val="20"/>
                <w:lang w:eastAsia="fr-CA"/>
              </w:rPr>
            </w:pPr>
            <w:hyperlink r:id="rId11" w:history="1">
              <w:r w:rsidRPr="00E1289F">
                <w:rPr>
                  <w:rFonts w:ascii="Calibri" w:eastAsia="Calibri" w:hAnsi="Calibri" w:cs="Calibri"/>
                  <w:color w:val="0000FF"/>
                  <w:u w:val="single"/>
                </w:rPr>
                <w:t>https://www.stageiap.uqam.ca/?page_id=1144</w:t>
              </w:r>
            </w:hyperlink>
          </w:p>
        </w:tc>
      </w:tr>
    </w:tbl>
    <w:p w14:paraId="68093D73" w14:textId="77777777" w:rsidR="00AA50E9" w:rsidRPr="00E1289F" w:rsidRDefault="00AA50E9" w:rsidP="00EA4F1B">
      <w:pPr>
        <w:spacing w:after="0" w:line="240" w:lineRule="auto"/>
        <w:jc w:val="center"/>
        <w:rPr>
          <w:rFonts w:ascii="Calibri" w:eastAsia="Calibri" w:hAnsi="Calibri" w:cs="Arial"/>
          <w:b/>
          <w:sz w:val="28"/>
          <w:szCs w:val="28"/>
        </w:rPr>
      </w:pPr>
    </w:p>
    <w:p w14:paraId="71E9F484" w14:textId="77777777" w:rsidR="00AA50E9" w:rsidRPr="00E1289F" w:rsidRDefault="00AA50E9" w:rsidP="00EA4F1B">
      <w:pPr>
        <w:spacing w:after="0" w:line="240" w:lineRule="auto"/>
        <w:jc w:val="center"/>
        <w:rPr>
          <w:rFonts w:ascii="Calibri" w:eastAsia="Calibri" w:hAnsi="Calibri" w:cs="Arial"/>
          <w:b/>
          <w:sz w:val="28"/>
          <w:szCs w:val="28"/>
        </w:rPr>
      </w:pPr>
    </w:p>
    <w:p w14:paraId="0B88822D" w14:textId="77777777" w:rsidR="00464581" w:rsidRPr="00E1289F" w:rsidRDefault="00464581" w:rsidP="00464581">
      <w:pPr>
        <w:autoSpaceDE w:val="0"/>
        <w:autoSpaceDN w:val="0"/>
        <w:adjustRightInd w:val="0"/>
        <w:spacing w:after="0" w:line="240" w:lineRule="auto"/>
        <w:jc w:val="center"/>
        <w:rPr>
          <w:rFonts w:ascii="Calibri" w:eastAsia="Calibri" w:hAnsi="Calibri" w:cs="Tahoma"/>
          <w:color w:val="000000"/>
          <w:sz w:val="20"/>
          <w:szCs w:val="20"/>
        </w:rPr>
      </w:pPr>
      <w:r w:rsidRPr="00E1289F">
        <w:rPr>
          <w:rFonts w:ascii="Calibri" w:eastAsia="Times New Roman" w:hAnsi="Calibri" w:cs="Times New Roman"/>
          <w:noProof/>
          <w:sz w:val="24"/>
          <w:szCs w:val="20"/>
          <w:lang w:eastAsia="fr-CA"/>
        </w:rPr>
        <w:drawing>
          <wp:inline distT="0" distB="0" distL="0" distR="0" wp14:anchorId="0C3A7FA9" wp14:editId="3B40321D">
            <wp:extent cx="2783205" cy="461010"/>
            <wp:effectExtent l="0" t="0" r="0" b="0"/>
            <wp:docPr id="2" name="Image 2" descr="photoprim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primai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3205" cy="461010"/>
                    </a:xfrm>
                    <a:prstGeom prst="rect">
                      <a:avLst/>
                    </a:prstGeom>
                    <a:noFill/>
                    <a:ln>
                      <a:noFill/>
                    </a:ln>
                  </pic:spPr>
                </pic:pic>
              </a:graphicData>
            </a:graphic>
          </wp:inline>
        </w:drawing>
      </w:r>
    </w:p>
    <w:p w14:paraId="0EF6B68B" w14:textId="77777777" w:rsidR="00464581" w:rsidRPr="00E1289F" w:rsidRDefault="00464581" w:rsidP="0098076E">
      <w:pPr>
        <w:autoSpaceDE w:val="0"/>
        <w:autoSpaceDN w:val="0"/>
        <w:adjustRightInd w:val="0"/>
        <w:spacing w:after="0" w:line="240" w:lineRule="auto"/>
        <w:jc w:val="both"/>
        <w:rPr>
          <w:rFonts w:ascii="Calibri" w:eastAsia="Calibri" w:hAnsi="Calibri" w:cs="Tahoma"/>
          <w:color w:val="000000"/>
          <w:sz w:val="20"/>
          <w:szCs w:val="20"/>
        </w:rPr>
      </w:pPr>
    </w:p>
    <w:p w14:paraId="49188565" w14:textId="77777777" w:rsidR="00967CD4" w:rsidRPr="00E1289F" w:rsidRDefault="00967CD4" w:rsidP="00967CD4">
      <w:pPr>
        <w:spacing w:after="0" w:line="240" w:lineRule="auto"/>
        <w:jc w:val="center"/>
        <w:rPr>
          <w:rFonts w:ascii="Calibri" w:eastAsia="Calibri" w:hAnsi="Calibri" w:cs="Times New Roman"/>
          <w:b/>
          <w:bCs/>
          <w:i/>
        </w:rPr>
      </w:pPr>
      <w:r w:rsidRPr="00E1289F">
        <w:rPr>
          <w:rFonts w:ascii="Calibri" w:eastAsia="Calibri" w:hAnsi="Calibri" w:cs="Times New Roman"/>
          <w:b/>
          <w:bCs/>
          <w:i/>
        </w:rPr>
        <w:t>Afin d’alléger le texte, l’utilisation des abréviations suivantes est privilégiée :</w:t>
      </w:r>
    </w:p>
    <w:p w14:paraId="4CC24510" w14:textId="77777777" w:rsidR="00967CD4" w:rsidRPr="00E1289F" w:rsidRDefault="00967CD4" w:rsidP="00967CD4">
      <w:pPr>
        <w:spacing w:after="0" w:line="240" w:lineRule="auto"/>
        <w:jc w:val="center"/>
        <w:rPr>
          <w:rFonts w:ascii="Calibri" w:eastAsia="Calibri" w:hAnsi="Calibri" w:cs="Times New Roman"/>
          <w:b/>
          <w:bCs/>
          <w:i/>
        </w:rPr>
      </w:pPr>
      <w:r w:rsidRPr="00E1289F">
        <w:rPr>
          <w:rFonts w:ascii="Calibri" w:eastAsia="Calibri" w:hAnsi="Calibri" w:cs="Times New Roman"/>
          <w:b/>
          <w:bCs/>
          <w:i/>
        </w:rPr>
        <w:t>Personne enseignante associée : PEA</w:t>
      </w:r>
    </w:p>
    <w:p w14:paraId="53E05AB1" w14:textId="2B570225" w:rsidR="00967CD4" w:rsidRPr="00E1289F" w:rsidRDefault="00967CD4" w:rsidP="00967CD4">
      <w:pPr>
        <w:spacing w:after="0" w:line="240" w:lineRule="auto"/>
        <w:jc w:val="center"/>
        <w:rPr>
          <w:rFonts w:ascii="Calibri" w:eastAsia="Calibri" w:hAnsi="Calibri" w:cs="Times New Roman"/>
          <w:b/>
          <w:bCs/>
          <w:i/>
        </w:rPr>
      </w:pPr>
      <w:r w:rsidRPr="00E1289F">
        <w:rPr>
          <w:rFonts w:ascii="Calibri" w:eastAsia="Calibri" w:hAnsi="Calibri" w:cs="Times New Roman"/>
          <w:b/>
          <w:bCs/>
          <w:i/>
        </w:rPr>
        <w:t xml:space="preserve">Personne </w:t>
      </w:r>
      <w:r w:rsidR="00E52BAC" w:rsidRPr="00E1289F">
        <w:rPr>
          <w:rFonts w:ascii="Calibri" w:eastAsia="Calibri" w:hAnsi="Calibri" w:cs="Times New Roman"/>
          <w:b/>
          <w:bCs/>
          <w:i/>
        </w:rPr>
        <w:t>qui supervise</w:t>
      </w:r>
      <w:r w:rsidRPr="00E1289F">
        <w:rPr>
          <w:rFonts w:ascii="Calibri" w:eastAsia="Calibri" w:hAnsi="Calibri" w:cs="Times New Roman"/>
          <w:b/>
          <w:bCs/>
          <w:i/>
        </w:rPr>
        <w:t> : PS</w:t>
      </w:r>
    </w:p>
    <w:p w14:paraId="63AC81CA" w14:textId="77777777" w:rsidR="00967CD4" w:rsidRPr="00E1289F" w:rsidRDefault="00967CD4" w:rsidP="00046C44">
      <w:pPr>
        <w:autoSpaceDE w:val="0"/>
        <w:autoSpaceDN w:val="0"/>
        <w:adjustRightInd w:val="0"/>
        <w:spacing w:after="0" w:line="240" w:lineRule="auto"/>
        <w:jc w:val="both"/>
        <w:rPr>
          <w:rFonts w:ascii="Calibri" w:eastAsia="Calibri" w:hAnsi="Calibri" w:cs="Tahoma"/>
          <w:color w:val="000000"/>
          <w:sz w:val="20"/>
          <w:szCs w:val="20"/>
        </w:rPr>
      </w:pPr>
    </w:p>
    <w:p w14:paraId="696B012A" w14:textId="77777777" w:rsidR="00967CD4" w:rsidRPr="00E1289F" w:rsidRDefault="00967CD4" w:rsidP="00046C44">
      <w:pPr>
        <w:autoSpaceDE w:val="0"/>
        <w:autoSpaceDN w:val="0"/>
        <w:adjustRightInd w:val="0"/>
        <w:spacing w:after="0" w:line="240" w:lineRule="auto"/>
        <w:jc w:val="both"/>
        <w:rPr>
          <w:rFonts w:ascii="Calibri" w:eastAsia="Calibri" w:hAnsi="Calibri" w:cs="Tahoma"/>
          <w:color w:val="000000"/>
          <w:sz w:val="20"/>
          <w:szCs w:val="20"/>
        </w:rPr>
      </w:pPr>
    </w:p>
    <w:p w14:paraId="1C93790E" w14:textId="77777777" w:rsidR="003255F7" w:rsidRPr="00E1289F" w:rsidRDefault="00D345A6" w:rsidP="00E94373">
      <w:pPr>
        <w:rPr>
          <w:rFonts w:ascii="Calibri" w:eastAsia="Calibri" w:hAnsi="Calibri" w:cs="Tahoma"/>
          <w:b/>
          <w:color w:val="000000"/>
          <w:sz w:val="24"/>
          <w:szCs w:val="24"/>
        </w:rPr>
        <w:sectPr w:rsidR="003255F7" w:rsidRPr="00E1289F" w:rsidSect="002F7458">
          <w:headerReference w:type="default" r:id="rId13"/>
          <w:headerReference w:type="first" r:id="rId14"/>
          <w:type w:val="continuous"/>
          <w:pgSz w:w="12240" w:h="15840" w:code="1"/>
          <w:pgMar w:top="397" w:right="1077" w:bottom="397" w:left="1077" w:header="57" w:footer="0" w:gutter="0"/>
          <w:pgNumType w:start="0"/>
          <w:cols w:space="708"/>
          <w:titlePg/>
          <w:docGrid w:linePitch="360"/>
        </w:sectPr>
      </w:pPr>
      <w:r w:rsidRPr="00E1289F">
        <w:rPr>
          <w:rFonts w:ascii="Calibri" w:eastAsia="Calibri" w:hAnsi="Calibri" w:cs="Tahoma"/>
          <w:b/>
          <w:color w:val="000000"/>
          <w:sz w:val="24"/>
          <w:szCs w:val="24"/>
        </w:rPr>
        <w:br w:type="page"/>
      </w:r>
    </w:p>
    <w:p w14:paraId="752B573F" w14:textId="77777777" w:rsidR="00E65282" w:rsidRPr="00E1289F" w:rsidRDefault="00E65282" w:rsidP="00E94373">
      <w:pPr>
        <w:rPr>
          <w:rFonts w:ascii="Calibri" w:eastAsia="Calibri" w:hAnsi="Calibri" w:cs="Tahoma"/>
          <w:b/>
          <w:color w:val="000000"/>
          <w:sz w:val="24"/>
          <w:szCs w:val="24"/>
        </w:rPr>
        <w:sectPr w:rsidR="00E65282" w:rsidRPr="00E1289F" w:rsidSect="00410DBF">
          <w:pgSz w:w="12240" w:h="15840" w:code="1"/>
          <w:pgMar w:top="397" w:right="1077" w:bottom="397" w:left="1077" w:header="57" w:footer="0" w:gutter="0"/>
          <w:pgNumType w:fmt="lowerRoman" w:start="1"/>
          <w:cols w:space="708"/>
          <w:docGrid w:linePitch="360"/>
        </w:sectPr>
      </w:pPr>
    </w:p>
    <w:p w14:paraId="43B4F105" w14:textId="77777777" w:rsidR="003F0F9E" w:rsidRPr="00E1289F" w:rsidRDefault="003F0F9E" w:rsidP="00E94373">
      <w:pPr>
        <w:rPr>
          <w:rFonts w:ascii="Calibri" w:eastAsia="Calibri" w:hAnsi="Calibri" w:cs="Tahoma"/>
          <w:b/>
          <w:color w:val="000000"/>
          <w:sz w:val="24"/>
          <w:szCs w:val="24"/>
        </w:rPr>
      </w:pPr>
    </w:p>
    <w:sdt>
      <w:sdtPr>
        <w:rPr>
          <w:b/>
          <w:bCs/>
        </w:rPr>
        <w:id w:val="-1122304302"/>
        <w:docPartObj>
          <w:docPartGallery w:val="Table of Contents"/>
          <w:docPartUnique/>
        </w:docPartObj>
      </w:sdtPr>
      <w:sdtEndPr>
        <w:rPr>
          <w:b w:val="0"/>
          <w:bCs w:val="0"/>
        </w:rPr>
      </w:sdtEndPr>
      <w:sdtContent>
        <w:p w14:paraId="5CAF8B59" w14:textId="23AF629F" w:rsidR="00DE32FA" w:rsidRPr="00E1289F" w:rsidRDefault="00B65369">
          <w:pPr>
            <w:pStyle w:val="TM1"/>
            <w:tabs>
              <w:tab w:val="right" w:leader="dot" w:pos="10790"/>
            </w:tabs>
            <w:rPr>
              <w:rFonts w:eastAsiaTheme="minorEastAsia"/>
              <w:kern w:val="2"/>
              <w:sz w:val="24"/>
              <w:szCs w:val="24"/>
              <w:lang w:eastAsia="fr-CA"/>
              <w14:ligatures w14:val="standardContextual"/>
            </w:rPr>
          </w:pPr>
          <w:r w:rsidRPr="00E1289F">
            <w:rPr>
              <w:rFonts w:ascii="Calibri" w:eastAsia="Calibri" w:hAnsi="Calibri" w:cs="Tahoma"/>
              <w:color w:val="ED7D31" w:themeColor="accent2"/>
              <w:kern w:val="36"/>
              <w:sz w:val="24"/>
              <w:szCs w:val="24"/>
              <w:lang w:eastAsia="fr-CA"/>
            </w:rPr>
            <w:fldChar w:fldCharType="begin"/>
          </w:r>
          <w:r w:rsidRPr="00E1289F">
            <w:instrText xml:space="preserve"> TOC \o "1-3" \h \z \u </w:instrText>
          </w:r>
          <w:r w:rsidRPr="00E1289F">
            <w:rPr>
              <w:rFonts w:ascii="Calibri" w:eastAsia="Calibri" w:hAnsi="Calibri" w:cs="Tahoma"/>
              <w:color w:val="ED7D31" w:themeColor="accent2"/>
              <w:kern w:val="36"/>
              <w:sz w:val="24"/>
              <w:szCs w:val="24"/>
              <w:lang w:eastAsia="fr-CA"/>
            </w:rPr>
            <w:fldChar w:fldCharType="separate"/>
          </w:r>
          <w:hyperlink w:anchor="_Toc236825429" w:history="1">
            <w:r w:rsidR="00DE32FA" w:rsidRPr="00E1289F">
              <w:rPr>
                <w:rStyle w:val="Hyperlien"/>
              </w:rPr>
              <w:t>DESCRIPTEUR DU COURS</w:t>
            </w:r>
            <w:r w:rsidR="00DE32FA" w:rsidRPr="00E1289F">
              <w:rPr>
                <w:webHidden/>
              </w:rPr>
              <w:tab/>
            </w:r>
            <w:r w:rsidR="00DE32FA" w:rsidRPr="00E1289F">
              <w:rPr>
                <w:webHidden/>
              </w:rPr>
              <w:fldChar w:fldCharType="begin"/>
            </w:r>
            <w:r w:rsidR="00DE32FA" w:rsidRPr="00E1289F">
              <w:rPr>
                <w:webHidden/>
              </w:rPr>
              <w:instrText xml:space="preserve"> PAGEREF _Toc236825429 \h </w:instrText>
            </w:r>
            <w:r w:rsidR="00DE32FA" w:rsidRPr="00E1289F">
              <w:rPr>
                <w:webHidden/>
              </w:rPr>
            </w:r>
            <w:r w:rsidR="00DE32FA" w:rsidRPr="00E1289F">
              <w:rPr>
                <w:webHidden/>
              </w:rPr>
              <w:fldChar w:fldCharType="separate"/>
            </w:r>
            <w:r w:rsidR="00DE32FA" w:rsidRPr="00E1289F">
              <w:rPr>
                <w:webHidden/>
              </w:rPr>
              <w:t>1</w:t>
            </w:r>
            <w:r w:rsidR="00DE32FA" w:rsidRPr="00E1289F">
              <w:rPr>
                <w:webHidden/>
              </w:rPr>
              <w:fldChar w:fldCharType="end"/>
            </w:r>
          </w:hyperlink>
        </w:p>
        <w:p w14:paraId="5581AB93" w14:textId="0256089F"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0" w:history="1">
            <w:r w:rsidRPr="00E1289F">
              <w:rPr>
                <w:rStyle w:val="Hyperlien"/>
              </w:rPr>
              <w:t>COMPÉTENCES PROFESSIONNELLES</w:t>
            </w:r>
            <w:r w:rsidRPr="00E1289F">
              <w:rPr>
                <w:webHidden/>
              </w:rPr>
              <w:tab/>
            </w:r>
            <w:r w:rsidRPr="00E1289F">
              <w:rPr>
                <w:webHidden/>
              </w:rPr>
              <w:fldChar w:fldCharType="begin"/>
            </w:r>
            <w:r w:rsidRPr="00E1289F">
              <w:rPr>
                <w:webHidden/>
              </w:rPr>
              <w:instrText xml:space="preserve"> PAGEREF _Toc236825430 \h </w:instrText>
            </w:r>
            <w:r w:rsidRPr="00E1289F">
              <w:rPr>
                <w:webHidden/>
              </w:rPr>
            </w:r>
            <w:r w:rsidRPr="00E1289F">
              <w:rPr>
                <w:webHidden/>
              </w:rPr>
              <w:fldChar w:fldCharType="separate"/>
            </w:r>
            <w:r w:rsidRPr="00E1289F">
              <w:rPr>
                <w:webHidden/>
              </w:rPr>
              <w:t>2</w:t>
            </w:r>
            <w:r w:rsidRPr="00E1289F">
              <w:rPr>
                <w:webHidden/>
              </w:rPr>
              <w:fldChar w:fldCharType="end"/>
            </w:r>
          </w:hyperlink>
        </w:p>
        <w:p w14:paraId="6AA002DD" w14:textId="31FC49D0"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1" w:history="1">
            <w:r w:rsidRPr="00E1289F">
              <w:rPr>
                <w:rStyle w:val="Hyperlien"/>
              </w:rPr>
              <w:t>CALENDRIER ET CONTENU DES RENCONTRES</w:t>
            </w:r>
            <w:r w:rsidRPr="00E1289F">
              <w:rPr>
                <w:webHidden/>
              </w:rPr>
              <w:tab/>
            </w:r>
            <w:r w:rsidRPr="00E1289F">
              <w:rPr>
                <w:webHidden/>
              </w:rPr>
              <w:fldChar w:fldCharType="begin"/>
            </w:r>
            <w:r w:rsidRPr="00E1289F">
              <w:rPr>
                <w:webHidden/>
              </w:rPr>
              <w:instrText xml:space="preserve"> PAGEREF _Toc236825431 \h </w:instrText>
            </w:r>
            <w:r w:rsidRPr="00E1289F">
              <w:rPr>
                <w:webHidden/>
              </w:rPr>
            </w:r>
            <w:r w:rsidRPr="00E1289F">
              <w:rPr>
                <w:webHidden/>
              </w:rPr>
              <w:fldChar w:fldCharType="separate"/>
            </w:r>
            <w:r w:rsidRPr="00E1289F">
              <w:rPr>
                <w:webHidden/>
              </w:rPr>
              <w:t>3</w:t>
            </w:r>
            <w:r w:rsidRPr="00E1289F">
              <w:rPr>
                <w:webHidden/>
              </w:rPr>
              <w:fldChar w:fldCharType="end"/>
            </w:r>
          </w:hyperlink>
        </w:p>
        <w:p w14:paraId="179AB7AC" w14:textId="7AB5A461"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2" w:history="1">
            <w:r w:rsidRPr="00E1289F">
              <w:rPr>
                <w:rStyle w:val="Hyperlien"/>
              </w:rPr>
              <w:t>PRÉSENCE AUX ÉVALUATIONS</w:t>
            </w:r>
            <w:r w:rsidRPr="00E1289F">
              <w:rPr>
                <w:webHidden/>
              </w:rPr>
              <w:tab/>
            </w:r>
            <w:r w:rsidRPr="00E1289F">
              <w:rPr>
                <w:webHidden/>
              </w:rPr>
              <w:fldChar w:fldCharType="begin"/>
            </w:r>
            <w:r w:rsidRPr="00E1289F">
              <w:rPr>
                <w:webHidden/>
              </w:rPr>
              <w:instrText xml:space="preserve"> PAGEREF _Toc236825432 \h </w:instrText>
            </w:r>
            <w:r w:rsidRPr="00E1289F">
              <w:rPr>
                <w:webHidden/>
              </w:rPr>
            </w:r>
            <w:r w:rsidRPr="00E1289F">
              <w:rPr>
                <w:webHidden/>
              </w:rPr>
              <w:fldChar w:fldCharType="separate"/>
            </w:r>
            <w:r w:rsidRPr="00E1289F">
              <w:rPr>
                <w:webHidden/>
              </w:rPr>
              <w:t>3</w:t>
            </w:r>
            <w:r w:rsidRPr="00E1289F">
              <w:rPr>
                <w:webHidden/>
              </w:rPr>
              <w:fldChar w:fldCharType="end"/>
            </w:r>
          </w:hyperlink>
        </w:p>
        <w:p w14:paraId="2584FDBB" w14:textId="598245A8"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3" w:history="1">
            <w:r w:rsidRPr="00E1289F">
              <w:rPr>
                <w:rStyle w:val="Hyperlien"/>
              </w:rPr>
              <w:t>PRÉPARATION AU STAGE</w:t>
            </w:r>
            <w:r w:rsidRPr="00E1289F">
              <w:rPr>
                <w:webHidden/>
              </w:rPr>
              <w:tab/>
            </w:r>
            <w:r w:rsidRPr="00E1289F">
              <w:rPr>
                <w:webHidden/>
              </w:rPr>
              <w:fldChar w:fldCharType="begin"/>
            </w:r>
            <w:r w:rsidRPr="00E1289F">
              <w:rPr>
                <w:webHidden/>
              </w:rPr>
              <w:instrText xml:space="preserve"> PAGEREF _Toc236825433 \h </w:instrText>
            </w:r>
            <w:r w:rsidRPr="00E1289F">
              <w:rPr>
                <w:webHidden/>
              </w:rPr>
            </w:r>
            <w:r w:rsidRPr="00E1289F">
              <w:rPr>
                <w:webHidden/>
              </w:rPr>
              <w:fldChar w:fldCharType="separate"/>
            </w:r>
            <w:r w:rsidRPr="00E1289F">
              <w:rPr>
                <w:webHidden/>
              </w:rPr>
              <w:t>4</w:t>
            </w:r>
            <w:r w:rsidRPr="00E1289F">
              <w:rPr>
                <w:webHidden/>
              </w:rPr>
              <w:fldChar w:fldCharType="end"/>
            </w:r>
          </w:hyperlink>
        </w:p>
        <w:p w14:paraId="7A06A3E8" w14:textId="10518731"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4" w:history="1">
            <w:r w:rsidRPr="00E1289F">
              <w:rPr>
                <w:rStyle w:val="Hyperlien"/>
              </w:rPr>
              <w:t>MOLADITÉ DE STAGE IV</w:t>
            </w:r>
            <w:r w:rsidRPr="00E1289F">
              <w:rPr>
                <w:webHidden/>
              </w:rPr>
              <w:tab/>
            </w:r>
            <w:r w:rsidRPr="00E1289F">
              <w:rPr>
                <w:webHidden/>
              </w:rPr>
              <w:fldChar w:fldCharType="begin"/>
            </w:r>
            <w:r w:rsidRPr="00E1289F">
              <w:rPr>
                <w:webHidden/>
              </w:rPr>
              <w:instrText xml:space="preserve"> PAGEREF _Toc236825434 \h </w:instrText>
            </w:r>
            <w:r w:rsidRPr="00E1289F">
              <w:rPr>
                <w:webHidden/>
              </w:rPr>
            </w:r>
            <w:r w:rsidRPr="00E1289F">
              <w:rPr>
                <w:webHidden/>
              </w:rPr>
              <w:fldChar w:fldCharType="separate"/>
            </w:r>
            <w:r w:rsidRPr="00E1289F">
              <w:rPr>
                <w:webHidden/>
              </w:rPr>
              <w:t>4</w:t>
            </w:r>
            <w:r w:rsidRPr="00E1289F">
              <w:rPr>
                <w:webHidden/>
              </w:rPr>
              <w:fldChar w:fldCharType="end"/>
            </w:r>
          </w:hyperlink>
        </w:p>
        <w:p w14:paraId="6BCAE53A" w14:textId="230046DE"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35" w:history="1">
            <w:r w:rsidRPr="00E1289F">
              <w:rPr>
                <w:rStyle w:val="Hyperlien"/>
              </w:rPr>
              <w:t>Durée du stage (40 jours)</w:t>
            </w:r>
            <w:r w:rsidRPr="00E1289F">
              <w:rPr>
                <w:webHidden/>
              </w:rPr>
              <w:tab/>
            </w:r>
            <w:r w:rsidRPr="00E1289F">
              <w:rPr>
                <w:webHidden/>
              </w:rPr>
              <w:fldChar w:fldCharType="begin"/>
            </w:r>
            <w:r w:rsidRPr="00E1289F">
              <w:rPr>
                <w:webHidden/>
              </w:rPr>
              <w:instrText xml:space="preserve"> PAGEREF _Toc236825435 \h </w:instrText>
            </w:r>
            <w:r w:rsidRPr="00E1289F">
              <w:rPr>
                <w:webHidden/>
              </w:rPr>
            </w:r>
            <w:r w:rsidRPr="00E1289F">
              <w:rPr>
                <w:webHidden/>
              </w:rPr>
              <w:fldChar w:fldCharType="separate"/>
            </w:r>
            <w:r w:rsidRPr="00E1289F">
              <w:rPr>
                <w:webHidden/>
              </w:rPr>
              <w:t>4</w:t>
            </w:r>
            <w:r w:rsidRPr="00E1289F">
              <w:rPr>
                <w:webHidden/>
              </w:rPr>
              <w:fldChar w:fldCharType="end"/>
            </w:r>
          </w:hyperlink>
        </w:p>
        <w:p w14:paraId="61C8DC47" w14:textId="370F2493"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36" w:history="1">
            <w:r w:rsidRPr="00E1289F">
              <w:rPr>
                <w:rStyle w:val="Hyperlien"/>
              </w:rPr>
              <w:t>Échéances importantes</w:t>
            </w:r>
            <w:r w:rsidRPr="00E1289F">
              <w:rPr>
                <w:webHidden/>
              </w:rPr>
              <w:tab/>
            </w:r>
            <w:r w:rsidRPr="00E1289F">
              <w:rPr>
                <w:webHidden/>
              </w:rPr>
              <w:fldChar w:fldCharType="begin"/>
            </w:r>
            <w:r w:rsidRPr="00E1289F">
              <w:rPr>
                <w:webHidden/>
              </w:rPr>
              <w:instrText xml:space="preserve"> PAGEREF _Toc236825436 \h </w:instrText>
            </w:r>
            <w:r w:rsidRPr="00E1289F">
              <w:rPr>
                <w:webHidden/>
              </w:rPr>
            </w:r>
            <w:r w:rsidRPr="00E1289F">
              <w:rPr>
                <w:webHidden/>
              </w:rPr>
              <w:fldChar w:fldCharType="separate"/>
            </w:r>
            <w:r w:rsidRPr="00E1289F">
              <w:rPr>
                <w:webHidden/>
              </w:rPr>
              <w:t>4</w:t>
            </w:r>
            <w:r w:rsidRPr="00E1289F">
              <w:rPr>
                <w:webHidden/>
              </w:rPr>
              <w:fldChar w:fldCharType="end"/>
            </w:r>
          </w:hyperlink>
        </w:p>
        <w:p w14:paraId="71B77385" w14:textId="652F84C4"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7" w:history="1">
            <w:r w:rsidRPr="00E1289F">
              <w:rPr>
                <w:rStyle w:val="Hyperlien"/>
              </w:rPr>
              <w:t>JOURNÉES D’OBSERVATION</w:t>
            </w:r>
            <w:r w:rsidRPr="00E1289F">
              <w:rPr>
                <w:webHidden/>
              </w:rPr>
              <w:tab/>
            </w:r>
            <w:r w:rsidRPr="00E1289F">
              <w:rPr>
                <w:webHidden/>
              </w:rPr>
              <w:fldChar w:fldCharType="begin"/>
            </w:r>
            <w:r w:rsidRPr="00E1289F">
              <w:rPr>
                <w:webHidden/>
              </w:rPr>
              <w:instrText xml:space="preserve"> PAGEREF _Toc236825437 \h </w:instrText>
            </w:r>
            <w:r w:rsidRPr="00E1289F">
              <w:rPr>
                <w:webHidden/>
              </w:rPr>
            </w:r>
            <w:r w:rsidRPr="00E1289F">
              <w:rPr>
                <w:webHidden/>
              </w:rPr>
              <w:fldChar w:fldCharType="separate"/>
            </w:r>
            <w:r w:rsidRPr="00E1289F">
              <w:rPr>
                <w:webHidden/>
              </w:rPr>
              <w:t>4</w:t>
            </w:r>
            <w:r w:rsidRPr="00E1289F">
              <w:rPr>
                <w:webHidden/>
              </w:rPr>
              <w:fldChar w:fldCharType="end"/>
            </w:r>
          </w:hyperlink>
        </w:p>
        <w:p w14:paraId="25D7AC74" w14:textId="458E97C4"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38" w:history="1">
            <w:r w:rsidRPr="00E1289F">
              <w:rPr>
                <w:rStyle w:val="Hyperlien"/>
                <w:rFonts w:eastAsia="Calibri"/>
              </w:rPr>
              <w:t>1</w:t>
            </w:r>
            <w:r w:rsidRPr="00E1289F">
              <w:rPr>
                <w:rStyle w:val="Hyperlien"/>
                <w:rFonts w:eastAsia="Calibri"/>
                <w:vertAlign w:val="superscript"/>
              </w:rPr>
              <w:t>re</w:t>
            </w:r>
            <w:r w:rsidRPr="00E1289F">
              <w:rPr>
                <w:rStyle w:val="Hyperlien"/>
                <w:rFonts w:eastAsia="Calibri"/>
              </w:rPr>
              <w:t xml:space="preserve"> journée d’observation avant le 19 septembre : Dossier préparatoire 1</w:t>
            </w:r>
            <w:r w:rsidRPr="00E1289F">
              <w:rPr>
                <w:webHidden/>
              </w:rPr>
              <w:tab/>
            </w:r>
            <w:r w:rsidRPr="00E1289F">
              <w:rPr>
                <w:webHidden/>
              </w:rPr>
              <w:fldChar w:fldCharType="begin"/>
            </w:r>
            <w:r w:rsidRPr="00E1289F">
              <w:rPr>
                <w:webHidden/>
              </w:rPr>
              <w:instrText xml:space="preserve"> PAGEREF _Toc236825438 \h </w:instrText>
            </w:r>
            <w:r w:rsidRPr="00E1289F">
              <w:rPr>
                <w:webHidden/>
              </w:rPr>
            </w:r>
            <w:r w:rsidRPr="00E1289F">
              <w:rPr>
                <w:webHidden/>
              </w:rPr>
              <w:fldChar w:fldCharType="separate"/>
            </w:r>
            <w:r w:rsidRPr="00E1289F">
              <w:rPr>
                <w:webHidden/>
              </w:rPr>
              <w:t>5</w:t>
            </w:r>
            <w:r w:rsidRPr="00E1289F">
              <w:rPr>
                <w:webHidden/>
              </w:rPr>
              <w:fldChar w:fldCharType="end"/>
            </w:r>
          </w:hyperlink>
        </w:p>
        <w:p w14:paraId="5DFFB0C9" w14:textId="47B84DC6"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39" w:history="1">
            <w:r w:rsidRPr="00E1289F">
              <w:rPr>
                <w:rStyle w:val="Hyperlien"/>
              </w:rPr>
              <w:t>T</w:t>
            </w:r>
            <w:r w:rsidRPr="00E1289F">
              <w:rPr>
                <w:rStyle w:val="Hyperlien"/>
                <w:rFonts w:ascii="Calibri" w:eastAsiaTheme="majorEastAsia" w:hAnsi="Calibri" w:cstheme="majorBidi"/>
              </w:rPr>
              <w:t>âches à réaliser par la personne stagiaire</w:t>
            </w:r>
            <w:r w:rsidRPr="00E1289F">
              <w:rPr>
                <w:webHidden/>
              </w:rPr>
              <w:tab/>
            </w:r>
            <w:r w:rsidRPr="00E1289F">
              <w:rPr>
                <w:webHidden/>
              </w:rPr>
              <w:fldChar w:fldCharType="begin"/>
            </w:r>
            <w:r w:rsidRPr="00E1289F">
              <w:rPr>
                <w:webHidden/>
              </w:rPr>
              <w:instrText xml:space="preserve"> PAGEREF _Toc236825439 \h </w:instrText>
            </w:r>
            <w:r w:rsidRPr="00E1289F">
              <w:rPr>
                <w:webHidden/>
              </w:rPr>
            </w:r>
            <w:r w:rsidRPr="00E1289F">
              <w:rPr>
                <w:webHidden/>
              </w:rPr>
              <w:fldChar w:fldCharType="separate"/>
            </w:r>
            <w:r w:rsidRPr="00E1289F">
              <w:rPr>
                <w:webHidden/>
              </w:rPr>
              <w:t>5</w:t>
            </w:r>
            <w:r w:rsidRPr="00E1289F">
              <w:rPr>
                <w:webHidden/>
              </w:rPr>
              <w:fldChar w:fldCharType="end"/>
            </w:r>
          </w:hyperlink>
        </w:p>
        <w:p w14:paraId="352DF646" w14:textId="1D105B6E"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40" w:history="1">
            <w:r w:rsidRPr="00E1289F">
              <w:rPr>
                <w:rStyle w:val="Hyperlien"/>
              </w:rPr>
              <w:t>Tâches à réaliser par la personne stagiaire (suite)</w:t>
            </w:r>
            <w:r w:rsidRPr="00E1289F">
              <w:rPr>
                <w:webHidden/>
              </w:rPr>
              <w:tab/>
            </w:r>
            <w:r w:rsidRPr="00E1289F">
              <w:rPr>
                <w:webHidden/>
              </w:rPr>
              <w:fldChar w:fldCharType="begin"/>
            </w:r>
            <w:r w:rsidRPr="00E1289F">
              <w:rPr>
                <w:webHidden/>
              </w:rPr>
              <w:instrText xml:space="preserve"> PAGEREF _Toc236825440 \h </w:instrText>
            </w:r>
            <w:r w:rsidRPr="00E1289F">
              <w:rPr>
                <w:webHidden/>
              </w:rPr>
            </w:r>
            <w:r w:rsidRPr="00E1289F">
              <w:rPr>
                <w:webHidden/>
              </w:rPr>
              <w:fldChar w:fldCharType="separate"/>
            </w:r>
            <w:r w:rsidRPr="00E1289F">
              <w:rPr>
                <w:webHidden/>
              </w:rPr>
              <w:t>6</w:t>
            </w:r>
            <w:r w:rsidRPr="00E1289F">
              <w:rPr>
                <w:webHidden/>
              </w:rPr>
              <w:fldChar w:fldCharType="end"/>
            </w:r>
          </w:hyperlink>
        </w:p>
        <w:p w14:paraId="3F4D9A72" w14:textId="1681004A"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41" w:history="1">
            <w:r w:rsidRPr="00E1289F">
              <w:rPr>
                <w:rStyle w:val="Hyperlien"/>
              </w:rPr>
              <w:t>Note importante : Admissibilité du PEA</w:t>
            </w:r>
            <w:r w:rsidRPr="00E1289F">
              <w:rPr>
                <w:webHidden/>
              </w:rPr>
              <w:tab/>
            </w:r>
            <w:r w:rsidRPr="00E1289F">
              <w:rPr>
                <w:webHidden/>
              </w:rPr>
              <w:fldChar w:fldCharType="begin"/>
            </w:r>
            <w:r w:rsidRPr="00E1289F">
              <w:rPr>
                <w:webHidden/>
              </w:rPr>
              <w:instrText xml:space="preserve"> PAGEREF _Toc236825441 \h </w:instrText>
            </w:r>
            <w:r w:rsidRPr="00E1289F">
              <w:rPr>
                <w:webHidden/>
              </w:rPr>
            </w:r>
            <w:r w:rsidRPr="00E1289F">
              <w:rPr>
                <w:webHidden/>
              </w:rPr>
              <w:fldChar w:fldCharType="separate"/>
            </w:r>
            <w:r w:rsidRPr="00E1289F">
              <w:rPr>
                <w:webHidden/>
              </w:rPr>
              <w:t>6</w:t>
            </w:r>
            <w:r w:rsidRPr="00E1289F">
              <w:rPr>
                <w:webHidden/>
              </w:rPr>
              <w:fldChar w:fldCharType="end"/>
            </w:r>
          </w:hyperlink>
        </w:p>
        <w:p w14:paraId="1F2AD80A" w14:textId="6503A612"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42" w:history="1">
            <w:r w:rsidRPr="00E1289F">
              <w:rPr>
                <w:rStyle w:val="Hyperlien"/>
                <w:rFonts w:eastAsia="Calibri"/>
              </w:rPr>
              <w:t>C</w:t>
            </w:r>
            <w:r w:rsidRPr="00E1289F">
              <w:rPr>
                <w:rStyle w:val="Hyperlien"/>
              </w:rPr>
              <w:t>as particulier : ajustement du calendrier</w:t>
            </w:r>
            <w:r w:rsidRPr="00E1289F">
              <w:rPr>
                <w:webHidden/>
              </w:rPr>
              <w:tab/>
            </w:r>
            <w:r w:rsidRPr="00E1289F">
              <w:rPr>
                <w:webHidden/>
              </w:rPr>
              <w:fldChar w:fldCharType="begin"/>
            </w:r>
            <w:r w:rsidRPr="00E1289F">
              <w:rPr>
                <w:webHidden/>
              </w:rPr>
              <w:instrText xml:space="preserve"> PAGEREF _Toc236825442 \h </w:instrText>
            </w:r>
            <w:r w:rsidRPr="00E1289F">
              <w:rPr>
                <w:webHidden/>
              </w:rPr>
            </w:r>
            <w:r w:rsidRPr="00E1289F">
              <w:rPr>
                <w:webHidden/>
              </w:rPr>
              <w:fldChar w:fldCharType="separate"/>
            </w:r>
            <w:r w:rsidRPr="00E1289F">
              <w:rPr>
                <w:webHidden/>
              </w:rPr>
              <w:t>6</w:t>
            </w:r>
            <w:r w:rsidRPr="00E1289F">
              <w:rPr>
                <w:webHidden/>
              </w:rPr>
              <w:fldChar w:fldCharType="end"/>
            </w:r>
          </w:hyperlink>
        </w:p>
        <w:p w14:paraId="49AEBC31" w14:textId="1EF0D37E"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43" w:history="1">
            <w:r w:rsidRPr="00E1289F">
              <w:rPr>
                <w:rStyle w:val="Hyperlien"/>
                <w:rFonts w:eastAsia="Calibri"/>
              </w:rPr>
              <w:t>2</w:t>
            </w:r>
            <w:r w:rsidRPr="00E1289F">
              <w:rPr>
                <w:rStyle w:val="Hyperlien"/>
                <w:rFonts w:eastAsia="Calibri"/>
                <w:vertAlign w:val="superscript"/>
              </w:rPr>
              <w:t>e</w:t>
            </w:r>
            <w:r w:rsidRPr="00E1289F">
              <w:rPr>
                <w:rStyle w:val="Hyperlien"/>
                <w:rFonts w:eastAsia="Calibri"/>
              </w:rPr>
              <w:t xml:space="preserve"> journée d’observation avant le 30 septembre : Dossier préparatoire 2</w:t>
            </w:r>
            <w:r w:rsidRPr="00E1289F">
              <w:rPr>
                <w:webHidden/>
              </w:rPr>
              <w:tab/>
            </w:r>
            <w:r w:rsidRPr="00E1289F">
              <w:rPr>
                <w:webHidden/>
              </w:rPr>
              <w:fldChar w:fldCharType="begin"/>
            </w:r>
            <w:r w:rsidRPr="00E1289F">
              <w:rPr>
                <w:webHidden/>
              </w:rPr>
              <w:instrText xml:space="preserve"> PAGEREF _Toc236825443 \h </w:instrText>
            </w:r>
            <w:r w:rsidRPr="00E1289F">
              <w:rPr>
                <w:webHidden/>
              </w:rPr>
            </w:r>
            <w:r w:rsidRPr="00E1289F">
              <w:rPr>
                <w:webHidden/>
              </w:rPr>
              <w:fldChar w:fldCharType="separate"/>
            </w:r>
            <w:r w:rsidRPr="00E1289F">
              <w:rPr>
                <w:webHidden/>
              </w:rPr>
              <w:t>7</w:t>
            </w:r>
            <w:r w:rsidRPr="00E1289F">
              <w:rPr>
                <w:webHidden/>
              </w:rPr>
              <w:fldChar w:fldCharType="end"/>
            </w:r>
          </w:hyperlink>
        </w:p>
        <w:p w14:paraId="4F76855B" w14:textId="2B396186" w:rsidR="00DE32FA" w:rsidRPr="00E1289F" w:rsidRDefault="00DE32FA">
          <w:pPr>
            <w:pStyle w:val="TM2"/>
            <w:tabs>
              <w:tab w:val="right" w:leader="dot" w:pos="10790"/>
            </w:tabs>
            <w:rPr>
              <w:rFonts w:eastAsiaTheme="minorEastAsia"/>
              <w:kern w:val="2"/>
              <w:sz w:val="24"/>
              <w:szCs w:val="24"/>
              <w:lang w:eastAsia="fr-CA"/>
              <w14:ligatures w14:val="standardContextual"/>
            </w:rPr>
          </w:pPr>
          <w:hyperlink w:anchor="_Toc236825444" w:history="1">
            <w:r w:rsidRPr="00E1289F">
              <w:rPr>
                <w:rStyle w:val="Hyperlien"/>
                <w:rFonts w:eastAsia="Calibri"/>
              </w:rPr>
              <w:t>Tâches à réaliser par la personne stagiaire</w:t>
            </w:r>
            <w:r w:rsidRPr="00E1289F">
              <w:rPr>
                <w:webHidden/>
              </w:rPr>
              <w:tab/>
            </w:r>
            <w:r w:rsidRPr="00E1289F">
              <w:rPr>
                <w:webHidden/>
              </w:rPr>
              <w:fldChar w:fldCharType="begin"/>
            </w:r>
            <w:r w:rsidRPr="00E1289F">
              <w:rPr>
                <w:webHidden/>
              </w:rPr>
              <w:instrText xml:space="preserve"> PAGEREF _Toc236825444 \h </w:instrText>
            </w:r>
            <w:r w:rsidRPr="00E1289F">
              <w:rPr>
                <w:webHidden/>
              </w:rPr>
            </w:r>
            <w:r w:rsidRPr="00E1289F">
              <w:rPr>
                <w:webHidden/>
              </w:rPr>
              <w:fldChar w:fldCharType="separate"/>
            </w:r>
            <w:r w:rsidRPr="00E1289F">
              <w:rPr>
                <w:webHidden/>
              </w:rPr>
              <w:t>7</w:t>
            </w:r>
            <w:r w:rsidRPr="00E1289F">
              <w:rPr>
                <w:webHidden/>
              </w:rPr>
              <w:fldChar w:fldCharType="end"/>
            </w:r>
          </w:hyperlink>
        </w:p>
        <w:p w14:paraId="10E6E0EF" w14:textId="045D6745"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45" w:history="1">
            <w:r w:rsidRPr="00E1289F">
              <w:rPr>
                <w:rStyle w:val="Hyperlien"/>
              </w:rPr>
              <w:t>TABLEAU SYNTHSE DU STAGE IV</w:t>
            </w:r>
            <w:r w:rsidRPr="00E1289F">
              <w:rPr>
                <w:webHidden/>
              </w:rPr>
              <w:tab/>
            </w:r>
            <w:r w:rsidRPr="00E1289F">
              <w:rPr>
                <w:webHidden/>
              </w:rPr>
              <w:fldChar w:fldCharType="begin"/>
            </w:r>
            <w:r w:rsidRPr="00E1289F">
              <w:rPr>
                <w:webHidden/>
              </w:rPr>
              <w:instrText xml:space="preserve"> PAGEREF _Toc236825445 \h </w:instrText>
            </w:r>
            <w:r w:rsidRPr="00E1289F">
              <w:rPr>
                <w:webHidden/>
              </w:rPr>
            </w:r>
            <w:r w:rsidRPr="00E1289F">
              <w:rPr>
                <w:webHidden/>
              </w:rPr>
              <w:fldChar w:fldCharType="separate"/>
            </w:r>
            <w:r w:rsidRPr="00E1289F">
              <w:rPr>
                <w:webHidden/>
              </w:rPr>
              <w:t>8</w:t>
            </w:r>
            <w:r w:rsidRPr="00E1289F">
              <w:rPr>
                <w:webHidden/>
              </w:rPr>
              <w:fldChar w:fldCharType="end"/>
            </w:r>
          </w:hyperlink>
        </w:p>
        <w:p w14:paraId="044FE162" w14:textId="1893F039"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46" w:history="1">
            <w:r w:rsidRPr="00E1289F">
              <w:rPr>
                <w:rStyle w:val="Hyperlien"/>
              </w:rPr>
              <w:t>VISITE DE SUPERVISION</w:t>
            </w:r>
            <w:r w:rsidRPr="00E1289F">
              <w:rPr>
                <w:webHidden/>
              </w:rPr>
              <w:tab/>
            </w:r>
            <w:r w:rsidRPr="00E1289F">
              <w:rPr>
                <w:webHidden/>
              </w:rPr>
              <w:fldChar w:fldCharType="begin"/>
            </w:r>
            <w:r w:rsidRPr="00E1289F">
              <w:rPr>
                <w:webHidden/>
              </w:rPr>
              <w:instrText xml:space="preserve"> PAGEREF _Toc236825446 \h </w:instrText>
            </w:r>
            <w:r w:rsidRPr="00E1289F">
              <w:rPr>
                <w:webHidden/>
              </w:rPr>
            </w:r>
            <w:r w:rsidRPr="00E1289F">
              <w:rPr>
                <w:webHidden/>
              </w:rPr>
              <w:fldChar w:fldCharType="separate"/>
            </w:r>
            <w:r w:rsidRPr="00E1289F">
              <w:rPr>
                <w:webHidden/>
              </w:rPr>
              <w:t>9</w:t>
            </w:r>
            <w:r w:rsidRPr="00E1289F">
              <w:rPr>
                <w:webHidden/>
              </w:rPr>
              <w:fldChar w:fldCharType="end"/>
            </w:r>
          </w:hyperlink>
        </w:p>
        <w:p w14:paraId="078614B1" w14:textId="3042311F"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47" w:history="1">
            <w:r w:rsidRPr="00E1289F">
              <w:rPr>
                <w:rStyle w:val="Hyperlien"/>
              </w:rPr>
              <w:t>ÉVALUATIONS</w:t>
            </w:r>
            <w:r w:rsidRPr="00E1289F">
              <w:rPr>
                <w:webHidden/>
              </w:rPr>
              <w:tab/>
            </w:r>
            <w:r w:rsidRPr="00E1289F">
              <w:rPr>
                <w:webHidden/>
              </w:rPr>
              <w:fldChar w:fldCharType="begin"/>
            </w:r>
            <w:r w:rsidRPr="00E1289F">
              <w:rPr>
                <w:webHidden/>
              </w:rPr>
              <w:instrText xml:space="preserve"> PAGEREF _Toc236825447 \h </w:instrText>
            </w:r>
            <w:r w:rsidRPr="00E1289F">
              <w:rPr>
                <w:webHidden/>
              </w:rPr>
            </w:r>
            <w:r w:rsidRPr="00E1289F">
              <w:rPr>
                <w:webHidden/>
              </w:rPr>
              <w:fldChar w:fldCharType="separate"/>
            </w:r>
            <w:r w:rsidRPr="00E1289F">
              <w:rPr>
                <w:webHidden/>
              </w:rPr>
              <w:t>9</w:t>
            </w:r>
            <w:r w:rsidRPr="00E1289F">
              <w:rPr>
                <w:webHidden/>
              </w:rPr>
              <w:fldChar w:fldCharType="end"/>
            </w:r>
          </w:hyperlink>
        </w:p>
        <w:p w14:paraId="3DD48498" w14:textId="5AC74EFA"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48" w:history="1">
            <w:r w:rsidRPr="00E1289F">
              <w:rPr>
                <w:rStyle w:val="Hyperlien"/>
              </w:rPr>
              <w:t>QUALITÉ ET REMISE DES TRAVAUX</w:t>
            </w:r>
            <w:r w:rsidRPr="00E1289F">
              <w:rPr>
                <w:webHidden/>
              </w:rPr>
              <w:tab/>
            </w:r>
            <w:r w:rsidRPr="00E1289F">
              <w:rPr>
                <w:webHidden/>
              </w:rPr>
              <w:fldChar w:fldCharType="begin"/>
            </w:r>
            <w:r w:rsidRPr="00E1289F">
              <w:rPr>
                <w:webHidden/>
              </w:rPr>
              <w:instrText xml:space="preserve"> PAGEREF _Toc236825448 \h </w:instrText>
            </w:r>
            <w:r w:rsidRPr="00E1289F">
              <w:rPr>
                <w:webHidden/>
              </w:rPr>
            </w:r>
            <w:r w:rsidRPr="00E1289F">
              <w:rPr>
                <w:webHidden/>
              </w:rPr>
              <w:fldChar w:fldCharType="separate"/>
            </w:r>
            <w:r w:rsidRPr="00E1289F">
              <w:rPr>
                <w:webHidden/>
              </w:rPr>
              <w:t>10</w:t>
            </w:r>
            <w:r w:rsidRPr="00E1289F">
              <w:rPr>
                <w:webHidden/>
              </w:rPr>
              <w:fldChar w:fldCharType="end"/>
            </w:r>
          </w:hyperlink>
        </w:p>
        <w:p w14:paraId="1CEFA133" w14:textId="148FCE57"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49" w:history="1">
            <w:r w:rsidRPr="00E1289F">
              <w:rPr>
                <w:rStyle w:val="Hyperlien"/>
              </w:rPr>
              <w:t>ABSENCE DE LA PERSONNE STAGIAIRE PENDANT LE STAGE</w:t>
            </w:r>
            <w:r w:rsidRPr="00E1289F">
              <w:rPr>
                <w:webHidden/>
              </w:rPr>
              <w:tab/>
            </w:r>
            <w:r w:rsidRPr="00E1289F">
              <w:rPr>
                <w:webHidden/>
              </w:rPr>
              <w:fldChar w:fldCharType="begin"/>
            </w:r>
            <w:r w:rsidRPr="00E1289F">
              <w:rPr>
                <w:webHidden/>
              </w:rPr>
              <w:instrText xml:space="preserve"> PAGEREF _Toc236825449 \h </w:instrText>
            </w:r>
            <w:r w:rsidRPr="00E1289F">
              <w:rPr>
                <w:webHidden/>
              </w:rPr>
            </w:r>
            <w:r w:rsidRPr="00E1289F">
              <w:rPr>
                <w:webHidden/>
              </w:rPr>
              <w:fldChar w:fldCharType="separate"/>
            </w:r>
            <w:r w:rsidRPr="00E1289F">
              <w:rPr>
                <w:webHidden/>
              </w:rPr>
              <w:t>10</w:t>
            </w:r>
            <w:r w:rsidRPr="00E1289F">
              <w:rPr>
                <w:webHidden/>
              </w:rPr>
              <w:fldChar w:fldCharType="end"/>
            </w:r>
          </w:hyperlink>
        </w:p>
        <w:p w14:paraId="3007DD2C" w14:textId="4A397E7C"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0" w:history="1">
            <w:r w:rsidRPr="00E1289F">
              <w:rPr>
                <w:rStyle w:val="Hyperlien"/>
              </w:rPr>
              <w:t>SUPPLÉANCE PENDANT LE STAGE</w:t>
            </w:r>
            <w:r w:rsidRPr="00E1289F">
              <w:rPr>
                <w:webHidden/>
              </w:rPr>
              <w:tab/>
            </w:r>
            <w:r w:rsidRPr="00E1289F">
              <w:rPr>
                <w:webHidden/>
              </w:rPr>
              <w:fldChar w:fldCharType="begin"/>
            </w:r>
            <w:r w:rsidRPr="00E1289F">
              <w:rPr>
                <w:webHidden/>
              </w:rPr>
              <w:instrText xml:space="preserve"> PAGEREF _Toc236825450 \h </w:instrText>
            </w:r>
            <w:r w:rsidRPr="00E1289F">
              <w:rPr>
                <w:webHidden/>
              </w:rPr>
            </w:r>
            <w:r w:rsidRPr="00E1289F">
              <w:rPr>
                <w:webHidden/>
              </w:rPr>
              <w:fldChar w:fldCharType="separate"/>
            </w:r>
            <w:r w:rsidRPr="00E1289F">
              <w:rPr>
                <w:webHidden/>
              </w:rPr>
              <w:t>10</w:t>
            </w:r>
            <w:r w:rsidRPr="00E1289F">
              <w:rPr>
                <w:webHidden/>
              </w:rPr>
              <w:fldChar w:fldCharType="end"/>
            </w:r>
          </w:hyperlink>
        </w:p>
        <w:p w14:paraId="38BCAAF0" w14:textId="5E5394E4"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1" w:history="1">
            <w:r w:rsidRPr="00E1289F">
              <w:rPr>
                <w:rStyle w:val="Hyperlien"/>
              </w:rPr>
              <w:t>DESCRIPTIF DES ÉVALUATIONS</w:t>
            </w:r>
            <w:r w:rsidRPr="00E1289F">
              <w:rPr>
                <w:webHidden/>
              </w:rPr>
              <w:tab/>
            </w:r>
            <w:r w:rsidRPr="00E1289F">
              <w:rPr>
                <w:webHidden/>
              </w:rPr>
              <w:fldChar w:fldCharType="begin"/>
            </w:r>
            <w:r w:rsidRPr="00E1289F">
              <w:rPr>
                <w:webHidden/>
              </w:rPr>
              <w:instrText xml:space="preserve"> PAGEREF _Toc236825451 \h </w:instrText>
            </w:r>
            <w:r w:rsidRPr="00E1289F">
              <w:rPr>
                <w:webHidden/>
              </w:rPr>
            </w:r>
            <w:r w:rsidRPr="00E1289F">
              <w:rPr>
                <w:webHidden/>
              </w:rPr>
              <w:fldChar w:fldCharType="separate"/>
            </w:r>
            <w:r w:rsidRPr="00E1289F">
              <w:rPr>
                <w:webHidden/>
              </w:rPr>
              <w:t>11</w:t>
            </w:r>
            <w:r w:rsidRPr="00E1289F">
              <w:rPr>
                <w:webHidden/>
              </w:rPr>
              <w:fldChar w:fldCharType="end"/>
            </w:r>
          </w:hyperlink>
        </w:p>
        <w:p w14:paraId="38F69DBE" w14:textId="2600D66F"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2" w:history="1">
            <w:r w:rsidRPr="00E1289F">
              <w:rPr>
                <w:rStyle w:val="Hyperlien"/>
              </w:rPr>
              <w:t>COLLECTE DE TRACES</w:t>
            </w:r>
            <w:r w:rsidRPr="00E1289F">
              <w:rPr>
                <w:webHidden/>
              </w:rPr>
              <w:tab/>
            </w:r>
            <w:r w:rsidRPr="00E1289F">
              <w:rPr>
                <w:webHidden/>
              </w:rPr>
              <w:fldChar w:fldCharType="begin"/>
            </w:r>
            <w:r w:rsidRPr="00E1289F">
              <w:rPr>
                <w:webHidden/>
              </w:rPr>
              <w:instrText xml:space="preserve"> PAGEREF _Toc236825452 \h </w:instrText>
            </w:r>
            <w:r w:rsidRPr="00E1289F">
              <w:rPr>
                <w:webHidden/>
              </w:rPr>
            </w:r>
            <w:r w:rsidRPr="00E1289F">
              <w:rPr>
                <w:webHidden/>
              </w:rPr>
              <w:fldChar w:fldCharType="separate"/>
            </w:r>
            <w:r w:rsidRPr="00E1289F">
              <w:rPr>
                <w:webHidden/>
              </w:rPr>
              <w:t>13</w:t>
            </w:r>
            <w:r w:rsidRPr="00E1289F">
              <w:rPr>
                <w:webHidden/>
              </w:rPr>
              <w:fldChar w:fldCharType="end"/>
            </w:r>
          </w:hyperlink>
        </w:p>
        <w:p w14:paraId="680E52B8" w14:textId="6F36E436"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3" w:history="1">
            <w:r w:rsidRPr="00E1289F">
              <w:rPr>
                <w:rStyle w:val="Hyperlien"/>
              </w:rPr>
              <w:t>ÉCHELLE D’APPRÉCIATION DU STAGE : Niveau d’acquisition global</w:t>
            </w:r>
            <w:r w:rsidRPr="00E1289F">
              <w:rPr>
                <w:webHidden/>
              </w:rPr>
              <w:tab/>
            </w:r>
            <w:r w:rsidRPr="00E1289F">
              <w:rPr>
                <w:webHidden/>
              </w:rPr>
              <w:fldChar w:fldCharType="begin"/>
            </w:r>
            <w:r w:rsidRPr="00E1289F">
              <w:rPr>
                <w:webHidden/>
              </w:rPr>
              <w:instrText xml:space="preserve"> PAGEREF _Toc236825453 \h </w:instrText>
            </w:r>
            <w:r w:rsidRPr="00E1289F">
              <w:rPr>
                <w:webHidden/>
              </w:rPr>
            </w:r>
            <w:r w:rsidRPr="00E1289F">
              <w:rPr>
                <w:webHidden/>
              </w:rPr>
              <w:fldChar w:fldCharType="separate"/>
            </w:r>
            <w:r w:rsidRPr="00E1289F">
              <w:rPr>
                <w:webHidden/>
              </w:rPr>
              <w:t>14</w:t>
            </w:r>
            <w:r w:rsidRPr="00E1289F">
              <w:rPr>
                <w:webHidden/>
              </w:rPr>
              <w:fldChar w:fldCharType="end"/>
            </w:r>
          </w:hyperlink>
        </w:p>
        <w:p w14:paraId="08884EBD" w14:textId="03571AF6"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4" w:history="1">
            <w:r w:rsidRPr="00E1289F">
              <w:rPr>
                <w:rStyle w:val="Hyperlien"/>
              </w:rPr>
              <w:t>GRILLE D’ÉVALUATION (selon la politique du département des Sciences de l’activité physique)</w:t>
            </w:r>
            <w:r w:rsidRPr="00E1289F">
              <w:rPr>
                <w:webHidden/>
              </w:rPr>
              <w:tab/>
            </w:r>
            <w:r w:rsidRPr="00E1289F">
              <w:rPr>
                <w:webHidden/>
              </w:rPr>
              <w:fldChar w:fldCharType="begin"/>
            </w:r>
            <w:r w:rsidRPr="00E1289F">
              <w:rPr>
                <w:webHidden/>
              </w:rPr>
              <w:instrText xml:space="preserve"> PAGEREF _Toc236825454 \h </w:instrText>
            </w:r>
            <w:r w:rsidRPr="00E1289F">
              <w:rPr>
                <w:webHidden/>
              </w:rPr>
            </w:r>
            <w:r w:rsidRPr="00E1289F">
              <w:rPr>
                <w:webHidden/>
              </w:rPr>
              <w:fldChar w:fldCharType="separate"/>
            </w:r>
            <w:r w:rsidRPr="00E1289F">
              <w:rPr>
                <w:webHidden/>
              </w:rPr>
              <w:t>15</w:t>
            </w:r>
            <w:r w:rsidRPr="00E1289F">
              <w:rPr>
                <w:webHidden/>
              </w:rPr>
              <w:fldChar w:fldCharType="end"/>
            </w:r>
          </w:hyperlink>
        </w:p>
        <w:p w14:paraId="70415FBB" w14:textId="290A6254"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5" w:history="1">
            <w:r w:rsidRPr="00E1289F">
              <w:rPr>
                <w:rStyle w:val="Hyperlien"/>
              </w:rPr>
              <w:t>RÈGLEMENTS PARTICULIERS DANS LE CADRE DES STAGES EN ÉPS</w:t>
            </w:r>
            <w:r w:rsidRPr="00E1289F">
              <w:rPr>
                <w:webHidden/>
              </w:rPr>
              <w:tab/>
            </w:r>
            <w:r w:rsidRPr="00E1289F">
              <w:rPr>
                <w:webHidden/>
              </w:rPr>
              <w:fldChar w:fldCharType="begin"/>
            </w:r>
            <w:r w:rsidRPr="00E1289F">
              <w:rPr>
                <w:webHidden/>
              </w:rPr>
              <w:instrText xml:space="preserve"> PAGEREF _Toc236825455 \h </w:instrText>
            </w:r>
            <w:r w:rsidRPr="00E1289F">
              <w:rPr>
                <w:webHidden/>
              </w:rPr>
            </w:r>
            <w:r w:rsidRPr="00E1289F">
              <w:rPr>
                <w:webHidden/>
              </w:rPr>
              <w:fldChar w:fldCharType="separate"/>
            </w:r>
            <w:r w:rsidRPr="00E1289F">
              <w:rPr>
                <w:webHidden/>
              </w:rPr>
              <w:t>15</w:t>
            </w:r>
            <w:r w:rsidRPr="00E1289F">
              <w:rPr>
                <w:webHidden/>
              </w:rPr>
              <w:fldChar w:fldCharType="end"/>
            </w:r>
          </w:hyperlink>
        </w:p>
        <w:p w14:paraId="1702762F" w14:textId="362973E7"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6" w:history="1">
            <w:r w:rsidRPr="00E1289F">
              <w:rPr>
                <w:rStyle w:val="Hyperlien"/>
              </w:rPr>
              <w:t>POLITIQUE DE LA QUALITÉ DU FRANÇAIS</w:t>
            </w:r>
            <w:r w:rsidRPr="00E1289F">
              <w:rPr>
                <w:webHidden/>
              </w:rPr>
              <w:tab/>
            </w:r>
            <w:r w:rsidRPr="00E1289F">
              <w:rPr>
                <w:webHidden/>
              </w:rPr>
              <w:fldChar w:fldCharType="begin"/>
            </w:r>
            <w:r w:rsidRPr="00E1289F">
              <w:rPr>
                <w:webHidden/>
              </w:rPr>
              <w:instrText xml:space="preserve"> PAGEREF _Toc236825456 \h </w:instrText>
            </w:r>
            <w:r w:rsidRPr="00E1289F">
              <w:rPr>
                <w:webHidden/>
              </w:rPr>
            </w:r>
            <w:r w:rsidRPr="00E1289F">
              <w:rPr>
                <w:webHidden/>
              </w:rPr>
              <w:fldChar w:fldCharType="separate"/>
            </w:r>
            <w:r w:rsidRPr="00E1289F">
              <w:rPr>
                <w:webHidden/>
              </w:rPr>
              <w:t>15</w:t>
            </w:r>
            <w:r w:rsidRPr="00E1289F">
              <w:rPr>
                <w:webHidden/>
              </w:rPr>
              <w:fldChar w:fldCharType="end"/>
            </w:r>
          </w:hyperlink>
        </w:p>
        <w:p w14:paraId="547C9641" w14:textId="735C5777" w:rsidR="00DE32FA" w:rsidRPr="00E1289F" w:rsidRDefault="00DE32FA">
          <w:pPr>
            <w:pStyle w:val="TM1"/>
            <w:tabs>
              <w:tab w:val="right" w:leader="dot" w:pos="10790"/>
            </w:tabs>
            <w:rPr>
              <w:rFonts w:eastAsiaTheme="minorEastAsia"/>
              <w:kern w:val="2"/>
              <w:sz w:val="24"/>
              <w:szCs w:val="24"/>
              <w:lang w:eastAsia="fr-CA"/>
              <w14:ligatures w14:val="standardContextual"/>
            </w:rPr>
          </w:pPr>
          <w:hyperlink w:anchor="_Toc236825457" w:history="1">
            <w:r w:rsidRPr="00E1289F">
              <w:rPr>
                <w:rStyle w:val="Hyperlien"/>
              </w:rPr>
              <w:t>SOUTIEN À LA RÉUSSITE</w:t>
            </w:r>
            <w:r w:rsidRPr="00E1289F">
              <w:rPr>
                <w:webHidden/>
              </w:rPr>
              <w:tab/>
            </w:r>
            <w:r w:rsidRPr="00E1289F">
              <w:rPr>
                <w:webHidden/>
              </w:rPr>
              <w:fldChar w:fldCharType="begin"/>
            </w:r>
            <w:r w:rsidRPr="00E1289F">
              <w:rPr>
                <w:webHidden/>
              </w:rPr>
              <w:instrText xml:space="preserve"> PAGEREF _Toc236825457 \h </w:instrText>
            </w:r>
            <w:r w:rsidRPr="00E1289F">
              <w:rPr>
                <w:webHidden/>
              </w:rPr>
            </w:r>
            <w:r w:rsidRPr="00E1289F">
              <w:rPr>
                <w:webHidden/>
              </w:rPr>
              <w:fldChar w:fldCharType="separate"/>
            </w:r>
            <w:r w:rsidRPr="00E1289F">
              <w:rPr>
                <w:webHidden/>
              </w:rPr>
              <w:t>15</w:t>
            </w:r>
            <w:r w:rsidRPr="00E1289F">
              <w:rPr>
                <w:webHidden/>
              </w:rPr>
              <w:fldChar w:fldCharType="end"/>
            </w:r>
          </w:hyperlink>
        </w:p>
        <w:p w14:paraId="35622ABF" w14:textId="4A9D29C2" w:rsidR="00180E6C" w:rsidRPr="00E1289F" w:rsidRDefault="00B65369" w:rsidP="00180E6C">
          <w:r w:rsidRPr="00E1289F">
            <w:rPr>
              <w:b/>
              <w:bCs/>
            </w:rPr>
            <w:fldChar w:fldCharType="end"/>
          </w:r>
        </w:p>
      </w:sdtContent>
    </w:sdt>
    <w:p w14:paraId="5A6578F2" w14:textId="77777777" w:rsidR="008270EF" w:rsidRPr="00E1289F" w:rsidRDefault="008270EF" w:rsidP="00CA4F4C">
      <w:pPr>
        <w:pStyle w:val="titre1orangegauche"/>
        <w:sectPr w:rsidR="008270EF" w:rsidRPr="00E1289F" w:rsidSect="008270EF">
          <w:headerReference w:type="default" r:id="rId15"/>
          <w:footerReference w:type="default" r:id="rId16"/>
          <w:type w:val="continuous"/>
          <w:pgSz w:w="12240" w:h="15840"/>
          <w:pgMar w:top="720" w:right="720" w:bottom="720" w:left="720" w:header="567" w:footer="567" w:gutter="0"/>
          <w:pgNumType w:start="1"/>
          <w:cols w:space="708"/>
          <w:docGrid w:linePitch="360"/>
        </w:sectPr>
      </w:pPr>
    </w:p>
    <w:p w14:paraId="06713679" w14:textId="77CE0351" w:rsidR="00464581" w:rsidRPr="00E1289F" w:rsidRDefault="004D6ACC" w:rsidP="00CA4F4C">
      <w:pPr>
        <w:pStyle w:val="titre1orangegauche"/>
      </w:pPr>
      <w:bookmarkStart w:id="0" w:name="_Toc236825429"/>
      <w:r w:rsidRPr="00E1289F">
        <w:lastRenderedPageBreak/>
        <w:t>DESCRIPTEUR DU COURS</w:t>
      </w:r>
      <w:bookmarkEnd w:id="0"/>
    </w:p>
    <w:p w14:paraId="0412E4E1" w14:textId="709200EF" w:rsidR="00910740" w:rsidRPr="00E1289F" w:rsidRDefault="00910740" w:rsidP="00AF65E3">
      <w:pPr>
        <w:spacing w:after="0"/>
        <w:jc w:val="both"/>
        <w:rPr>
          <w:rFonts w:ascii="Calibri" w:eastAsia="Calibri" w:hAnsi="Calibri"/>
        </w:rPr>
      </w:pPr>
      <w:r w:rsidRPr="00E1289F">
        <w:rPr>
          <w:rFonts w:ascii="Calibri" w:eastAsia="Calibri" w:hAnsi="Calibri"/>
        </w:rPr>
        <w:t>Ce cours constitue une deuxième occasion de développement professionnel au secondaire. Bien qu’accompagnée par la personne enseignante associée (PEA), la personne étudiante évoluera vers une prise en charge autonome. Tout en poursuivant le développement des acquis des stages précédents, le stage 4 est l’occasion d’aborder plus spécifiquement la différenciation des apprentissages.</w:t>
      </w:r>
    </w:p>
    <w:p w14:paraId="46B734B4" w14:textId="6CF41F84" w:rsidR="003A1A38" w:rsidRPr="00E1289F" w:rsidRDefault="003A1A38" w:rsidP="003A1A38">
      <w:pPr>
        <w:spacing w:after="0"/>
        <w:jc w:val="both"/>
        <w:rPr>
          <w:rFonts w:ascii="Calibri" w:hAnsi="Calibri"/>
        </w:rPr>
      </w:pPr>
      <w:r w:rsidRPr="00E1289F">
        <w:rPr>
          <w:rFonts w:ascii="Calibri" w:hAnsi="Calibri"/>
        </w:rPr>
        <w:t xml:space="preserve">Au terme de ce stage, sans l'aide de </w:t>
      </w:r>
      <w:r w:rsidR="00A059E6" w:rsidRPr="00E1289F">
        <w:rPr>
          <w:rFonts w:ascii="Calibri" w:hAnsi="Calibri"/>
        </w:rPr>
        <w:t xml:space="preserve">la </w:t>
      </w:r>
      <w:r w:rsidR="00967CD4" w:rsidRPr="00E1289F">
        <w:rPr>
          <w:rFonts w:ascii="Calibri" w:hAnsi="Calibri"/>
        </w:rPr>
        <w:t>PEA</w:t>
      </w:r>
      <w:r w:rsidRPr="00E1289F">
        <w:rPr>
          <w:rFonts w:ascii="Calibri" w:hAnsi="Calibri"/>
        </w:rPr>
        <w:t xml:space="preserve">, </w:t>
      </w:r>
      <w:r w:rsidR="00CD6030" w:rsidRPr="00E1289F">
        <w:rPr>
          <w:rFonts w:ascii="Calibri" w:hAnsi="Calibri"/>
        </w:rPr>
        <w:t xml:space="preserve">la personne </w:t>
      </w:r>
      <w:r w:rsidRPr="00E1289F">
        <w:rPr>
          <w:rFonts w:ascii="Calibri" w:hAnsi="Calibri"/>
        </w:rPr>
        <w:t>étudiant</w:t>
      </w:r>
      <w:r w:rsidR="00CD6030" w:rsidRPr="00E1289F">
        <w:rPr>
          <w:rFonts w:ascii="Calibri" w:hAnsi="Calibri"/>
        </w:rPr>
        <w:t>e</w:t>
      </w:r>
      <w:r w:rsidRPr="00E1289F">
        <w:rPr>
          <w:rFonts w:ascii="Calibri" w:hAnsi="Calibri"/>
        </w:rPr>
        <w:t xml:space="preserve"> sera en mesure : </w:t>
      </w:r>
    </w:p>
    <w:p w14:paraId="4AFC4C6E" w14:textId="77777777" w:rsidR="00CE2D68" w:rsidRPr="00E1289F" w:rsidRDefault="00CE2D68" w:rsidP="003A1A38">
      <w:pPr>
        <w:spacing w:after="0"/>
        <w:jc w:val="both"/>
        <w:rPr>
          <w:rFonts w:ascii="Calibri" w:hAnsi="Calibri"/>
        </w:rPr>
      </w:pPr>
    </w:p>
    <w:p w14:paraId="7D6DC35D" w14:textId="77777777" w:rsidR="006265A6" w:rsidRPr="00E1289F" w:rsidRDefault="006265A6" w:rsidP="005F2627">
      <w:pPr>
        <w:pStyle w:val="Paragraphedeliste"/>
        <w:numPr>
          <w:ilvl w:val="0"/>
          <w:numId w:val="29"/>
        </w:numPr>
      </w:pPr>
      <w:r w:rsidRPr="00E1289F">
        <w:t xml:space="preserve">de piloter des situations d'apprentissage et d'évaluation différenciées en fonction des élèves concernés; </w:t>
      </w:r>
    </w:p>
    <w:p w14:paraId="76ECCF27" w14:textId="1D1CFA83" w:rsidR="006265A6" w:rsidRPr="00E1289F" w:rsidRDefault="006265A6" w:rsidP="005F2627">
      <w:pPr>
        <w:pStyle w:val="Paragraphedeliste"/>
        <w:numPr>
          <w:ilvl w:val="0"/>
          <w:numId w:val="29"/>
        </w:numPr>
      </w:pPr>
      <w:r w:rsidRPr="00E1289F">
        <w:t>de guider les élèves dans leurs apprentissages en les encadrant par des stratégies et des démarches individualisées en fonction de leurs habiletés et de leurs intérêts</w:t>
      </w:r>
      <w:r w:rsidR="006A708A" w:rsidRPr="00E1289F">
        <w:t>;</w:t>
      </w:r>
      <w:r w:rsidRPr="00E1289F">
        <w:t xml:space="preserve"> </w:t>
      </w:r>
    </w:p>
    <w:p w14:paraId="75D3FB7C" w14:textId="26771166" w:rsidR="006265A6" w:rsidRPr="00E1289F" w:rsidRDefault="006265A6" w:rsidP="005F2627">
      <w:pPr>
        <w:pStyle w:val="Paragraphedeliste"/>
        <w:numPr>
          <w:ilvl w:val="0"/>
          <w:numId w:val="29"/>
        </w:numPr>
      </w:pPr>
      <w:r w:rsidRPr="00E1289F">
        <w:t>de collaborer avec l'équipe pédagogique à la détermination du rythme d'apprentissage souhaité</w:t>
      </w:r>
      <w:r w:rsidR="000F657F" w:rsidRPr="00E1289F">
        <w:t xml:space="preserve"> et </w:t>
      </w:r>
      <w:r w:rsidRPr="00E1289F">
        <w:t>à la préparation d'un matériel d'évaluation individualisé</w:t>
      </w:r>
      <w:r w:rsidR="00196606" w:rsidRPr="00E1289F">
        <w:t xml:space="preserve"> </w:t>
      </w:r>
      <w:r w:rsidRPr="00E1289F">
        <w:t>selon les besoins des élèves</w:t>
      </w:r>
      <w:r w:rsidR="006A708A" w:rsidRPr="00E1289F">
        <w:t>;</w:t>
      </w:r>
      <w:r w:rsidRPr="00E1289F">
        <w:t xml:space="preserve"> </w:t>
      </w:r>
    </w:p>
    <w:p w14:paraId="6063A8AD" w14:textId="1C92DA45" w:rsidR="006265A6" w:rsidRPr="00E1289F" w:rsidRDefault="0034740F" w:rsidP="005F2627">
      <w:pPr>
        <w:pStyle w:val="Paragraphedeliste"/>
        <w:numPr>
          <w:ilvl w:val="0"/>
          <w:numId w:val="29"/>
        </w:numPr>
      </w:pPr>
      <w:r w:rsidRPr="00E1289F">
        <w:t xml:space="preserve">de </w:t>
      </w:r>
      <w:r w:rsidR="006265A6" w:rsidRPr="00E1289F">
        <w:t>démontrer une attitude professionnelle et éthique</w:t>
      </w:r>
      <w:r w:rsidRPr="00E1289F">
        <w:t>;</w:t>
      </w:r>
    </w:p>
    <w:p w14:paraId="6A4ACC96" w14:textId="706D03D6" w:rsidR="003A1A38" w:rsidRPr="00E1289F" w:rsidRDefault="0034740F" w:rsidP="005F2627">
      <w:pPr>
        <w:pStyle w:val="Paragraphedeliste"/>
        <w:numPr>
          <w:ilvl w:val="0"/>
          <w:numId w:val="29"/>
        </w:numPr>
      </w:pPr>
      <w:r w:rsidRPr="00E1289F">
        <w:t xml:space="preserve">de </w:t>
      </w:r>
      <w:r w:rsidR="006265A6" w:rsidRPr="00E1289F">
        <w:t>démontrer une maîtrise des compétences professionnelles</w:t>
      </w:r>
      <w:r w:rsidR="000431BD" w:rsidRPr="00E1289F">
        <w:t xml:space="preserve"> discriminantes</w:t>
      </w:r>
      <w:r w:rsidR="006265A6" w:rsidRPr="00E1289F">
        <w:t>.</w:t>
      </w:r>
    </w:p>
    <w:p w14:paraId="260FC962" w14:textId="77777777" w:rsidR="00CE2D68" w:rsidRPr="00E1289F" w:rsidRDefault="00CE2D68" w:rsidP="00A73BD3">
      <w:pPr>
        <w:pStyle w:val="Paragraphedeliste"/>
        <w:numPr>
          <w:ilvl w:val="0"/>
          <w:numId w:val="0"/>
        </w:numPr>
        <w:ind w:left="360"/>
      </w:pPr>
    </w:p>
    <w:p w14:paraId="52978B3B" w14:textId="3654092B" w:rsidR="006265A6" w:rsidRPr="00E1289F" w:rsidRDefault="006265A6" w:rsidP="00CE2D68">
      <w:r w:rsidRPr="00E1289F">
        <w:t xml:space="preserve">Le stage 4 sera aussi l’occasion d’expérimenter la planification et l’enseignement de la </w:t>
      </w:r>
      <w:r w:rsidR="001E5FD9" w:rsidRPr="00E1289F">
        <w:t>c</w:t>
      </w:r>
      <w:r w:rsidRPr="00E1289F">
        <w:t>ompétence disciplinaire Adopter un mode de vie sain et actif.</w:t>
      </w:r>
    </w:p>
    <w:p w14:paraId="1AC53020" w14:textId="77777777" w:rsidR="000F40E7" w:rsidRPr="00E1289F" w:rsidRDefault="000F40E7" w:rsidP="00464581">
      <w:pPr>
        <w:spacing w:after="0" w:line="276" w:lineRule="auto"/>
        <w:jc w:val="both"/>
        <w:rPr>
          <w:rFonts w:ascii="Calibri" w:eastAsia="Calibri" w:hAnsi="Calibri" w:cs="Tahoma"/>
          <w:sz w:val="20"/>
          <w:szCs w:val="20"/>
          <w:lang w:eastAsia="fr-CA"/>
        </w:rPr>
      </w:pPr>
    </w:p>
    <w:p w14:paraId="02757535" w14:textId="2107413F" w:rsidR="00427317" w:rsidRPr="00E1289F" w:rsidRDefault="00F23AF6" w:rsidP="0069081A">
      <w:pPr>
        <w:rPr>
          <w:rFonts w:ascii="Calibri" w:eastAsia="Calibri" w:hAnsi="Calibri" w:cs="Calibri"/>
          <w:b/>
          <w:color w:val="000000"/>
          <w:sz w:val="24"/>
          <w:szCs w:val="24"/>
        </w:rPr>
      </w:pPr>
      <w:bookmarkStart w:id="1" w:name="_Hlk136932292"/>
      <w:r w:rsidRPr="00E1289F">
        <w:rPr>
          <w:rFonts w:ascii="Calibri" w:eastAsia="Calibri" w:hAnsi="Calibri" w:cs="Calibri"/>
          <w:b/>
          <w:color w:val="000000"/>
          <w:sz w:val="24"/>
          <w:szCs w:val="24"/>
        </w:rPr>
        <w:br w:type="page"/>
      </w:r>
    </w:p>
    <w:p w14:paraId="725B07EC" w14:textId="77777777" w:rsidR="0069081A" w:rsidRPr="00E1289F" w:rsidRDefault="0069081A" w:rsidP="00427317">
      <w:pPr>
        <w:rPr>
          <w:rFonts w:ascii="Calibri" w:eastAsia="Calibri" w:hAnsi="Calibri" w:cs="Calibri"/>
          <w:sz w:val="20"/>
          <w:szCs w:val="20"/>
        </w:rPr>
      </w:pPr>
      <w:bookmarkStart w:id="2" w:name="_Hlk144440333"/>
    </w:p>
    <w:p w14:paraId="0829508D" w14:textId="7E6F684C" w:rsidR="0069081A" w:rsidRPr="00E1289F" w:rsidRDefault="0069081A" w:rsidP="00CA4F4C">
      <w:pPr>
        <w:pStyle w:val="titre1orangegauche"/>
      </w:pPr>
      <w:bookmarkStart w:id="3" w:name="_Toc236825430"/>
      <w:r w:rsidRPr="00E1289F">
        <w:t>COMPÉTENCES PROFESSIONNELLES</w:t>
      </w:r>
      <w:bookmarkEnd w:id="3"/>
    </w:p>
    <w:p w14:paraId="54DD9F0A" w14:textId="294BEDCF" w:rsidR="00093F6C" w:rsidRPr="00E1289F" w:rsidRDefault="0069081A" w:rsidP="00EC5026">
      <w:pPr>
        <w:ind w:right="-12"/>
        <w:jc w:val="both"/>
        <w:rPr>
          <w:rFonts w:ascii="Calibri" w:eastAsia="Calibri" w:hAnsi="Calibri" w:cs="Calibri"/>
          <w:sz w:val="20"/>
          <w:szCs w:val="20"/>
        </w:rPr>
      </w:pPr>
      <w:r w:rsidRPr="00E1289F">
        <w:rPr>
          <w:rFonts w:ascii="Calibri" w:eastAsia="Calibri" w:hAnsi="Calibri" w:cs="Calibri"/>
          <w:sz w:val="20"/>
          <w:szCs w:val="20"/>
        </w:rPr>
        <w:t>L</w:t>
      </w:r>
      <w:r w:rsidR="00093F6C" w:rsidRPr="00E1289F">
        <w:rPr>
          <w:rFonts w:ascii="Calibri" w:eastAsia="Calibri" w:hAnsi="Calibri" w:cs="Calibri"/>
          <w:sz w:val="20"/>
          <w:szCs w:val="20"/>
        </w:rPr>
        <w:t xml:space="preserve">e stage offre à l’étudiant l’occasion de se familiariser avec plusieurs des 13 compétences professionnelles du référentiel en enseignement. Pour ce stage, l’accent sera mis sur le développement des compétences 2, 3, 4, 5, 6, 7, 9, 10, 11 et 13. La progression des compétences professionnelles en stage peut être consultée au lien suivant : </w:t>
      </w:r>
      <w:hyperlink r:id="rId17" w:history="1">
        <w:r w:rsidR="00093F6C" w:rsidRPr="00E1289F">
          <w:rPr>
            <w:rStyle w:val="Hyperlien"/>
            <w:rFonts w:ascii="Calibri" w:eastAsia="Calibri" w:hAnsi="Calibri" w:cs="Calibri"/>
            <w:sz w:val="20"/>
            <w:szCs w:val="20"/>
          </w:rPr>
          <w:t>https://www.stageiap.uqam.ca/?page_id=1144</w:t>
        </w:r>
      </w:hyperlink>
    </w:p>
    <w:tbl>
      <w:tblPr>
        <w:tblStyle w:val="Grilledutableau4"/>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0773"/>
      </w:tblGrid>
      <w:tr w:rsidR="00427317" w:rsidRPr="00E1289F" w14:paraId="4AC185B1" w14:textId="77777777" w:rsidTr="00EC5026">
        <w:trPr>
          <w:trHeight w:val="585"/>
        </w:trPr>
        <w:tc>
          <w:tcPr>
            <w:tcW w:w="10773" w:type="dxa"/>
            <w:shd w:val="clear" w:color="auto" w:fill="00B050"/>
            <w:tcMar>
              <w:left w:w="108" w:type="dxa"/>
              <w:right w:w="108" w:type="dxa"/>
            </w:tcMar>
            <w:vAlign w:val="center"/>
          </w:tcPr>
          <w:p w14:paraId="743835FB" w14:textId="77777777" w:rsidR="00427317" w:rsidRPr="00E1289F" w:rsidRDefault="00427317" w:rsidP="00427317">
            <w:pPr>
              <w:jc w:val="center"/>
              <w:rPr>
                <w:rFonts w:ascii="Calibri" w:hAnsi="Calibri" w:cs="Calibri"/>
                <w:color w:val="FFFFFF"/>
                <w:sz w:val="24"/>
                <w:szCs w:val="24"/>
              </w:rPr>
            </w:pPr>
            <w:r w:rsidRPr="00E1289F">
              <w:rPr>
                <w:rFonts w:ascii="Calibri" w:hAnsi="Calibri" w:cs="Calibri"/>
                <w:b/>
                <w:bCs/>
                <w:color w:val="FFFFFF"/>
                <w:sz w:val="24"/>
                <w:szCs w:val="24"/>
              </w:rPr>
              <w:t>COMPÉTENCES DISCRIMINANTES DURANT CE STAGE</w:t>
            </w:r>
          </w:p>
          <w:p w14:paraId="2B7BE308" w14:textId="7AA5DB23" w:rsidR="00427317" w:rsidRPr="00E1289F" w:rsidRDefault="00CB43D2" w:rsidP="00CB43D2">
            <w:pPr>
              <w:jc w:val="center"/>
              <w:rPr>
                <w:rFonts w:ascii="Calibri" w:hAnsi="Calibri" w:cs="Calibri"/>
                <w:b/>
                <w:bCs/>
                <w:color w:val="FFFFFF"/>
                <w:sz w:val="18"/>
                <w:szCs w:val="18"/>
              </w:rPr>
            </w:pPr>
            <w:r w:rsidRPr="00E1289F">
              <w:rPr>
                <w:rFonts w:ascii="Calibri" w:hAnsi="Calibri" w:cs="Calibri"/>
                <w:b/>
                <w:bCs/>
                <w:color w:val="FFFFFF"/>
                <w:sz w:val="18"/>
                <w:szCs w:val="18"/>
              </w:rPr>
              <w:t>Les compétences professionnelles dites discriminantes sont celles visées par ce stage, selon les objectifs du cours et le cheminement du programme. Une maîtrise insuffisante d’une ou de plusieurs de ces compétences peut mener à l’échec du stage, peu importe les résultats aux autres évaluations.</w:t>
            </w:r>
          </w:p>
        </w:tc>
      </w:tr>
      <w:tr w:rsidR="00427317" w:rsidRPr="00E1289F" w14:paraId="19888990" w14:textId="77777777" w:rsidTr="00EC5026">
        <w:trPr>
          <w:trHeight w:val="3784"/>
        </w:trPr>
        <w:tc>
          <w:tcPr>
            <w:tcW w:w="10773" w:type="dxa"/>
            <w:tcMar>
              <w:left w:w="108" w:type="dxa"/>
              <w:right w:w="108" w:type="dxa"/>
            </w:tcMar>
            <w:vAlign w:val="center"/>
          </w:tcPr>
          <w:p w14:paraId="7D32C4B1" w14:textId="77777777" w:rsidR="00427317" w:rsidRPr="00E1289F" w:rsidRDefault="00427317" w:rsidP="00427317">
            <w:pPr>
              <w:jc w:val="center"/>
              <w:rPr>
                <w:rFonts w:ascii="Calibri" w:hAnsi="Calibri" w:cs="Calibri"/>
                <w:color w:val="00B050"/>
              </w:rPr>
            </w:pPr>
            <w:r w:rsidRPr="00E1289F">
              <w:rPr>
                <w:rFonts w:ascii="Calibri" w:hAnsi="Calibri" w:cs="Calibri"/>
                <w:b/>
                <w:bCs/>
                <w:color w:val="00B050"/>
              </w:rPr>
              <w:t>MAÎTRISER LA LANGUE D’ENSEIGNEMENT</w:t>
            </w:r>
          </w:p>
          <w:p w14:paraId="1FB0C200" w14:textId="77777777" w:rsidR="00427317" w:rsidRPr="00E1289F" w:rsidRDefault="00427317" w:rsidP="00427317">
            <w:pPr>
              <w:jc w:val="center"/>
              <w:rPr>
                <w:rFonts w:ascii="Calibri" w:hAnsi="Calibri" w:cs="Calibri"/>
              </w:rPr>
            </w:pPr>
            <w:r w:rsidRPr="00E1289F">
              <w:rPr>
                <w:rFonts w:ascii="Calibri" w:hAnsi="Calibri" w:cs="Calibri"/>
              </w:rPr>
              <w:t>#2   Communiquer de manière appropriée dans la langue d’enseignement, à l’oral et à l’écrit, dans l’ensemble des contextes liés à l’exercice de ses fonctions.</w:t>
            </w:r>
          </w:p>
          <w:p w14:paraId="5B0F2BAD" w14:textId="77777777" w:rsidR="00427317" w:rsidRPr="00E1289F" w:rsidRDefault="00427317" w:rsidP="00427317">
            <w:pPr>
              <w:jc w:val="center"/>
              <w:rPr>
                <w:rFonts w:ascii="Calibri" w:hAnsi="Calibri" w:cs="Calibri"/>
                <w:color w:val="00B050"/>
              </w:rPr>
            </w:pPr>
            <w:r w:rsidRPr="00E1289F">
              <w:rPr>
                <w:rFonts w:ascii="Calibri" w:hAnsi="Calibri" w:cs="Calibri"/>
                <w:b/>
                <w:bCs/>
                <w:color w:val="00B050"/>
              </w:rPr>
              <w:t>PLANIFIER</w:t>
            </w:r>
          </w:p>
          <w:p w14:paraId="700B7618" w14:textId="77777777" w:rsidR="00427317" w:rsidRPr="00E1289F" w:rsidRDefault="00427317" w:rsidP="00427317">
            <w:pPr>
              <w:spacing w:line="257" w:lineRule="auto"/>
              <w:jc w:val="center"/>
              <w:rPr>
                <w:rFonts w:ascii="Calibri" w:hAnsi="Calibri" w:cs="Calibri"/>
              </w:rPr>
            </w:pPr>
            <w:r w:rsidRPr="00E1289F">
              <w:rPr>
                <w:rFonts w:ascii="Calibri" w:hAnsi="Calibri" w:cs="Calibri"/>
              </w:rPr>
              <w:t>#3   Planifier les situations d’enseignement et d’apprentissage.</w:t>
            </w:r>
          </w:p>
          <w:p w14:paraId="02BE664B" w14:textId="77777777" w:rsidR="00427317" w:rsidRPr="00E1289F" w:rsidRDefault="00427317" w:rsidP="00427317">
            <w:pPr>
              <w:jc w:val="center"/>
              <w:rPr>
                <w:rFonts w:ascii="Calibri" w:hAnsi="Calibri" w:cs="Calibri"/>
                <w:color w:val="00B050"/>
              </w:rPr>
            </w:pPr>
            <w:r w:rsidRPr="00E1289F">
              <w:rPr>
                <w:rFonts w:ascii="Calibri" w:hAnsi="Calibri" w:cs="Calibri"/>
                <w:b/>
                <w:bCs/>
                <w:color w:val="00B050"/>
              </w:rPr>
              <w:t>PILOTER</w:t>
            </w:r>
          </w:p>
          <w:p w14:paraId="5D66EA31" w14:textId="77777777" w:rsidR="00427317" w:rsidRPr="00E1289F" w:rsidRDefault="00427317" w:rsidP="00427317">
            <w:pPr>
              <w:tabs>
                <w:tab w:val="left" w:pos="360"/>
              </w:tabs>
              <w:jc w:val="center"/>
              <w:rPr>
                <w:rFonts w:ascii="Calibri" w:hAnsi="Calibri" w:cs="Calibri"/>
              </w:rPr>
            </w:pPr>
            <w:r w:rsidRPr="00E1289F">
              <w:rPr>
                <w:rFonts w:ascii="Calibri" w:hAnsi="Calibri" w:cs="Calibri"/>
              </w:rPr>
              <w:t>#4   Mettre en œuvre et superviser les situations d’enseignement et d’apprentissage.</w:t>
            </w:r>
          </w:p>
          <w:p w14:paraId="50333451" w14:textId="77777777" w:rsidR="00427317" w:rsidRPr="00E1289F" w:rsidRDefault="00427317" w:rsidP="00427317">
            <w:pPr>
              <w:jc w:val="center"/>
              <w:rPr>
                <w:rFonts w:ascii="Calibri" w:hAnsi="Calibri" w:cs="Calibri"/>
                <w:color w:val="00B050"/>
              </w:rPr>
            </w:pPr>
            <w:r w:rsidRPr="00E1289F">
              <w:rPr>
                <w:rFonts w:ascii="Calibri" w:hAnsi="Calibri" w:cs="Calibri"/>
                <w:b/>
                <w:bCs/>
                <w:color w:val="00B050"/>
              </w:rPr>
              <w:t xml:space="preserve">ÉVALUATION </w:t>
            </w:r>
          </w:p>
          <w:p w14:paraId="576AE217" w14:textId="77777777" w:rsidR="00427317" w:rsidRPr="00E1289F" w:rsidRDefault="00427317" w:rsidP="00427317">
            <w:pPr>
              <w:jc w:val="center"/>
              <w:rPr>
                <w:rFonts w:ascii="Calibri" w:hAnsi="Calibri" w:cs="Calibri"/>
              </w:rPr>
            </w:pPr>
            <w:r w:rsidRPr="00E1289F">
              <w:rPr>
                <w:rFonts w:ascii="Calibri" w:hAnsi="Calibri" w:cs="Calibri"/>
              </w:rPr>
              <w:t xml:space="preserve">#5   Évaluer les apprentissages. </w:t>
            </w:r>
          </w:p>
          <w:p w14:paraId="3A705DF4" w14:textId="77777777" w:rsidR="00427317" w:rsidRPr="00E1289F" w:rsidRDefault="00427317" w:rsidP="00427317">
            <w:pPr>
              <w:jc w:val="center"/>
              <w:rPr>
                <w:rFonts w:ascii="Calibri" w:hAnsi="Calibri" w:cs="Calibri"/>
                <w:color w:val="00B050"/>
              </w:rPr>
            </w:pPr>
            <w:r w:rsidRPr="00E1289F">
              <w:rPr>
                <w:rFonts w:ascii="Calibri" w:hAnsi="Calibri" w:cs="Calibri"/>
                <w:b/>
                <w:bCs/>
                <w:color w:val="00B050"/>
              </w:rPr>
              <w:t>GÉRER LE FONCTIONNEMENT DU GROUPE CLASSE</w:t>
            </w:r>
          </w:p>
          <w:p w14:paraId="03D12C11" w14:textId="77777777" w:rsidR="00427317" w:rsidRPr="00E1289F" w:rsidRDefault="00427317" w:rsidP="00427317">
            <w:pPr>
              <w:jc w:val="center"/>
              <w:rPr>
                <w:rFonts w:ascii="Calibri" w:hAnsi="Calibri" w:cs="Calibri"/>
              </w:rPr>
            </w:pPr>
            <w:r w:rsidRPr="00E1289F">
              <w:rPr>
                <w:rFonts w:ascii="Calibri" w:hAnsi="Calibri" w:cs="Calibri"/>
              </w:rPr>
              <w:t>#6   Organiser et gérer le fonctionnement du groupe-classe de sorte à maximiser le développement, l’apprentissage et la socialisation des élèves.</w:t>
            </w:r>
          </w:p>
          <w:p w14:paraId="0A94342A" w14:textId="77777777" w:rsidR="00427317" w:rsidRPr="00E1289F" w:rsidRDefault="00427317" w:rsidP="00427317">
            <w:pPr>
              <w:jc w:val="center"/>
              <w:rPr>
                <w:rFonts w:ascii="Calibri" w:hAnsi="Calibri" w:cs="Times New Roman"/>
                <w:color w:val="00B050"/>
              </w:rPr>
            </w:pPr>
            <w:r w:rsidRPr="00E1289F">
              <w:rPr>
                <w:rFonts w:ascii="Calibri" w:hAnsi="Calibri" w:cs="Calibri"/>
                <w:b/>
                <w:bCs/>
                <w:color w:val="00B050"/>
              </w:rPr>
              <w:t>HÉTÉROGÉNÉITÉ</w:t>
            </w:r>
          </w:p>
          <w:p w14:paraId="72A1D445" w14:textId="77777777" w:rsidR="00427317" w:rsidRPr="00E1289F" w:rsidRDefault="00427317" w:rsidP="00427317">
            <w:pPr>
              <w:jc w:val="center"/>
              <w:rPr>
                <w:rFonts w:ascii="Calibri" w:hAnsi="Calibri" w:cs="Calibri"/>
              </w:rPr>
            </w:pPr>
            <w:r w:rsidRPr="00E1289F">
              <w:rPr>
                <w:rFonts w:ascii="Calibri" w:hAnsi="Calibri" w:cs="Calibri"/>
              </w:rPr>
              <w:t xml:space="preserve">#7   Tenir compte de l’hétérogénéité des élèves </w:t>
            </w:r>
          </w:p>
          <w:p w14:paraId="455950EE" w14:textId="77777777" w:rsidR="00427317" w:rsidRPr="00E1289F" w:rsidRDefault="00427317" w:rsidP="00427317">
            <w:pPr>
              <w:jc w:val="center"/>
              <w:rPr>
                <w:rFonts w:ascii="Calibri" w:hAnsi="Calibri" w:cs="Calibri"/>
                <w:sz w:val="8"/>
                <w:szCs w:val="8"/>
              </w:rPr>
            </w:pPr>
          </w:p>
          <w:p w14:paraId="0E8289AA" w14:textId="77777777" w:rsidR="00427317" w:rsidRPr="00E1289F" w:rsidRDefault="00427317" w:rsidP="00427317">
            <w:pPr>
              <w:jc w:val="center"/>
              <w:rPr>
                <w:rFonts w:ascii="Calibri" w:hAnsi="Calibri" w:cs="Times New Roman"/>
                <w:color w:val="00B050"/>
              </w:rPr>
            </w:pPr>
            <w:r w:rsidRPr="00E1289F">
              <w:rPr>
                <w:rFonts w:ascii="Calibri" w:hAnsi="Calibri" w:cs="Calibri"/>
                <w:b/>
                <w:bCs/>
                <w:color w:val="00B050"/>
              </w:rPr>
              <w:t>ÉQUIPE-ÉCOLE</w:t>
            </w:r>
          </w:p>
          <w:p w14:paraId="40E7F202" w14:textId="77777777" w:rsidR="00427317" w:rsidRPr="00E1289F" w:rsidRDefault="00427317" w:rsidP="00427317">
            <w:pPr>
              <w:jc w:val="center"/>
              <w:rPr>
                <w:rFonts w:ascii="Calibri" w:hAnsi="Calibri" w:cs="Calibri"/>
              </w:rPr>
            </w:pPr>
            <w:r w:rsidRPr="00E1289F">
              <w:rPr>
                <w:rFonts w:ascii="Calibri" w:hAnsi="Calibri" w:cs="Calibri"/>
              </w:rPr>
              <w:t>#9   S’impliquer activement au sein de l’équipe-école.</w:t>
            </w:r>
          </w:p>
          <w:p w14:paraId="1D3C19DC" w14:textId="77777777" w:rsidR="00427317" w:rsidRPr="00E1289F" w:rsidRDefault="00427317" w:rsidP="00427317">
            <w:pPr>
              <w:jc w:val="center"/>
              <w:rPr>
                <w:rFonts w:ascii="Calibri" w:hAnsi="Calibri" w:cs="Calibri"/>
                <w:b/>
                <w:bCs/>
                <w:color w:val="FF9900"/>
                <w:sz w:val="8"/>
                <w:szCs w:val="8"/>
              </w:rPr>
            </w:pPr>
          </w:p>
          <w:p w14:paraId="25B8CC50" w14:textId="77777777" w:rsidR="00427317" w:rsidRPr="00E1289F" w:rsidRDefault="00427317" w:rsidP="00427317">
            <w:pPr>
              <w:jc w:val="center"/>
              <w:rPr>
                <w:rFonts w:ascii="Calibri" w:hAnsi="Calibri" w:cs="Times New Roman"/>
                <w:color w:val="00B050"/>
              </w:rPr>
            </w:pPr>
            <w:r w:rsidRPr="00E1289F">
              <w:rPr>
                <w:rFonts w:ascii="Calibri" w:hAnsi="Calibri" w:cs="Calibri"/>
                <w:b/>
                <w:bCs/>
                <w:color w:val="00B050"/>
              </w:rPr>
              <w:t>COMMUNAUTÉ</w:t>
            </w:r>
          </w:p>
          <w:p w14:paraId="3D82E62A" w14:textId="77777777" w:rsidR="00427317" w:rsidRPr="00E1289F" w:rsidRDefault="00427317" w:rsidP="00427317">
            <w:pPr>
              <w:jc w:val="center"/>
              <w:rPr>
                <w:rFonts w:ascii="Calibri" w:hAnsi="Calibri" w:cs="Calibri"/>
              </w:rPr>
            </w:pPr>
            <w:r w:rsidRPr="00E1289F">
              <w:rPr>
                <w:rFonts w:ascii="Calibri" w:hAnsi="Calibri" w:cs="Calibri"/>
              </w:rPr>
              <w:t>#10   Collaborer avec la famille et les partenaires de la communauté.</w:t>
            </w:r>
          </w:p>
          <w:p w14:paraId="61C4AF93" w14:textId="77777777" w:rsidR="00427317" w:rsidRPr="00E1289F" w:rsidRDefault="00427317" w:rsidP="00427317">
            <w:pPr>
              <w:jc w:val="center"/>
              <w:rPr>
                <w:rFonts w:ascii="Calibri" w:hAnsi="Calibri" w:cs="Calibri"/>
                <w:sz w:val="8"/>
                <w:szCs w:val="8"/>
              </w:rPr>
            </w:pPr>
          </w:p>
          <w:p w14:paraId="51907DD5" w14:textId="77777777" w:rsidR="00427317" w:rsidRPr="00E1289F" w:rsidRDefault="00427317" w:rsidP="00427317">
            <w:pPr>
              <w:jc w:val="center"/>
              <w:rPr>
                <w:rFonts w:ascii="Calibri" w:hAnsi="Calibri" w:cs="Calibri"/>
                <w:color w:val="00B050"/>
              </w:rPr>
            </w:pPr>
            <w:r w:rsidRPr="00E1289F">
              <w:rPr>
                <w:rFonts w:ascii="Calibri" w:hAnsi="Calibri" w:cs="Calibri"/>
                <w:b/>
                <w:bCs/>
                <w:color w:val="00B050"/>
              </w:rPr>
              <w:t>RÉFLEXION</w:t>
            </w:r>
          </w:p>
          <w:p w14:paraId="2F382FA5" w14:textId="77777777" w:rsidR="00427317" w:rsidRPr="00E1289F" w:rsidRDefault="00427317" w:rsidP="00427317">
            <w:pPr>
              <w:jc w:val="center"/>
              <w:rPr>
                <w:rFonts w:ascii="Calibri" w:hAnsi="Calibri" w:cs="Calibri"/>
              </w:rPr>
            </w:pPr>
            <w:r w:rsidRPr="00E1289F">
              <w:rPr>
                <w:rFonts w:ascii="Calibri" w:hAnsi="Calibri" w:cs="Calibri"/>
              </w:rPr>
              <w:t>#11   S’engager dans un développement professionnel continu et dans la vie de la profession</w:t>
            </w:r>
          </w:p>
        </w:tc>
      </w:tr>
    </w:tbl>
    <w:p w14:paraId="26120AC4" w14:textId="77777777" w:rsidR="00427317" w:rsidRPr="00E1289F" w:rsidRDefault="00427317" w:rsidP="00427317">
      <w:pPr>
        <w:spacing w:after="200" w:line="240" w:lineRule="auto"/>
        <w:contextualSpacing/>
        <w:rPr>
          <w:rFonts w:ascii="Calibri" w:eastAsia="Calibri" w:hAnsi="Calibri" w:cs="Times New Roman"/>
          <w:u w:val="single"/>
        </w:rPr>
      </w:pPr>
    </w:p>
    <w:tbl>
      <w:tblPr>
        <w:tblStyle w:val="Grilledutableau23"/>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3"/>
      </w:tblGrid>
      <w:tr w:rsidR="00427317" w:rsidRPr="00E1289F" w14:paraId="57F6D612" w14:textId="77777777" w:rsidTr="00EC5026">
        <w:trPr>
          <w:trHeight w:val="590"/>
        </w:trPr>
        <w:tc>
          <w:tcPr>
            <w:tcW w:w="10773" w:type="dxa"/>
            <w:shd w:val="clear" w:color="auto" w:fill="DE0000"/>
            <w:vAlign w:val="center"/>
          </w:tcPr>
          <w:p w14:paraId="1D33D68D" w14:textId="77777777" w:rsidR="00427317" w:rsidRPr="00E1289F" w:rsidRDefault="00427317" w:rsidP="00427317">
            <w:pPr>
              <w:jc w:val="center"/>
              <w:rPr>
                <w:rFonts w:ascii="Calibri" w:hAnsi="Calibri" w:cs="Calibri"/>
                <w:b/>
                <w:color w:val="FFFFFF"/>
                <w:sz w:val="24"/>
                <w:szCs w:val="24"/>
              </w:rPr>
            </w:pPr>
            <w:r w:rsidRPr="00E1289F">
              <w:rPr>
                <w:rFonts w:ascii="Calibri" w:hAnsi="Calibri" w:cs="Calibri"/>
                <w:b/>
                <w:color w:val="FFFFFF"/>
                <w:sz w:val="24"/>
                <w:szCs w:val="24"/>
              </w:rPr>
              <w:t>COMPÉTENCE ESSENTIELLE DURANT CE STAGE</w:t>
            </w:r>
          </w:p>
          <w:p w14:paraId="68BA8E6D" w14:textId="6AA438AF" w:rsidR="00427317" w:rsidRPr="00E1289F" w:rsidRDefault="00375B8A" w:rsidP="00427317">
            <w:pPr>
              <w:jc w:val="center"/>
              <w:rPr>
                <w:rFonts w:ascii="Calibri" w:hAnsi="Calibri" w:cs="Calibri"/>
                <w:b/>
                <w:bCs/>
                <w:sz w:val="18"/>
                <w:szCs w:val="18"/>
              </w:rPr>
            </w:pPr>
            <w:r w:rsidRPr="00E1289F">
              <w:rPr>
                <w:rFonts w:ascii="Calibri" w:hAnsi="Calibri" w:cs="Calibri"/>
                <w:b/>
                <w:bCs/>
                <w:color w:val="FFFFFF" w:themeColor="background1"/>
                <w:sz w:val="18"/>
                <w:szCs w:val="18"/>
              </w:rPr>
              <w:t>Il s’agit d’une compétence qui doit obligatoirement être démontrée durant le stage. Tout manquement à la compétence 13 peut entraîner l’échec automatique du stage ou le retrait du milieu, et ce, indépendamment des résultats obtenus aux autres évaluations.</w:t>
            </w:r>
          </w:p>
        </w:tc>
      </w:tr>
      <w:tr w:rsidR="00427317" w:rsidRPr="00E1289F" w14:paraId="2FBC23CE" w14:textId="77777777" w:rsidTr="00EC5026">
        <w:trPr>
          <w:trHeight w:val="805"/>
        </w:trPr>
        <w:tc>
          <w:tcPr>
            <w:tcW w:w="10773" w:type="dxa"/>
            <w:vAlign w:val="center"/>
          </w:tcPr>
          <w:p w14:paraId="337F4EA6" w14:textId="77777777" w:rsidR="00427317" w:rsidRPr="00E1289F" w:rsidRDefault="00427317" w:rsidP="00427317">
            <w:pPr>
              <w:shd w:val="clear" w:color="auto" w:fill="FFFFFF"/>
              <w:jc w:val="center"/>
              <w:rPr>
                <w:rFonts w:ascii="Calibri" w:hAnsi="Calibri" w:cs="Calibri"/>
                <w:b/>
                <w:bCs/>
                <w:color w:val="C00000"/>
                <w:sz w:val="18"/>
                <w:szCs w:val="18"/>
              </w:rPr>
            </w:pPr>
            <w:r w:rsidRPr="00E1289F">
              <w:rPr>
                <w:rFonts w:ascii="Calibri" w:hAnsi="Calibri" w:cs="Calibri"/>
                <w:b/>
                <w:bCs/>
                <w:color w:val="C00000"/>
              </w:rPr>
              <w:t>AGIR EN ACCORD AVEC LES PRINCIPES ÉTHIQUES DE LA PROFESSION</w:t>
            </w:r>
          </w:p>
          <w:p w14:paraId="35F9158A" w14:textId="77777777" w:rsidR="00427317" w:rsidRPr="00E1289F" w:rsidRDefault="00427317" w:rsidP="00427317">
            <w:pPr>
              <w:jc w:val="center"/>
              <w:rPr>
                <w:rFonts w:ascii="Calibri" w:hAnsi="Calibri" w:cs="Calibri"/>
                <w:kern w:val="2"/>
                <w:sz w:val="18"/>
                <w:szCs w:val="18"/>
              </w:rPr>
            </w:pPr>
            <w:r w:rsidRPr="00E1289F">
              <w:rPr>
                <w:rFonts w:ascii="Calibri" w:hAnsi="Calibri" w:cs="Calibri"/>
              </w:rPr>
              <w:t>#13   Adopter et valoriser des comportements éthiques et responsables afin d’établir des liens empreints de respect et de confiance avec les élèves, les membres de l’équipe-école et la communauté éducative élargie.</w:t>
            </w:r>
          </w:p>
        </w:tc>
      </w:tr>
    </w:tbl>
    <w:p w14:paraId="5FB6530D" w14:textId="77777777" w:rsidR="00427317" w:rsidRPr="00E1289F" w:rsidRDefault="00427317" w:rsidP="00427317">
      <w:pPr>
        <w:spacing w:after="200" w:line="240" w:lineRule="auto"/>
        <w:contextualSpacing/>
        <w:rPr>
          <w:rFonts w:ascii="Calibri" w:eastAsia="Calibri" w:hAnsi="Calibri" w:cs="Calibri"/>
          <w:u w:val="single"/>
        </w:rPr>
      </w:pPr>
    </w:p>
    <w:tbl>
      <w:tblPr>
        <w:tblStyle w:val="Grilledutableau23"/>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3"/>
      </w:tblGrid>
      <w:tr w:rsidR="00427317" w:rsidRPr="00E1289F" w14:paraId="77B3E498" w14:textId="77777777" w:rsidTr="00EC5026">
        <w:trPr>
          <w:trHeight w:val="590"/>
        </w:trPr>
        <w:tc>
          <w:tcPr>
            <w:tcW w:w="10773" w:type="dxa"/>
            <w:shd w:val="clear" w:color="auto" w:fill="FF9900"/>
            <w:vAlign w:val="center"/>
          </w:tcPr>
          <w:p w14:paraId="709D02EB" w14:textId="77777777" w:rsidR="00427317" w:rsidRPr="00E1289F" w:rsidRDefault="00427317" w:rsidP="00427317">
            <w:pPr>
              <w:jc w:val="center"/>
              <w:rPr>
                <w:rFonts w:ascii="Calibri" w:hAnsi="Calibri" w:cs="Calibri"/>
                <w:sz w:val="24"/>
                <w:szCs w:val="24"/>
              </w:rPr>
            </w:pPr>
            <w:r w:rsidRPr="00E1289F">
              <w:rPr>
                <w:rFonts w:ascii="Calibri" w:hAnsi="Calibri" w:cs="Calibri"/>
                <w:b/>
                <w:bCs/>
                <w:color w:val="FFFFFF"/>
                <w:sz w:val="24"/>
                <w:szCs w:val="24"/>
              </w:rPr>
              <w:t>COMPÉTENCES À CONSIDÉRER DURANT CE STAGE</w:t>
            </w:r>
          </w:p>
          <w:p w14:paraId="5285F279" w14:textId="35070D60" w:rsidR="00427317" w:rsidRPr="00E1289F" w:rsidRDefault="004011EF" w:rsidP="004011EF">
            <w:pPr>
              <w:jc w:val="center"/>
              <w:rPr>
                <w:rFonts w:ascii="Corbel" w:hAnsi="Corbel" w:cs="Arial"/>
                <w:b/>
                <w:bCs/>
                <w:kern w:val="2"/>
                <w:sz w:val="18"/>
                <w:szCs w:val="18"/>
                <w14:ligatures w14:val="standardContextual"/>
              </w:rPr>
            </w:pPr>
            <w:r w:rsidRPr="00E1289F">
              <w:rPr>
                <w:rFonts w:ascii="Corbel" w:hAnsi="Corbel" w:cs="Arial"/>
                <w:b/>
                <w:bCs/>
                <w:color w:val="FFFFFF" w:themeColor="background1"/>
                <w:kern w:val="2"/>
                <w:sz w:val="18"/>
                <w:szCs w:val="18"/>
                <w14:ligatures w14:val="standardContextual"/>
              </w:rPr>
              <w:t>Une compétence professionnelle dite à considérer doit être développée en partie pendant le stage. Si elle n’est pas maîtrisée, cela n’entraîne pas automatiquement un échec. Les éléments à améliorer peuvent être travaillés dans un plan d’action durant le stage.</w:t>
            </w:r>
          </w:p>
        </w:tc>
      </w:tr>
      <w:tr w:rsidR="00427317" w:rsidRPr="00E1289F" w14:paraId="0FB6FBF3" w14:textId="77777777" w:rsidTr="00EC5026">
        <w:trPr>
          <w:trHeight w:val="30"/>
        </w:trPr>
        <w:tc>
          <w:tcPr>
            <w:tcW w:w="10773" w:type="dxa"/>
            <w:vAlign w:val="center"/>
          </w:tcPr>
          <w:p w14:paraId="4B5596DA" w14:textId="77777777" w:rsidR="00427317" w:rsidRPr="00E1289F" w:rsidRDefault="00427317" w:rsidP="00427317">
            <w:pPr>
              <w:jc w:val="center"/>
              <w:rPr>
                <w:rFonts w:ascii="Tahoma" w:hAnsi="Tahoma" w:cs="Tahoma"/>
                <w:color w:val="FF9900"/>
              </w:rPr>
            </w:pPr>
            <w:r w:rsidRPr="00E1289F">
              <w:rPr>
                <w:rFonts w:ascii="Calibri" w:hAnsi="Calibri" w:cs="Calibri"/>
                <w:b/>
                <w:bCs/>
                <w:color w:val="FF9900"/>
              </w:rPr>
              <w:t>PROFESSIONNEL CULTIVÉ</w:t>
            </w:r>
          </w:p>
          <w:p w14:paraId="2D88F7F2" w14:textId="77777777" w:rsidR="00427317" w:rsidRPr="00E1289F" w:rsidRDefault="00427317" w:rsidP="00427317">
            <w:pPr>
              <w:jc w:val="center"/>
              <w:rPr>
                <w:rFonts w:ascii="Calibri" w:hAnsi="Calibri" w:cs="Calibri"/>
              </w:rPr>
            </w:pPr>
            <w:r w:rsidRPr="00E1289F">
              <w:rPr>
                <w:rFonts w:ascii="Calibri" w:hAnsi="Calibri" w:cs="Calibri"/>
              </w:rPr>
              <w:t>#1   Agir en tant que médiatrice ou médiateur d’éléments de culture.</w:t>
            </w:r>
          </w:p>
          <w:p w14:paraId="7A9CD514" w14:textId="77777777" w:rsidR="00427317" w:rsidRPr="00E1289F" w:rsidRDefault="00427317" w:rsidP="00427317">
            <w:pPr>
              <w:jc w:val="center"/>
              <w:rPr>
                <w:rFonts w:ascii="Tahoma" w:hAnsi="Tahoma" w:cs="Tahoma"/>
                <w:color w:val="FF9900"/>
              </w:rPr>
            </w:pPr>
            <w:r w:rsidRPr="00E1289F">
              <w:rPr>
                <w:rFonts w:ascii="Calibri" w:hAnsi="Calibri" w:cs="Calibri"/>
                <w:b/>
                <w:bCs/>
                <w:color w:val="FF9900"/>
              </w:rPr>
              <w:t>SOUTENIR LE PLAISIR D’APPRENDRE</w:t>
            </w:r>
          </w:p>
          <w:p w14:paraId="6DA75C1F" w14:textId="77777777" w:rsidR="00427317" w:rsidRPr="00E1289F" w:rsidRDefault="00427317" w:rsidP="00427317">
            <w:pPr>
              <w:jc w:val="center"/>
              <w:rPr>
                <w:rFonts w:ascii="Calibri" w:hAnsi="Calibri" w:cs="Calibri"/>
              </w:rPr>
            </w:pPr>
            <w:r w:rsidRPr="00E1289F">
              <w:rPr>
                <w:rFonts w:ascii="Calibri" w:hAnsi="Calibri" w:cs="Calibri"/>
              </w:rPr>
              <w:t>#8   Entretenir chez les élèves le plaisir d’apprendre, le sens de la découverte et la curiosité en réunissant les conditions nécessaires à l’épanouissement de chacune et de chacun.</w:t>
            </w:r>
          </w:p>
          <w:p w14:paraId="4885F4D7" w14:textId="77777777" w:rsidR="00427317" w:rsidRPr="00E1289F" w:rsidRDefault="00427317" w:rsidP="00427317">
            <w:pPr>
              <w:jc w:val="center"/>
              <w:rPr>
                <w:rFonts w:ascii="Calibri" w:hAnsi="Calibri" w:cs="Calibri"/>
                <w:color w:val="FF9900"/>
              </w:rPr>
            </w:pPr>
            <w:r w:rsidRPr="00E1289F">
              <w:rPr>
                <w:rFonts w:ascii="Calibri" w:hAnsi="Calibri" w:cs="Calibri"/>
                <w:b/>
                <w:bCs/>
                <w:color w:val="FF9900"/>
              </w:rPr>
              <w:t>MOBILISER LE NUMÉRIQUE</w:t>
            </w:r>
          </w:p>
          <w:p w14:paraId="560EC561" w14:textId="77777777" w:rsidR="00427317" w:rsidRPr="00E1289F" w:rsidRDefault="00427317" w:rsidP="00427317">
            <w:pPr>
              <w:jc w:val="center"/>
              <w:rPr>
                <w:rFonts w:ascii="Calibri" w:hAnsi="Calibri" w:cs="Calibri"/>
              </w:rPr>
            </w:pPr>
            <w:r w:rsidRPr="00E1289F">
              <w:rPr>
                <w:rFonts w:ascii="Calibri" w:hAnsi="Calibri" w:cs="Calibri"/>
              </w:rPr>
              <w:t>#12   Utiliser le numérique afin d’en faire bénéficier les élèves ainsi que l’ensemble des actrices et acteurs du milieu.</w:t>
            </w:r>
          </w:p>
        </w:tc>
      </w:tr>
      <w:bookmarkEnd w:id="2"/>
    </w:tbl>
    <w:p w14:paraId="79EC475B" w14:textId="77777777" w:rsidR="00427317" w:rsidRPr="00E1289F" w:rsidRDefault="00427317" w:rsidP="00427317">
      <w:pPr>
        <w:spacing w:after="0" w:line="240" w:lineRule="auto"/>
        <w:rPr>
          <w:rFonts w:ascii="Calibri" w:eastAsia="Calibri" w:hAnsi="Calibri" w:cs="Calibri"/>
          <w:b/>
          <w:sz w:val="24"/>
          <w:szCs w:val="24"/>
        </w:rPr>
      </w:pPr>
    </w:p>
    <w:bookmarkEnd w:id="1"/>
    <w:p w14:paraId="3146C391" w14:textId="77777777" w:rsidR="0072337D" w:rsidRPr="00E1289F" w:rsidRDefault="0072337D">
      <w:pPr>
        <w:rPr>
          <w:rFonts w:ascii="Calibri" w:eastAsia="Calibri" w:hAnsi="Calibri" w:cs="Tahoma"/>
          <w:b/>
          <w:color w:val="000000"/>
          <w:sz w:val="24"/>
          <w:szCs w:val="24"/>
        </w:rPr>
      </w:pPr>
      <w:r w:rsidRPr="00E1289F">
        <w:rPr>
          <w:rFonts w:ascii="Calibri" w:eastAsia="Calibri" w:hAnsi="Calibri" w:cs="Tahoma"/>
          <w:b/>
          <w:color w:val="000000"/>
          <w:sz w:val="24"/>
          <w:szCs w:val="24"/>
        </w:rPr>
        <w:br w:type="page"/>
      </w:r>
    </w:p>
    <w:p w14:paraId="17C13105" w14:textId="47EC682B" w:rsidR="0069081A" w:rsidRPr="00E1289F" w:rsidRDefault="0069081A" w:rsidP="00CA4F4C">
      <w:pPr>
        <w:pStyle w:val="titre1orangegauche"/>
      </w:pPr>
      <w:bookmarkStart w:id="4" w:name="_Toc236825431"/>
      <w:r w:rsidRPr="00E1289F">
        <w:lastRenderedPageBreak/>
        <w:t>CALENDRIER ET CONTENU DES RENCONTRES</w:t>
      </w:r>
      <w:bookmarkEnd w:id="4"/>
    </w:p>
    <w:tbl>
      <w:tblPr>
        <w:tblpPr w:leftFromText="141" w:rightFromText="141" w:vertAnchor="text" w:horzAnchor="margin" w:tblpY="14"/>
        <w:tblW w:w="507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34"/>
        <w:gridCol w:w="8006"/>
      </w:tblGrid>
      <w:tr w:rsidR="00EC5026" w:rsidRPr="00E1289F" w14:paraId="2D593ABE" w14:textId="77777777" w:rsidTr="00EC5026">
        <w:tc>
          <w:tcPr>
            <w:tcW w:w="1341" w:type="pct"/>
            <w:shd w:val="clear" w:color="auto" w:fill="A6A6A6"/>
            <w:vAlign w:val="center"/>
          </w:tcPr>
          <w:p w14:paraId="5A99B6DB" w14:textId="77777777" w:rsidR="00EC5026" w:rsidRPr="00E1289F" w:rsidRDefault="00EC5026" w:rsidP="00EC5026">
            <w:pPr>
              <w:spacing w:after="0" w:line="240" w:lineRule="auto"/>
              <w:contextualSpacing/>
              <w:jc w:val="center"/>
              <w:rPr>
                <w:rFonts w:ascii="Calibri" w:eastAsia="Calibri" w:hAnsi="Calibri" w:cs="Tahoma"/>
                <w:b/>
                <w:color w:val="FFFFFF"/>
                <w:sz w:val="24"/>
                <w:szCs w:val="24"/>
                <w:lang w:eastAsia="fr-CA"/>
              </w:rPr>
            </w:pPr>
            <w:r w:rsidRPr="00E1289F">
              <w:rPr>
                <w:rFonts w:ascii="Calibri" w:eastAsia="Calibri" w:hAnsi="Calibri" w:cs="Tahoma"/>
                <w:b/>
                <w:color w:val="FFFFFF"/>
                <w:sz w:val="24"/>
                <w:szCs w:val="24"/>
                <w:lang w:eastAsia="fr-CA"/>
              </w:rPr>
              <w:t>DATES</w:t>
            </w:r>
          </w:p>
        </w:tc>
        <w:tc>
          <w:tcPr>
            <w:tcW w:w="3659" w:type="pct"/>
            <w:shd w:val="clear" w:color="auto" w:fill="A6A6A6"/>
            <w:vAlign w:val="center"/>
          </w:tcPr>
          <w:p w14:paraId="5608DED3" w14:textId="77777777" w:rsidR="00EC5026" w:rsidRPr="00E1289F" w:rsidRDefault="00EC5026" w:rsidP="00EC5026">
            <w:pPr>
              <w:spacing w:after="0" w:line="240" w:lineRule="auto"/>
              <w:contextualSpacing/>
              <w:jc w:val="center"/>
              <w:rPr>
                <w:rFonts w:ascii="Calibri" w:eastAsia="Calibri" w:hAnsi="Calibri" w:cs="Tahoma"/>
                <w:b/>
                <w:color w:val="FFFFFF"/>
                <w:sz w:val="24"/>
                <w:szCs w:val="24"/>
                <w:lang w:eastAsia="fr-CA"/>
              </w:rPr>
            </w:pPr>
            <w:r w:rsidRPr="00E1289F">
              <w:rPr>
                <w:rFonts w:ascii="Calibri" w:eastAsia="Calibri" w:hAnsi="Calibri" w:cs="Tahoma"/>
                <w:b/>
                <w:color w:val="FFFFFF"/>
                <w:sz w:val="24"/>
                <w:szCs w:val="24"/>
                <w:lang w:eastAsia="fr-CA"/>
              </w:rPr>
              <w:t>CONTENU</w:t>
            </w:r>
          </w:p>
        </w:tc>
      </w:tr>
      <w:tr w:rsidR="00EC5026" w:rsidRPr="00E1289F" w14:paraId="7902961D" w14:textId="77777777" w:rsidTr="00EC5026">
        <w:trPr>
          <w:trHeight w:val="1639"/>
        </w:trPr>
        <w:tc>
          <w:tcPr>
            <w:tcW w:w="1341" w:type="pct"/>
            <w:vAlign w:val="center"/>
          </w:tcPr>
          <w:p w14:paraId="19A8B394" w14:textId="619ED6F6" w:rsidR="00DD3D2E" w:rsidRPr="00E1289F" w:rsidRDefault="00DD3D2E"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Rencontre 1</w:t>
            </w:r>
          </w:p>
          <w:p w14:paraId="532F48B0" w14:textId="55A442EF"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Jeudi</w:t>
            </w:r>
          </w:p>
          <w:p w14:paraId="58047495" w14:textId="77777777"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10 septembre</w:t>
            </w:r>
          </w:p>
          <w:p w14:paraId="3DF96081" w14:textId="77777777"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18h00 à 21h00</w:t>
            </w:r>
          </w:p>
          <w:p w14:paraId="22F80FAE" w14:textId="77777777"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(rencontre en présentiel)</w:t>
            </w:r>
          </w:p>
        </w:tc>
        <w:tc>
          <w:tcPr>
            <w:tcW w:w="3659" w:type="pct"/>
            <w:vAlign w:val="center"/>
          </w:tcPr>
          <w:p w14:paraId="217E3F62" w14:textId="77777777" w:rsidR="00EC5026" w:rsidRPr="00E1289F" w:rsidRDefault="00EC5026" w:rsidP="007A0660">
            <w:pPr>
              <w:pStyle w:val="Listecouleur-Accent11"/>
              <w:numPr>
                <w:ilvl w:val="0"/>
                <w:numId w:val="1"/>
              </w:numPr>
              <w:spacing w:after="0" w:line="240" w:lineRule="auto"/>
              <w:ind w:left="345" w:hanging="141"/>
              <w:rPr>
                <w:rFonts w:asciiTheme="minorHAnsi" w:hAnsiTheme="minorHAnsi" w:cstheme="minorHAnsi"/>
              </w:rPr>
            </w:pPr>
            <w:r w:rsidRPr="00E1289F">
              <w:rPr>
                <w:rFonts w:asciiTheme="minorHAnsi" w:hAnsiTheme="minorHAnsi" w:cstheme="minorHAnsi"/>
              </w:rPr>
              <w:t xml:space="preserve">Description du stage et présentation du </w:t>
            </w:r>
            <w:r w:rsidRPr="00E1289F">
              <w:rPr>
                <w:rFonts w:asciiTheme="minorHAnsi" w:hAnsiTheme="minorHAnsi" w:cstheme="minorHAnsi"/>
                <w:i/>
                <w:iCs/>
              </w:rPr>
              <w:t>Plan de cours</w:t>
            </w:r>
            <w:r w:rsidRPr="00E1289F">
              <w:rPr>
                <w:rFonts w:asciiTheme="minorHAnsi" w:hAnsiTheme="minorHAnsi" w:cstheme="minorHAnsi"/>
              </w:rPr>
              <w:t>;</w:t>
            </w:r>
          </w:p>
          <w:p w14:paraId="03525CC9" w14:textId="77777777" w:rsidR="00EC5026" w:rsidRPr="00E1289F" w:rsidRDefault="00EC5026" w:rsidP="007A0660">
            <w:pPr>
              <w:pStyle w:val="Listecouleur-Accent11"/>
              <w:spacing w:after="0" w:line="240" w:lineRule="auto"/>
              <w:ind w:left="345" w:hanging="141"/>
              <w:rPr>
                <w:rFonts w:asciiTheme="minorHAnsi" w:hAnsiTheme="minorHAnsi" w:cstheme="minorHAnsi"/>
              </w:rPr>
            </w:pPr>
            <w:r w:rsidRPr="00E1289F">
              <w:rPr>
                <w:rFonts w:asciiTheme="minorHAnsi" w:hAnsiTheme="minorHAnsi" w:cstheme="minorHAnsi"/>
              </w:rPr>
              <w:t>-</w:t>
            </w:r>
            <w:r w:rsidRPr="00E1289F">
              <w:rPr>
                <w:rFonts w:asciiTheme="minorHAnsi" w:hAnsiTheme="minorHAnsi" w:cstheme="minorHAnsi"/>
              </w:rPr>
              <w:tab/>
              <w:t>Préparation des journées d’observation;</w:t>
            </w:r>
          </w:p>
          <w:p w14:paraId="09BE37C1" w14:textId="192CB99A" w:rsidR="00EC5026" w:rsidRPr="00E1289F" w:rsidRDefault="00EC5026" w:rsidP="007A0660">
            <w:pPr>
              <w:pStyle w:val="Listecouleur-Accent11"/>
              <w:spacing w:after="0" w:line="240" w:lineRule="auto"/>
              <w:ind w:left="345" w:hanging="141"/>
              <w:rPr>
                <w:rFonts w:asciiTheme="minorHAnsi" w:hAnsiTheme="minorHAnsi" w:cstheme="minorHAnsi"/>
              </w:rPr>
            </w:pPr>
            <w:r w:rsidRPr="00E1289F">
              <w:rPr>
                <w:rFonts w:asciiTheme="minorHAnsi" w:hAnsiTheme="minorHAnsi" w:cstheme="minorHAnsi"/>
              </w:rPr>
              <w:t>-</w:t>
            </w:r>
            <w:r w:rsidRPr="00E1289F">
              <w:rPr>
                <w:rFonts w:asciiTheme="minorHAnsi" w:hAnsiTheme="minorHAnsi" w:cstheme="minorHAnsi"/>
              </w:rPr>
              <w:tab/>
              <w:t>Présentation du dossier préparatoire 1 (calendrier de stage et les coordonnées) et dossier préparatoire 2</w:t>
            </w:r>
            <w:r w:rsidR="007A0660" w:rsidRPr="00E1289F">
              <w:rPr>
                <w:rFonts w:asciiTheme="minorHAnsi" w:hAnsiTheme="minorHAnsi" w:cstheme="minorHAnsi"/>
              </w:rPr>
              <w:t>;</w:t>
            </w:r>
          </w:p>
          <w:p w14:paraId="616DAB73" w14:textId="0B181A36" w:rsidR="00EC5026" w:rsidRPr="00E1289F" w:rsidRDefault="00EC5026" w:rsidP="007A0660">
            <w:pPr>
              <w:pStyle w:val="Listecouleur-Accent11"/>
              <w:numPr>
                <w:ilvl w:val="0"/>
                <w:numId w:val="1"/>
              </w:numPr>
              <w:spacing w:after="0" w:line="240" w:lineRule="auto"/>
              <w:ind w:left="345" w:hanging="141"/>
              <w:rPr>
                <w:rFonts w:asciiTheme="minorHAnsi" w:hAnsiTheme="minorHAnsi" w:cstheme="minorHAnsi"/>
              </w:rPr>
            </w:pPr>
            <w:r w:rsidRPr="00E1289F">
              <w:rPr>
                <w:rFonts w:asciiTheme="minorHAnsi" w:hAnsiTheme="minorHAnsi" w:cstheme="minorHAnsi"/>
              </w:rPr>
              <w:t>Présentation des prochaines rencontres</w:t>
            </w:r>
            <w:r w:rsidR="007A0660" w:rsidRPr="00E1289F">
              <w:rPr>
                <w:rFonts w:asciiTheme="minorHAnsi" w:hAnsiTheme="minorHAnsi" w:cstheme="minorHAnsi"/>
              </w:rPr>
              <w:t>;</w:t>
            </w:r>
          </w:p>
          <w:p w14:paraId="47573E6C" w14:textId="36B24DCE" w:rsidR="00EC5026" w:rsidRPr="00E1289F" w:rsidRDefault="00EC5026" w:rsidP="007A0660">
            <w:pPr>
              <w:numPr>
                <w:ilvl w:val="0"/>
                <w:numId w:val="1"/>
              </w:numPr>
              <w:spacing w:after="0" w:line="240" w:lineRule="auto"/>
              <w:ind w:left="345" w:hanging="141"/>
              <w:contextualSpacing/>
              <w:rPr>
                <w:rFonts w:eastAsia="Calibri" w:cstheme="minorHAnsi"/>
                <w:sz w:val="20"/>
                <w:szCs w:val="20"/>
                <w:lang w:eastAsia="fr-CA"/>
              </w:rPr>
            </w:pPr>
            <w:r w:rsidRPr="00E1289F">
              <w:rPr>
                <w:rFonts w:cstheme="minorHAnsi"/>
              </w:rPr>
              <w:t>Signature de l’entente d’évaluation</w:t>
            </w:r>
            <w:r w:rsidR="007A0660" w:rsidRPr="00E1289F">
              <w:rPr>
                <w:rFonts w:cstheme="minorHAnsi"/>
              </w:rPr>
              <w:t>.</w:t>
            </w:r>
          </w:p>
        </w:tc>
      </w:tr>
      <w:tr w:rsidR="00EC5026" w:rsidRPr="00E1289F" w14:paraId="4377DB97" w14:textId="77777777" w:rsidTr="00EC5026">
        <w:trPr>
          <w:trHeight w:val="2089"/>
        </w:trPr>
        <w:tc>
          <w:tcPr>
            <w:tcW w:w="1341" w:type="pct"/>
            <w:vAlign w:val="center"/>
          </w:tcPr>
          <w:p w14:paraId="754692C7" w14:textId="056EFAEF" w:rsidR="00DD3D2E" w:rsidRPr="00E1289F" w:rsidRDefault="00DD3D2E" w:rsidP="00A26F2B">
            <w:pPr>
              <w:pStyle w:val="Paragraphedeliste"/>
              <w:numPr>
                <w:ilvl w:val="0"/>
                <w:numId w:val="0"/>
              </w:numPr>
              <w:ind w:left="-125"/>
              <w:jc w:val="center"/>
            </w:pPr>
            <w:r w:rsidRPr="00E1289F">
              <w:t>Rencontre 2</w:t>
            </w:r>
          </w:p>
          <w:p w14:paraId="7345D16A" w14:textId="25A991AE" w:rsidR="00EC5026" w:rsidRPr="00E1289F" w:rsidRDefault="00EC5026" w:rsidP="00A26F2B">
            <w:pPr>
              <w:pStyle w:val="Paragraphedeliste"/>
              <w:numPr>
                <w:ilvl w:val="0"/>
                <w:numId w:val="0"/>
              </w:numPr>
              <w:ind w:left="-125"/>
              <w:jc w:val="center"/>
            </w:pPr>
            <w:r w:rsidRPr="00E1289F">
              <w:t>Jeudi</w:t>
            </w:r>
          </w:p>
          <w:p w14:paraId="587FCB83" w14:textId="7A301AAD" w:rsidR="00EC5026" w:rsidRPr="00E1289F" w:rsidRDefault="00EC5026" w:rsidP="00A26F2B">
            <w:pPr>
              <w:pStyle w:val="Paragraphedeliste"/>
              <w:numPr>
                <w:ilvl w:val="0"/>
                <w:numId w:val="0"/>
              </w:numPr>
              <w:ind w:left="-125"/>
              <w:jc w:val="center"/>
            </w:pPr>
            <w:r w:rsidRPr="00E1289F">
              <w:t>24 septembre</w:t>
            </w:r>
          </w:p>
          <w:p w14:paraId="39AF521B" w14:textId="77777777" w:rsidR="00EC5026" w:rsidRPr="00E1289F" w:rsidRDefault="00EC5026" w:rsidP="00A26F2B">
            <w:pPr>
              <w:spacing w:after="0" w:line="240" w:lineRule="auto"/>
              <w:ind w:left="-125"/>
              <w:jc w:val="center"/>
              <w:rPr>
                <w:rFonts w:ascii="Calibri" w:eastAsia="Calibri" w:hAnsi="Calibri" w:cs="Tahoma"/>
                <w:lang w:eastAsia="fr-CA"/>
              </w:rPr>
            </w:pPr>
            <w:r w:rsidRPr="00E1289F">
              <w:rPr>
                <w:rFonts w:ascii="Calibri" w:eastAsia="Calibri" w:hAnsi="Calibri" w:cs="Tahoma"/>
                <w:lang w:eastAsia="fr-CA"/>
              </w:rPr>
              <w:t>18h00 à 21h00</w:t>
            </w:r>
          </w:p>
          <w:p w14:paraId="15EDB6C5" w14:textId="77777777" w:rsidR="00EC5026" w:rsidRPr="00E1289F" w:rsidRDefault="00EC5026" w:rsidP="00A26F2B">
            <w:pPr>
              <w:spacing w:after="0" w:line="240" w:lineRule="auto"/>
              <w:ind w:left="-125"/>
              <w:jc w:val="center"/>
              <w:rPr>
                <w:rFonts w:ascii="Calibri" w:eastAsia="Calibri" w:hAnsi="Calibri" w:cs="Tahoma"/>
                <w:lang w:eastAsia="fr-CA"/>
              </w:rPr>
            </w:pPr>
            <w:r w:rsidRPr="00E1289F">
              <w:rPr>
                <w:rFonts w:ascii="Calibri" w:eastAsia="Calibri" w:hAnsi="Calibri" w:cs="Tahoma"/>
                <w:lang w:eastAsia="fr-CA"/>
              </w:rPr>
              <w:t>(rencontre en présentiel)</w:t>
            </w:r>
          </w:p>
        </w:tc>
        <w:tc>
          <w:tcPr>
            <w:tcW w:w="3659" w:type="pct"/>
            <w:vAlign w:val="center"/>
          </w:tcPr>
          <w:p w14:paraId="5B8958B0" w14:textId="77777777" w:rsidR="00EC5026" w:rsidRPr="00E1289F" w:rsidRDefault="00EC5026" w:rsidP="00DD3F1F">
            <w:pPr>
              <w:pStyle w:val="Paragraphedeliste"/>
              <w:numPr>
                <w:ilvl w:val="0"/>
                <w:numId w:val="49"/>
              </w:numPr>
              <w:ind w:left="345" w:hanging="141"/>
            </w:pPr>
            <w:r w:rsidRPr="00E1289F">
              <w:t>Retour sur les corrections du dossier préparatoire 1;</w:t>
            </w:r>
          </w:p>
          <w:p w14:paraId="6C5EF544" w14:textId="71CBF656" w:rsidR="00C63330" w:rsidRPr="00E1289F" w:rsidRDefault="004A2DF4" w:rsidP="00DD3F1F">
            <w:pPr>
              <w:pStyle w:val="Paragraphedeliste"/>
              <w:numPr>
                <w:ilvl w:val="0"/>
                <w:numId w:val="49"/>
              </w:numPr>
              <w:ind w:left="345" w:hanging="141"/>
            </w:pPr>
            <w:r w:rsidRPr="00E1289F">
              <w:t>Présentation de la grille d’autoévaluation de la compétence 11;</w:t>
            </w:r>
            <w:r w:rsidR="00C63330" w:rsidRPr="00E1289F">
              <w:t xml:space="preserve"> </w:t>
            </w:r>
          </w:p>
          <w:p w14:paraId="3F1C4FD3" w14:textId="77777777" w:rsidR="00EC5026" w:rsidRPr="00E1289F" w:rsidRDefault="00EC5026" w:rsidP="00DD3F1F">
            <w:pPr>
              <w:pStyle w:val="Paragraphedeliste"/>
              <w:numPr>
                <w:ilvl w:val="0"/>
                <w:numId w:val="49"/>
              </w:numPr>
              <w:ind w:left="345" w:hanging="141"/>
            </w:pPr>
            <w:r w:rsidRPr="00E1289F">
              <w:t>Exigences liées à la planification (SAÉ) ;</w:t>
            </w:r>
          </w:p>
          <w:p w14:paraId="3C2F1D1B" w14:textId="77777777" w:rsidR="00EC5026" w:rsidRPr="00E1289F" w:rsidRDefault="00EC5026" w:rsidP="00DD3F1F">
            <w:pPr>
              <w:pStyle w:val="Paragraphedeliste"/>
              <w:numPr>
                <w:ilvl w:val="0"/>
                <w:numId w:val="49"/>
              </w:numPr>
              <w:ind w:left="345" w:hanging="141"/>
            </w:pPr>
            <w:r w:rsidRPr="00E1289F">
              <w:t>Identification des éléments influençant la planification;</w:t>
            </w:r>
          </w:p>
          <w:p w14:paraId="767C6B46" w14:textId="77777777" w:rsidR="00EC5026" w:rsidRPr="00E1289F" w:rsidRDefault="00EC5026" w:rsidP="00DD3F1F">
            <w:pPr>
              <w:pStyle w:val="Paragraphedeliste"/>
              <w:numPr>
                <w:ilvl w:val="0"/>
                <w:numId w:val="49"/>
              </w:numPr>
              <w:ind w:left="345" w:hanging="141"/>
            </w:pPr>
            <w:r w:rsidRPr="00E1289F">
              <w:t>Explications concernant la remise 1 de la SAÉ ;</w:t>
            </w:r>
          </w:p>
          <w:p w14:paraId="1E2C4DCC" w14:textId="62BA4AC6" w:rsidR="00EC5026" w:rsidRPr="00E1289F" w:rsidRDefault="002D5A03" w:rsidP="00DD3F1F">
            <w:pPr>
              <w:pStyle w:val="Paragraphedeliste"/>
              <w:numPr>
                <w:ilvl w:val="0"/>
                <w:numId w:val="49"/>
              </w:numPr>
              <w:ind w:left="345" w:hanging="141"/>
            </w:pPr>
            <w:r w:rsidRPr="00E1289F">
              <w:t>Présentation du travail pratique 1</w:t>
            </w:r>
            <w:r w:rsidR="00EC5026" w:rsidRPr="00E1289F">
              <w:t xml:space="preserve"> ;</w:t>
            </w:r>
          </w:p>
          <w:p w14:paraId="4E3BFFE5" w14:textId="77777777" w:rsidR="00EC5026" w:rsidRPr="00E1289F" w:rsidRDefault="00EC5026" w:rsidP="00DD3F1F">
            <w:pPr>
              <w:pStyle w:val="Paragraphedeliste"/>
              <w:numPr>
                <w:ilvl w:val="0"/>
                <w:numId w:val="49"/>
              </w:numPr>
              <w:ind w:left="345" w:hanging="141"/>
            </w:pPr>
            <w:r w:rsidRPr="00E1289F">
              <w:t>Il y aura une rencontre supplémentaire (avant le 6 octobre) pour les personnes stagiaires dont le dossier préparatoire 2 sera incomplet.</w:t>
            </w:r>
          </w:p>
          <w:p w14:paraId="24B15E35" w14:textId="10AF96C1" w:rsidR="00E74C34" w:rsidRPr="00E1289F" w:rsidRDefault="009654F7" w:rsidP="00DD3F1F">
            <w:pPr>
              <w:pStyle w:val="Paragraphedeliste"/>
              <w:numPr>
                <w:ilvl w:val="0"/>
                <w:numId w:val="49"/>
              </w:numPr>
              <w:ind w:left="345" w:hanging="141"/>
            </w:pPr>
            <w:r w:rsidRPr="00E1289F">
              <w:t>Planification de la rencontre 3 en ligne</w:t>
            </w:r>
          </w:p>
        </w:tc>
      </w:tr>
      <w:tr w:rsidR="00EC5026" w:rsidRPr="00E1289F" w14:paraId="05006610" w14:textId="77777777" w:rsidTr="00DD3F1F">
        <w:trPr>
          <w:trHeight w:val="1536"/>
        </w:trPr>
        <w:tc>
          <w:tcPr>
            <w:tcW w:w="1341" w:type="pct"/>
            <w:vAlign w:val="center"/>
          </w:tcPr>
          <w:p w14:paraId="686C14FD" w14:textId="4D1C1AC0" w:rsidR="00DD3D2E" w:rsidRPr="00E1289F" w:rsidRDefault="00DD3D2E"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Rencontre 3</w:t>
            </w:r>
          </w:p>
          <w:p w14:paraId="682FFC81" w14:textId="0D9D5900"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 xml:space="preserve">semaine du 19 octobre </w:t>
            </w:r>
          </w:p>
          <w:p w14:paraId="13F6DA1A" w14:textId="77777777"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(rencontre individuelle</w:t>
            </w:r>
          </w:p>
          <w:p w14:paraId="0019C6E1" w14:textId="77777777" w:rsidR="00EC5026" w:rsidRPr="00E1289F" w:rsidRDefault="00EC5026" w:rsidP="00EC5026">
            <w:pPr>
              <w:spacing w:after="0" w:line="240" w:lineRule="auto"/>
              <w:jc w:val="center"/>
              <w:rPr>
                <w:rFonts w:ascii="Calibri" w:eastAsia="Calibri" w:hAnsi="Calibri" w:cs="Tahoma"/>
                <w:lang w:eastAsia="fr-CA"/>
              </w:rPr>
            </w:pPr>
            <w:r w:rsidRPr="00E1289F">
              <w:rPr>
                <w:rFonts w:ascii="Calibri" w:eastAsia="Calibri" w:hAnsi="Calibri" w:cs="Tahoma"/>
                <w:lang w:eastAsia="fr-CA"/>
              </w:rPr>
              <w:t>20 à 30 min)</w:t>
            </w:r>
          </w:p>
        </w:tc>
        <w:tc>
          <w:tcPr>
            <w:tcW w:w="3659" w:type="pct"/>
            <w:vAlign w:val="center"/>
          </w:tcPr>
          <w:p w14:paraId="77EF5863" w14:textId="77777777" w:rsidR="00EC5026" w:rsidRPr="00E1289F" w:rsidRDefault="00EC5026" w:rsidP="00DD3F1F">
            <w:pPr>
              <w:pStyle w:val="Listecouleur-Accent11"/>
              <w:numPr>
                <w:ilvl w:val="0"/>
                <w:numId w:val="1"/>
              </w:numPr>
              <w:spacing w:after="0" w:line="240" w:lineRule="auto"/>
              <w:ind w:left="345" w:hanging="141"/>
              <w:jc w:val="both"/>
              <w:rPr>
                <w:rFonts w:ascii="Calibri" w:hAnsi="Calibri"/>
              </w:rPr>
            </w:pPr>
            <w:r w:rsidRPr="00E1289F">
              <w:rPr>
                <w:rFonts w:ascii="Calibri" w:hAnsi="Calibri"/>
              </w:rPr>
              <w:t>Discussion sur le déroulement du stage dans le milieu ;</w:t>
            </w:r>
          </w:p>
          <w:p w14:paraId="341EC614" w14:textId="77777777" w:rsidR="00EC5026" w:rsidRPr="00E1289F" w:rsidRDefault="00EC5026" w:rsidP="00DD3F1F">
            <w:pPr>
              <w:pStyle w:val="Listecouleur-Accent11"/>
              <w:numPr>
                <w:ilvl w:val="0"/>
                <w:numId w:val="1"/>
              </w:numPr>
              <w:spacing w:after="0" w:line="240" w:lineRule="auto"/>
              <w:ind w:left="345" w:hanging="141"/>
              <w:jc w:val="both"/>
              <w:rPr>
                <w:rFonts w:ascii="Calibri" w:hAnsi="Calibri"/>
              </w:rPr>
            </w:pPr>
            <w:r w:rsidRPr="00E1289F">
              <w:rPr>
                <w:rFonts w:ascii="Calibri" w:hAnsi="Calibri"/>
              </w:rPr>
              <w:t>Rappel des exigences liées aux travaux pratiques et la planification ;</w:t>
            </w:r>
          </w:p>
          <w:p w14:paraId="1BA1B4F9" w14:textId="77777777" w:rsidR="00EC5026" w:rsidRPr="00E1289F" w:rsidRDefault="00EC5026" w:rsidP="00DD3F1F">
            <w:pPr>
              <w:pStyle w:val="Listecouleur-Accent11"/>
              <w:numPr>
                <w:ilvl w:val="0"/>
                <w:numId w:val="1"/>
              </w:numPr>
              <w:spacing w:after="0" w:line="240" w:lineRule="auto"/>
              <w:ind w:left="345" w:hanging="141"/>
              <w:jc w:val="both"/>
              <w:rPr>
                <w:rFonts w:ascii="Calibri" w:hAnsi="Calibri"/>
              </w:rPr>
            </w:pPr>
            <w:r w:rsidRPr="00E1289F">
              <w:rPr>
                <w:rFonts w:ascii="Calibri" w:hAnsi="Calibri"/>
              </w:rPr>
              <w:t>Explication de l’analyse collaborative du cheminement ;</w:t>
            </w:r>
          </w:p>
          <w:p w14:paraId="25A887C7" w14:textId="77777777" w:rsidR="00EC5026" w:rsidRPr="00E1289F" w:rsidRDefault="00EC5026" w:rsidP="00DD3F1F">
            <w:pPr>
              <w:pStyle w:val="Listecouleur-Accent11"/>
              <w:numPr>
                <w:ilvl w:val="0"/>
                <w:numId w:val="1"/>
              </w:numPr>
              <w:spacing w:after="0" w:line="240" w:lineRule="auto"/>
              <w:ind w:left="345" w:hanging="141"/>
              <w:jc w:val="both"/>
              <w:rPr>
                <w:rFonts w:ascii="Calibri" w:hAnsi="Calibri"/>
              </w:rPr>
            </w:pPr>
            <w:r w:rsidRPr="00E1289F">
              <w:rPr>
                <w:rFonts w:ascii="Calibri" w:hAnsi="Calibri"/>
              </w:rPr>
              <w:t>Validation du calendrier de supervision ;</w:t>
            </w:r>
          </w:p>
          <w:p w14:paraId="4D6DB688" w14:textId="77777777" w:rsidR="00EC5026" w:rsidRPr="00E1289F" w:rsidRDefault="00EC5026" w:rsidP="00DD3F1F">
            <w:pPr>
              <w:pStyle w:val="Listecouleur-Accent11"/>
              <w:numPr>
                <w:ilvl w:val="0"/>
                <w:numId w:val="1"/>
              </w:numPr>
              <w:spacing w:after="0" w:line="240" w:lineRule="auto"/>
              <w:ind w:left="345" w:hanging="141"/>
              <w:jc w:val="both"/>
              <w:rPr>
                <w:rFonts w:ascii="Calibri" w:hAnsi="Calibri"/>
                <w:sz w:val="20"/>
                <w:szCs w:val="20"/>
              </w:rPr>
            </w:pPr>
            <w:r w:rsidRPr="00E1289F">
              <w:rPr>
                <w:rFonts w:ascii="Calibri" w:hAnsi="Calibri"/>
              </w:rPr>
              <w:t>Présentation du fonctionnement de la journée de supervision.</w:t>
            </w:r>
          </w:p>
        </w:tc>
      </w:tr>
      <w:tr w:rsidR="00EC5026" w:rsidRPr="00E1289F" w14:paraId="66615035" w14:textId="77777777" w:rsidTr="00EC5026">
        <w:trPr>
          <w:trHeight w:val="1109"/>
        </w:trPr>
        <w:tc>
          <w:tcPr>
            <w:tcW w:w="1341" w:type="pct"/>
            <w:vAlign w:val="center"/>
          </w:tcPr>
          <w:p w14:paraId="551C16AD" w14:textId="77777777" w:rsidR="00DD3D2E" w:rsidRPr="00E1289F" w:rsidRDefault="00DD3D2E" w:rsidP="00A26F2B">
            <w:pPr>
              <w:spacing w:after="0" w:line="240" w:lineRule="auto"/>
              <w:ind w:left="-125"/>
              <w:jc w:val="center"/>
              <w:rPr>
                <w:rFonts w:ascii="Calibri" w:eastAsia="Calibri" w:hAnsi="Calibri" w:cs="Tahoma"/>
                <w:lang w:eastAsia="fr-CA"/>
              </w:rPr>
            </w:pPr>
          </w:p>
          <w:p w14:paraId="342B7741" w14:textId="1FA29103" w:rsidR="00DD3D2E" w:rsidRPr="00E1289F" w:rsidRDefault="00DD3D2E" w:rsidP="00A26F2B">
            <w:pPr>
              <w:spacing w:after="0" w:line="240" w:lineRule="auto"/>
              <w:ind w:left="-125"/>
              <w:jc w:val="center"/>
              <w:rPr>
                <w:rFonts w:ascii="Calibri" w:eastAsia="Calibri" w:hAnsi="Calibri" w:cs="Tahoma"/>
                <w:lang w:eastAsia="fr-CA"/>
              </w:rPr>
            </w:pPr>
            <w:r w:rsidRPr="00E1289F">
              <w:rPr>
                <w:rFonts w:ascii="Calibri" w:eastAsia="Calibri" w:hAnsi="Calibri" w:cs="Tahoma"/>
                <w:lang w:eastAsia="fr-CA"/>
              </w:rPr>
              <w:t>Rencontre 4</w:t>
            </w:r>
          </w:p>
          <w:p w14:paraId="7B582171" w14:textId="319ECD01" w:rsidR="00EC5026" w:rsidRPr="00E1289F" w:rsidRDefault="00EC5026" w:rsidP="00A26F2B">
            <w:pPr>
              <w:spacing w:after="0" w:line="240" w:lineRule="auto"/>
              <w:ind w:left="-125"/>
              <w:jc w:val="center"/>
              <w:rPr>
                <w:rFonts w:ascii="Calibri" w:eastAsia="Calibri" w:hAnsi="Calibri" w:cs="Tahoma"/>
                <w:lang w:eastAsia="fr-CA"/>
              </w:rPr>
            </w:pPr>
            <w:r w:rsidRPr="00E1289F">
              <w:rPr>
                <w:rFonts w:ascii="Calibri" w:eastAsia="Calibri" w:hAnsi="Calibri" w:cs="Tahoma"/>
                <w:lang w:eastAsia="fr-CA"/>
              </w:rPr>
              <w:t>Jeudi</w:t>
            </w:r>
          </w:p>
          <w:p w14:paraId="7F07DDA3" w14:textId="0FEFB644" w:rsidR="00EC5026" w:rsidRPr="00E1289F" w:rsidRDefault="00EC5026" w:rsidP="00A26F2B">
            <w:pPr>
              <w:pStyle w:val="Paragraphedeliste"/>
              <w:numPr>
                <w:ilvl w:val="0"/>
                <w:numId w:val="0"/>
              </w:numPr>
              <w:ind w:left="-125"/>
              <w:jc w:val="center"/>
            </w:pPr>
            <w:r w:rsidRPr="00E1289F">
              <w:t>5 novembre</w:t>
            </w:r>
          </w:p>
          <w:p w14:paraId="6BCEC480" w14:textId="77777777" w:rsidR="00EC5026" w:rsidRPr="00E1289F" w:rsidRDefault="00EC5026" w:rsidP="00A26F2B">
            <w:pPr>
              <w:pStyle w:val="Paragraphedeliste"/>
              <w:numPr>
                <w:ilvl w:val="0"/>
                <w:numId w:val="0"/>
              </w:numPr>
              <w:ind w:left="-125"/>
              <w:jc w:val="center"/>
            </w:pPr>
            <w:r w:rsidRPr="00E1289F">
              <w:t>18h00 à 21h00</w:t>
            </w:r>
          </w:p>
          <w:p w14:paraId="70886D74" w14:textId="77777777" w:rsidR="00EC5026" w:rsidRPr="00E1289F" w:rsidRDefault="00EC5026" w:rsidP="00A26F2B">
            <w:pPr>
              <w:pStyle w:val="Paragraphedeliste"/>
              <w:numPr>
                <w:ilvl w:val="0"/>
                <w:numId w:val="0"/>
              </w:numPr>
              <w:ind w:left="-125"/>
              <w:jc w:val="center"/>
            </w:pPr>
            <w:r w:rsidRPr="00E1289F">
              <w:t>(rencontre en virtuel)</w:t>
            </w:r>
          </w:p>
          <w:p w14:paraId="445C6947" w14:textId="05B52DBA" w:rsidR="00DD3D2E" w:rsidRPr="00E1289F" w:rsidRDefault="00DD3D2E" w:rsidP="00A26F2B">
            <w:pPr>
              <w:pStyle w:val="Paragraphedeliste"/>
              <w:numPr>
                <w:ilvl w:val="0"/>
                <w:numId w:val="0"/>
              </w:numPr>
              <w:ind w:left="-125"/>
              <w:jc w:val="center"/>
            </w:pPr>
          </w:p>
        </w:tc>
        <w:tc>
          <w:tcPr>
            <w:tcW w:w="3659" w:type="pct"/>
            <w:vAlign w:val="center"/>
          </w:tcPr>
          <w:p w14:paraId="283F93A6" w14:textId="77777777" w:rsidR="00EC5026" w:rsidRPr="00E1289F" w:rsidRDefault="00EC5026" w:rsidP="00DD3F1F">
            <w:pPr>
              <w:numPr>
                <w:ilvl w:val="0"/>
                <w:numId w:val="51"/>
              </w:numPr>
              <w:spacing w:after="0" w:line="240" w:lineRule="auto"/>
              <w:ind w:left="345" w:hanging="141"/>
              <w:contextualSpacing/>
              <w:rPr>
                <w:rFonts w:eastAsia="Calibri" w:cstheme="minorHAnsi"/>
                <w:lang w:eastAsia="fr-CA"/>
              </w:rPr>
            </w:pPr>
            <w:r w:rsidRPr="00E1289F">
              <w:rPr>
                <w:rFonts w:eastAsia="Calibri" w:cstheme="minorHAnsi"/>
                <w:lang w:eastAsia="fr-CA"/>
              </w:rPr>
              <w:t>Présentation d’un moment marquant ;</w:t>
            </w:r>
          </w:p>
          <w:p w14:paraId="2A100C64" w14:textId="621614C2" w:rsidR="00EC5026" w:rsidRPr="00E1289F" w:rsidRDefault="00451613" w:rsidP="00DD3F1F">
            <w:pPr>
              <w:numPr>
                <w:ilvl w:val="0"/>
                <w:numId w:val="51"/>
              </w:numPr>
              <w:spacing w:after="0" w:line="240" w:lineRule="auto"/>
              <w:ind w:left="345" w:hanging="141"/>
              <w:contextualSpacing/>
              <w:rPr>
                <w:rFonts w:eastAsia="Calibri" w:cstheme="minorHAnsi"/>
                <w:lang w:eastAsia="fr-CA"/>
              </w:rPr>
            </w:pPr>
            <w:r w:rsidRPr="00E1289F">
              <w:rPr>
                <w:rFonts w:eastAsia="Calibri" w:cstheme="minorHAnsi"/>
                <w:lang w:eastAsia="fr-CA"/>
              </w:rPr>
              <w:t>Présentation du travail pratique 2</w:t>
            </w:r>
            <w:r w:rsidR="00EC5026" w:rsidRPr="00E1289F">
              <w:rPr>
                <w:rFonts w:eastAsia="Calibri" w:cstheme="minorHAnsi"/>
                <w:lang w:eastAsia="fr-CA"/>
              </w:rPr>
              <w:t xml:space="preserve"> ;</w:t>
            </w:r>
          </w:p>
          <w:p w14:paraId="44B81DF0" w14:textId="77777777" w:rsidR="00EC5026" w:rsidRPr="00E1289F" w:rsidRDefault="00EC5026" w:rsidP="00DD3F1F">
            <w:pPr>
              <w:numPr>
                <w:ilvl w:val="0"/>
                <w:numId w:val="51"/>
              </w:numPr>
              <w:spacing w:after="0" w:line="240" w:lineRule="auto"/>
              <w:ind w:left="345" w:hanging="141"/>
              <w:contextualSpacing/>
              <w:rPr>
                <w:rFonts w:eastAsia="Calibri" w:cstheme="minorHAnsi"/>
                <w:sz w:val="20"/>
                <w:szCs w:val="20"/>
                <w:lang w:eastAsia="fr-CA"/>
              </w:rPr>
            </w:pPr>
            <w:r w:rsidRPr="00E1289F">
              <w:rPr>
                <w:rFonts w:eastAsia="Calibri" w:cstheme="minorHAnsi"/>
                <w:lang w:eastAsia="fr-CA"/>
              </w:rPr>
              <w:t>Partage et explications des activités de C3;</w:t>
            </w:r>
          </w:p>
        </w:tc>
      </w:tr>
      <w:tr w:rsidR="00EC5026" w:rsidRPr="00E1289F" w14:paraId="18273BBA" w14:textId="77777777" w:rsidTr="00EC5026">
        <w:trPr>
          <w:trHeight w:val="1930"/>
        </w:trPr>
        <w:tc>
          <w:tcPr>
            <w:tcW w:w="1341" w:type="pct"/>
            <w:vAlign w:val="center"/>
          </w:tcPr>
          <w:p w14:paraId="5B7A70FE" w14:textId="7000226F" w:rsidR="00DD3D2E" w:rsidRPr="00E1289F" w:rsidRDefault="00DD3D2E" w:rsidP="00EC5026">
            <w:pPr>
              <w:spacing w:after="0" w:line="240" w:lineRule="auto"/>
              <w:contextualSpacing/>
              <w:jc w:val="center"/>
              <w:rPr>
                <w:rFonts w:ascii="Calibri" w:eastAsia="Calibri" w:hAnsi="Calibri" w:cs="Tahoma"/>
                <w:lang w:eastAsia="fr-CA"/>
              </w:rPr>
            </w:pPr>
            <w:r w:rsidRPr="00E1289F">
              <w:rPr>
                <w:rFonts w:ascii="Calibri" w:eastAsia="Calibri" w:hAnsi="Calibri" w:cs="Tahoma"/>
                <w:lang w:eastAsia="fr-CA"/>
              </w:rPr>
              <w:t>Rencontre 5</w:t>
            </w:r>
          </w:p>
          <w:p w14:paraId="3E4F0128" w14:textId="3CDBE8B0" w:rsidR="00EC5026" w:rsidRPr="00E1289F" w:rsidRDefault="00EC5026" w:rsidP="00EC5026">
            <w:pPr>
              <w:spacing w:after="0" w:line="240" w:lineRule="auto"/>
              <w:contextualSpacing/>
              <w:jc w:val="center"/>
              <w:rPr>
                <w:rFonts w:ascii="Calibri" w:eastAsia="Calibri" w:hAnsi="Calibri" w:cs="Tahoma"/>
                <w:lang w:eastAsia="fr-CA"/>
              </w:rPr>
            </w:pPr>
            <w:r w:rsidRPr="00E1289F">
              <w:rPr>
                <w:rFonts w:ascii="Calibri" w:eastAsia="Calibri" w:hAnsi="Calibri" w:cs="Tahoma"/>
                <w:lang w:eastAsia="fr-CA"/>
              </w:rPr>
              <w:t>Vendredi</w:t>
            </w:r>
          </w:p>
          <w:p w14:paraId="77EC37B1" w14:textId="77777777" w:rsidR="00EC5026" w:rsidRPr="00E1289F" w:rsidRDefault="00EC5026" w:rsidP="00EC5026">
            <w:pPr>
              <w:spacing w:after="0" w:line="240" w:lineRule="auto"/>
              <w:contextualSpacing/>
              <w:jc w:val="center"/>
              <w:rPr>
                <w:rFonts w:ascii="Calibri" w:eastAsia="Calibri" w:hAnsi="Calibri" w:cs="Tahoma"/>
                <w:lang w:eastAsia="fr-CA"/>
              </w:rPr>
            </w:pPr>
            <w:r w:rsidRPr="00E1289F">
              <w:rPr>
                <w:rFonts w:ascii="Calibri" w:eastAsia="Calibri" w:hAnsi="Calibri" w:cs="Tahoma"/>
                <w:lang w:eastAsia="fr-CA"/>
              </w:rPr>
              <w:t>27 novembre</w:t>
            </w:r>
          </w:p>
          <w:p w14:paraId="3C216B2D" w14:textId="77777777" w:rsidR="00EC5026" w:rsidRPr="00E1289F" w:rsidRDefault="00EC5026" w:rsidP="00EC5026">
            <w:pPr>
              <w:spacing w:after="0" w:line="240" w:lineRule="auto"/>
              <w:contextualSpacing/>
              <w:jc w:val="center"/>
              <w:rPr>
                <w:rFonts w:ascii="Calibri" w:eastAsia="Calibri" w:hAnsi="Calibri" w:cs="Tahoma"/>
                <w:lang w:eastAsia="fr-CA"/>
              </w:rPr>
            </w:pPr>
            <w:r w:rsidRPr="00E1289F">
              <w:rPr>
                <w:rFonts w:ascii="Calibri" w:eastAsia="Calibri" w:hAnsi="Calibri" w:cs="Tahoma"/>
                <w:lang w:eastAsia="fr-CA"/>
              </w:rPr>
              <w:t xml:space="preserve"> 18h30 à 21h30</w:t>
            </w:r>
          </w:p>
          <w:p w14:paraId="69196A26" w14:textId="77777777" w:rsidR="00EC5026" w:rsidRPr="00E1289F" w:rsidRDefault="00EC5026" w:rsidP="00EC5026">
            <w:pPr>
              <w:spacing w:after="0" w:line="240" w:lineRule="auto"/>
              <w:contextualSpacing/>
              <w:jc w:val="center"/>
              <w:rPr>
                <w:rFonts w:ascii="Calibri" w:eastAsia="Calibri" w:hAnsi="Calibri" w:cs="Tahoma"/>
                <w:sz w:val="20"/>
                <w:szCs w:val="20"/>
                <w:lang w:eastAsia="fr-CA"/>
              </w:rPr>
            </w:pPr>
            <w:r w:rsidRPr="00E1289F">
              <w:rPr>
                <w:rFonts w:ascii="Calibri" w:eastAsia="Calibri" w:hAnsi="Calibri" w:cs="Tahoma"/>
                <w:lang w:eastAsia="fr-CA"/>
              </w:rPr>
              <w:t>(rencontre en présentiel)</w:t>
            </w:r>
          </w:p>
        </w:tc>
        <w:tc>
          <w:tcPr>
            <w:tcW w:w="3659" w:type="pct"/>
            <w:vAlign w:val="center"/>
          </w:tcPr>
          <w:p w14:paraId="0F0A149E" w14:textId="262022D5" w:rsidR="00EC5026" w:rsidRPr="00E1289F" w:rsidRDefault="00EC5026" w:rsidP="007A0660">
            <w:pPr>
              <w:pStyle w:val="Paragraphedeliste"/>
              <w:numPr>
                <w:ilvl w:val="0"/>
                <w:numId w:val="52"/>
              </w:numPr>
              <w:ind w:left="345" w:hanging="141"/>
            </w:pPr>
            <w:r w:rsidRPr="00E1289F">
              <w:t>Retour sur l’activité de C3</w:t>
            </w:r>
            <w:r w:rsidR="007A0660" w:rsidRPr="00E1289F">
              <w:t>;</w:t>
            </w:r>
          </w:p>
          <w:p w14:paraId="10C59897" w14:textId="77777777" w:rsidR="00EC5026" w:rsidRPr="00E1289F" w:rsidRDefault="00EC5026" w:rsidP="007A0660">
            <w:pPr>
              <w:pStyle w:val="Paragraphedeliste"/>
              <w:numPr>
                <w:ilvl w:val="0"/>
                <w:numId w:val="52"/>
              </w:numPr>
              <w:ind w:left="345" w:hanging="141"/>
            </w:pPr>
            <w:r w:rsidRPr="00E1289F">
              <w:t>Informations relatives à l’obtention du diplôme et du brevet ;</w:t>
            </w:r>
          </w:p>
          <w:p w14:paraId="077B8C43" w14:textId="7935F5B5" w:rsidR="00EC5026" w:rsidRPr="00E1289F" w:rsidRDefault="00EC5026" w:rsidP="007A0660">
            <w:pPr>
              <w:pStyle w:val="Paragraphedeliste"/>
              <w:numPr>
                <w:ilvl w:val="0"/>
                <w:numId w:val="52"/>
              </w:numPr>
              <w:ind w:left="345" w:hanging="141"/>
            </w:pPr>
            <w:r w:rsidRPr="00E1289F">
              <w:t>Présentation du milieu professionnel (suite)</w:t>
            </w:r>
            <w:r w:rsidR="007A0660" w:rsidRPr="00E1289F">
              <w:t>;</w:t>
            </w:r>
          </w:p>
          <w:p w14:paraId="29C08AAF" w14:textId="77777777" w:rsidR="00EC5026" w:rsidRPr="00E1289F" w:rsidRDefault="00EC5026" w:rsidP="007A0660">
            <w:pPr>
              <w:pStyle w:val="Paragraphedeliste"/>
              <w:numPr>
                <w:ilvl w:val="0"/>
                <w:numId w:val="53"/>
              </w:numPr>
              <w:ind w:left="345" w:hanging="141"/>
            </w:pPr>
            <w:r w:rsidRPr="00E1289F">
              <w:t>Discussions sur l’expérience et le milieu scolaire ;</w:t>
            </w:r>
          </w:p>
          <w:p w14:paraId="5A9512B8" w14:textId="77777777" w:rsidR="00EC5026" w:rsidRPr="00E1289F" w:rsidRDefault="00EC5026" w:rsidP="007A0660">
            <w:pPr>
              <w:pStyle w:val="Paragraphedeliste"/>
              <w:numPr>
                <w:ilvl w:val="0"/>
                <w:numId w:val="53"/>
              </w:numPr>
              <w:ind w:left="345" w:hanging="141"/>
            </w:pPr>
            <w:r w:rsidRPr="00E1289F">
              <w:t>Bilan du stage et synthèse des apprentissages ;</w:t>
            </w:r>
          </w:p>
          <w:p w14:paraId="23FC110F" w14:textId="04C65B05" w:rsidR="00EC5026" w:rsidRPr="00E1289F" w:rsidRDefault="00EC5026" w:rsidP="007A0660">
            <w:pPr>
              <w:pStyle w:val="Paragraphedeliste"/>
              <w:numPr>
                <w:ilvl w:val="0"/>
                <w:numId w:val="53"/>
              </w:numPr>
              <w:ind w:left="345" w:hanging="141"/>
            </w:pPr>
            <w:r w:rsidRPr="00E1289F">
              <w:t>Autoévaluation</w:t>
            </w:r>
            <w:r w:rsidR="004A2DF4" w:rsidRPr="00E1289F">
              <w:t xml:space="preserve"> compét</w:t>
            </w:r>
            <w:r w:rsidR="00EC4A8F" w:rsidRPr="00E1289F">
              <w:t>ence 11.</w:t>
            </w:r>
          </w:p>
        </w:tc>
      </w:tr>
    </w:tbl>
    <w:p w14:paraId="460ECFA1" w14:textId="77777777" w:rsidR="00E16361" w:rsidRPr="00E1289F" w:rsidRDefault="00E16361">
      <w:pPr>
        <w:rPr>
          <w:rFonts w:ascii="Calibri" w:eastAsia="Calibri" w:hAnsi="Calibri" w:cs="Tahoma"/>
          <w:b/>
          <w:bCs/>
          <w:color w:val="ED7D31" w:themeColor="accent2"/>
          <w:kern w:val="36"/>
          <w:sz w:val="24"/>
          <w:szCs w:val="24"/>
          <w:lang w:eastAsia="fr-CA"/>
        </w:rPr>
      </w:pPr>
      <w:bookmarkStart w:id="5" w:name="_Toc236825432"/>
      <w:r w:rsidRPr="00E1289F">
        <w:br w:type="page"/>
      </w:r>
    </w:p>
    <w:p w14:paraId="1AD6CCAC" w14:textId="57467BF8" w:rsidR="00FE065C" w:rsidRPr="00E1289F" w:rsidRDefault="00E1593C" w:rsidP="00CA4F4C">
      <w:pPr>
        <w:pStyle w:val="titre1orangegauche"/>
      </w:pPr>
      <w:r w:rsidRPr="00E1289F">
        <w:lastRenderedPageBreak/>
        <w:t>PRÉSENCE AUX ÉVALUATIONS</w:t>
      </w:r>
      <w:bookmarkEnd w:id="5"/>
    </w:p>
    <w:p w14:paraId="1638533B" w14:textId="77777777" w:rsidR="00230CAD" w:rsidRPr="00E1289F" w:rsidRDefault="00230CAD" w:rsidP="00E16361">
      <w:pPr>
        <w:spacing w:before="240" w:after="0" w:line="240" w:lineRule="auto"/>
        <w:rPr>
          <w:rFonts w:eastAsia="Times New Roman" w:cstheme="minorHAnsi"/>
          <w:lang w:eastAsia="fr-CA"/>
        </w:rPr>
      </w:pPr>
      <w:r w:rsidRPr="00E1289F">
        <w:rPr>
          <w:rFonts w:eastAsia="Times New Roman" w:cstheme="minorHAnsi"/>
          <w:b/>
          <w:bCs/>
          <w:lang w:eastAsia="fr-CA"/>
        </w:rPr>
        <w:t>Votre présence aux cinq rencontres de stage est obligatoire</w:t>
      </w:r>
      <w:r w:rsidRPr="00E1289F">
        <w:rPr>
          <w:rFonts w:eastAsia="Times New Roman" w:cstheme="minorHAnsi"/>
          <w:lang w:eastAsia="fr-CA"/>
        </w:rPr>
        <w:t>, car elles constituent des</w:t>
      </w:r>
      <w:r w:rsidRPr="00E1289F">
        <w:rPr>
          <w:rFonts w:eastAsia="Times New Roman" w:cstheme="minorHAnsi"/>
          <w:b/>
          <w:bCs/>
          <w:lang w:eastAsia="fr-CA"/>
        </w:rPr>
        <w:t xml:space="preserve"> moments d’évaluation essentiels. </w:t>
      </w:r>
      <w:r w:rsidRPr="00E1289F">
        <w:rPr>
          <w:rFonts w:eastAsia="Times New Roman" w:cstheme="minorHAnsi"/>
          <w:lang w:eastAsia="fr-CA"/>
        </w:rPr>
        <w:t xml:space="preserve">La formule pédagogique repose sur votre engagement dans les interactions et les échanges de groupe, au cours desquels, entre autres, la </w:t>
      </w:r>
      <w:r w:rsidRPr="00E1289F">
        <w:rPr>
          <w:rFonts w:eastAsia="Times New Roman" w:cstheme="minorHAnsi"/>
          <w:b/>
          <w:bCs/>
          <w:lang w:eastAsia="fr-CA"/>
        </w:rPr>
        <w:t>compétence 11</w:t>
      </w:r>
      <w:r w:rsidRPr="00E1289F">
        <w:rPr>
          <w:rFonts w:eastAsia="Times New Roman" w:cstheme="minorHAnsi"/>
          <w:lang w:eastAsia="fr-CA"/>
        </w:rPr>
        <w:t xml:space="preserve"> est développée et évaluée.</w:t>
      </w:r>
    </w:p>
    <w:p w14:paraId="196684AA" w14:textId="77777777" w:rsidR="00230CAD" w:rsidRPr="00E1289F" w:rsidRDefault="00230CAD" w:rsidP="00E16361">
      <w:pPr>
        <w:spacing w:before="240" w:after="0" w:line="240" w:lineRule="auto"/>
        <w:ind w:left="284" w:hanging="284"/>
        <w:rPr>
          <w:rFonts w:ascii="Calibri" w:eastAsia="Times New Roman" w:hAnsi="Calibri" w:cs="Calibri"/>
          <w:lang w:eastAsia="fr-CA"/>
        </w:rPr>
      </w:pPr>
      <w:r w:rsidRPr="00E1289F">
        <w:rPr>
          <w:rFonts w:ascii="Calibri" w:eastAsia="Times New Roman" w:hAnsi="Calibri" w:cs="Calibri"/>
          <w:lang w:eastAsia="fr-CA"/>
        </w:rPr>
        <w:t>Lors de ces rencontres, vous aurez l’occasion de :</w:t>
      </w:r>
    </w:p>
    <w:p w14:paraId="0CFC25E2" w14:textId="77777777" w:rsidR="00230CAD" w:rsidRPr="00E1289F" w:rsidRDefault="00230CAD" w:rsidP="00E16361">
      <w:pPr>
        <w:numPr>
          <w:ilvl w:val="0"/>
          <w:numId w:val="54"/>
        </w:numPr>
        <w:tabs>
          <w:tab w:val="num" w:pos="567"/>
        </w:tabs>
        <w:spacing w:before="240" w:after="0" w:line="240" w:lineRule="auto"/>
        <w:ind w:left="284" w:hanging="142"/>
        <w:rPr>
          <w:rFonts w:ascii="Calibri" w:eastAsia="Times New Roman" w:hAnsi="Calibri" w:cs="Calibri"/>
          <w:lang w:eastAsia="fr-CA"/>
        </w:rPr>
      </w:pPr>
      <w:r w:rsidRPr="00E1289F">
        <w:rPr>
          <w:rFonts w:ascii="Calibri" w:eastAsia="Times New Roman" w:hAnsi="Calibri" w:cs="Calibri"/>
          <w:lang w:eastAsia="fr-CA"/>
        </w:rPr>
        <w:t>Réfléchir à votre pratique, ainsi qu’aux observations faites dans votre milieu, en échange avec vos pairs ;</w:t>
      </w:r>
    </w:p>
    <w:p w14:paraId="40460473" w14:textId="77777777" w:rsidR="00230CAD" w:rsidRPr="00E1289F" w:rsidRDefault="00230CAD" w:rsidP="00E16361">
      <w:pPr>
        <w:numPr>
          <w:ilvl w:val="0"/>
          <w:numId w:val="54"/>
        </w:numPr>
        <w:tabs>
          <w:tab w:val="clear" w:pos="720"/>
          <w:tab w:val="num" w:pos="567"/>
        </w:tabs>
        <w:spacing w:before="240" w:after="0" w:line="240" w:lineRule="auto"/>
        <w:ind w:left="284" w:hanging="142"/>
        <w:rPr>
          <w:rFonts w:ascii="Calibri" w:eastAsia="Times New Roman" w:hAnsi="Calibri" w:cs="Calibri"/>
          <w:lang w:eastAsia="fr-CA"/>
        </w:rPr>
      </w:pPr>
      <w:r w:rsidRPr="00E1289F">
        <w:rPr>
          <w:rFonts w:ascii="Calibri" w:eastAsia="Times New Roman" w:hAnsi="Calibri" w:cs="Calibri"/>
          <w:lang w:eastAsia="fr-CA"/>
        </w:rPr>
        <w:t>Développer une démarche rigoureuse d’analyse réflexive sur des aspects spécifiques abordés en stage 2, en collaboration avec les autres membres du groupe ;</w:t>
      </w:r>
    </w:p>
    <w:p w14:paraId="2CD378F4" w14:textId="2A07EAB3" w:rsidR="00E16361" w:rsidRPr="00E1289F" w:rsidRDefault="00230CAD" w:rsidP="00E16361">
      <w:pPr>
        <w:numPr>
          <w:ilvl w:val="0"/>
          <w:numId w:val="54"/>
        </w:numPr>
        <w:tabs>
          <w:tab w:val="clear" w:pos="720"/>
          <w:tab w:val="num" w:pos="426"/>
        </w:tabs>
        <w:spacing w:before="240" w:after="0" w:line="240" w:lineRule="auto"/>
        <w:ind w:left="284" w:hanging="142"/>
        <w:rPr>
          <w:rFonts w:ascii="Calibri" w:eastAsia="Times New Roman" w:hAnsi="Calibri" w:cs="Calibri"/>
          <w:lang w:eastAsia="fr-CA"/>
        </w:rPr>
      </w:pPr>
      <w:r w:rsidRPr="00E1289F">
        <w:rPr>
          <w:rFonts w:ascii="Calibri" w:eastAsia="Times New Roman" w:hAnsi="Calibri" w:cs="Calibri"/>
          <w:lang w:eastAsia="fr-CA"/>
        </w:rPr>
        <w:t>Repérer, comprendre et établir des liens en mobilisant les contenus des cours de stage et de votre formation, afin de réfléchir à votre pratique et de proposer, avec le soutien du groupe, des pistes de solutions aux problèmes rencontrés.</w:t>
      </w:r>
    </w:p>
    <w:p w14:paraId="48D37AEF" w14:textId="77777777" w:rsidR="00E16361" w:rsidRPr="00E1289F" w:rsidRDefault="00E16361" w:rsidP="00E16361">
      <w:pPr>
        <w:spacing w:after="0" w:line="240" w:lineRule="auto"/>
        <w:ind w:left="284"/>
        <w:rPr>
          <w:rFonts w:ascii="Calibri" w:eastAsia="Times New Roman" w:hAnsi="Calibri" w:cs="Calibri"/>
          <w:lang w:eastAsia="fr-CA"/>
        </w:rPr>
      </w:pPr>
    </w:p>
    <w:tbl>
      <w:tblPr>
        <w:tblStyle w:val="Grilledutableau"/>
        <w:tblW w:w="10915" w:type="dxa"/>
        <w:tblInd w:w="-147" w:type="dxa"/>
        <w:tblLook w:val="04A0" w:firstRow="1" w:lastRow="0" w:firstColumn="1" w:lastColumn="0" w:noHBand="0" w:noVBand="1"/>
      </w:tblPr>
      <w:tblGrid>
        <w:gridCol w:w="10915"/>
      </w:tblGrid>
      <w:tr w:rsidR="00D33545" w:rsidRPr="00E1289F" w14:paraId="48C988FB" w14:textId="77777777" w:rsidTr="001F4F7D">
        <w:trPr>
          <w:trHeight w:val="1858"/>
        </w:trPr>
        <w:tc>
          <w:tcPr>
            <w:tcW w:w="10915" w:type="dxa"/>
            <w:shd w:val="clear" w:color="auto" w:fill="D5D5D5"/>
            <w:vAlign w:val="center"/>
          </w:tcPr>
          <w:p w14:paraId="37E2CF1E" w14:textId="77777777" w:rsidR="00B05470" w:rsidRPr="00E1289F" w:rsidRDefault="00B05470" w:rsidP="00E16361">
            <w:pPr>
              <w:spacing w:before="240" w:line="278" w:lineRule="auto"/>
              <w:rPr>
                <w:rFonts w:eastAsiaTheme="minorHAnsi"/>
                <w:b/>
                <w:bCs/>
                <w:sz w:val="22"/>
                <w:szCs w:val="22"/>
                <w:lang w:eastAsia="en-US"/>
              </w:rPr>
            </w:pPr>
            <w:r w:rsidRPr="00E1289F">
              <w:rPr>
                <w:rFonts w:eastAsiaTheme="minorHAnsi"/>
                <w:b/>
                <w:bCs/>
                <w:sz w:val="22"/>
                <w:szCs w:val="22"/>
                <w:lang w:eastAsia="en-US"/>
              </w:rPr>
              <w:t>Il est attendu de la personne étudiante qu’elle :</w:t>
            </w:r>
          </w:p>
          <w:p w14:paraId="44FE0AE8" w14:textId="77777777" w:rsidR="00B05470" w:rsidRPr="00E1289F" w:rsidRDefault="00B05470" w:rsidP="00E16361">
            <w:pPr>
              <w:numPr>
                <w:ilvl w:val="0"/>
                <w:numId w:val="44"/>
              </w:numPr>
              <w:spacing w:before="240"/>
              <w:rPr>
                <w:rFonts w:ascii="Calibri" w:hAnsi="Calibri" w:cs="Calibri"/>
                <w:sz w:val="22"/>
                <w:szCs w:val="22"/>
                <w:lang w:eastAsia="fr-CA"/>
              </w:rPr>
            </w:pPr>
            <w:r w:rsidRPr="00E1289F">
              <w:rPr>
                <w:rFonts w:ascii="Calibri" w:hAnsi="Calibri" w:cs="Calibri"/>
                <w:b/>
                <w:bCs/>
                <w:sz w:val="22"/>
                <w:szCs w:val="22"/>
                <w:lang w:eastAsia="fr-CA"/>
              </w:rPr>
              <w:t>Analyse</w:t>
            </w:r>
            <w:r w:rsidRPr="00E1289F">
              <w:rPr>
                <w:rFonts w:ascii="Calibri" w:hAnsi="Calibri" w:cs="Calibri"/>
                <w:sz w:val="22"/>
                <w:szCs w:val="22"/>
                <w:lang w:eastAsia="fr-CA"/>
              </w:rPr>
              <w:t xml:space="preserve"> les enjeux éducatifs et les dilemmes professionnels rencontrés afin d’enrichir sa pratique ;</w:t>
            </w:r>
          </w:p>
          <w:p w14:paraId="60F53AB9" w14:textId="77777777" w:rsidR="00B05470" w:rsidRPr="00E1289F" w:rsidRDefault="00B05470" w:rsidP="00E16361">
            <w:pPr>
              <w:numPr>
                <w:ilvl w:val="0"/>
                <w:numId w:val="44"/>
              </w:numPr>
              <w:spacing w:before="240"/>
              <w:rPr>
                <w:rFonts w:ascii="Calibri" w:hAnsi="Calibri" w:cs="Calibri"/>
                <w:sz w:val="22"/>
                <w:szCs w:val="22"/>
                <w:lang w:eastAsia="fr-CA"/>
              </w:rPr>
            </w:pPr>
            <w:r w:rsidRPr="00E1289F">
              <w:rPr>
                <w:rFonts w:ascii="Calibri" w:hAnsi="Calibri" w:cs="Calibri"/>
                <w:b/>
                <w:bCs/>
                <w:sz w:val="22"/>
                <w:szCs w:val="22"/>
                <w:lang w:eastAsia="fr-CA"/>
              </w:rPr>
              <w:t>Contribue activement</w:t>
            </w:r>
            <w:r w:rsidRPr="00E1289F">
              <w:rPr>
                <w:rFonts w:ascii="Calibri" w:hAnsi="Calibri" w:cs="Calibri"/>
                <w:sz w:val="22"/>
                <w:szCs w:val="22"/>
                <w:lang w:eastAsia="fr-CA"/>
              </w:rPr>
              <w:t xml:space="preserve"> aux échanges en soutenant et en écoutant ses pairs ;</w:t>
            </w:r>
          </w:p>
          <w:p w14:paraId="3ADAC03F" w14:textId="77777777" w:rsidR="00B05470" w:rsidRPr="00E1289F" w:rsidRDefault="00B05470" w:rsidP="00E16361">
            <w:pPr>
              <w:numPr>
                <w:ilvl w:val="0"/>
                <w:numId w:val="44"/>
              </w:numPr>
              <w:spacing w:before="240"/>
              <w:rPr>
                <w:rFonts w:ascii="Calibri" w:hAnsi="Calibri" w:cs="Calibri"/>
                <w:sz w:val="22"/>
                <w:szCs w:val="22"/>
                <w:lang w:eastAsia="fr-CA"/>
              </w:rPr>
            </w:pPr>
            <w:r w:rsidRPr="00E1289F">
              <w:rPr>
                <w:rFonts w:ascii="Calibri" w:hAnsi="Calibri" w:cs="Calibri"/>
                <w:b/>
                <w:bCs/>
                <w:sz w:val="22"/>
                <w:szCs w:val="22"/>
                <w:lang w:eastAsia="fr-CA"/>
              </w:rPr>
              <w:t>Arrive préparée</w:t>
            </w:r>
            <w:r w:rsidRPr="00E1289F">
              <w:rPr>
                <w:rFonts w:ascii="Calibri" w:hAnsi="Calibri" w:cs="Calibri"/>
                <w:sz w:val="22"/>
                <w:szCs w:val="22"/>
                <w:lang w:eastAsia="fr-CA"/>
              </w:rPr>
              <w:t>, ayant réalisé les tâches ou lectures prévues ;</w:t>
            </w:r>
          </w:p>
          <w:p w14:paraId="028C1B7A" w14:textId="77777777" w:rsidR="00B05470" w:rsidRPr="00E1289F" w:rsidRDefault="00B05470" w:rsidP="00E16361">
            <w:pPr>
              <w:numPr>
                <w:ilvl w:val="0"/>
                <w:numId w:val="44"/>
              </w:numPr>
              <w:spacing w:before="240"/>
              <w:rPr>
                <w:rFonts w:ascii="Calibri" w:hAnsi="Calibri" w:cs="Calibri"/>
                <w:sz w:val="22"/>
                <w:szCs w:val="22"/>
                <w:lang w:eastAsia="fr-CA"/>
              </w:rPr>
            </w:pPr>
            <w:r w:rsidRPr="00E1289F">
              <w:rPr>
                <w:rFonts w:ascii="Calibri" w:hAnsi="Calibri" w:cs="Calibri"/>
                <w:b/>
                <w:bCs/>
                <w:sz w:val="22"/>
                <w:szCs w:val="22"/>
                <w:lang w:eastAsia="fr-CA"/>
              </w:rPr>
              <w:t>Adopte une posture professionnelle</w:t>
            </w:r>
            <w:r w:rsidRPr="00E1289F">
              <w:rPr>
                <w:rFonts w:ascii="Calibri" w:hAnsi="Calibri" w:cs="Calibri"/>
                <w:sz w:val="22"/>
                <w:szCs w:val="22"/>
                <w:lang w:eastAsia="fr-CA"/>
              </w:rPr>
              <w:t xml:space="preserve"> marquée par l’ouverture, l’écoute et l’engagement ;</w:t>
            </w:r>
          </w:p>
          <w:p w14:paraId="5183CFD9" w14:textId="3F6F98D0" w:rsidR="00D33545" w:rsidRPr="00E1289F" w:rsidRDefault="00B05470" w:rsidP="00E16361">
            <w:pPr>
              <w:numPr>
                <w:ilvl w:val="0"/>
                <w:numId w:val="44"/>
              </w:numPr>
              <w:spacing w:before="240"/>
              <w:rPr>
                <w:rFonts w:ascii="Calibri" w:hAnsi="Calibri" w:cs="Calibri"/>
                <w:sz w:val="22"/>
                <w:szCs w:val="22"/>
                <w:lang w:eastAsia="fr-CA"/>
              </w:rPr>
            </w:pPr>
            <w:r w:rsidRPr="00E1289F">
              <w:rPr>
                <w:rFonts w:ascii="Calibri" w:eastAsiaTheme="minorHAnsi" w:hAnsi="Calibri" w:cs="Calibri"/>
                <w:b/>
                <w:bCs/>
                <w:sz w:val="22"/>
                <w:szCs w:val="22"/>
                <w:lang w:eastAsia="en-US"/>
              </w:rPr>
              <w:t>Participe activement</w:t>
            </w:r>
            <w:r w:rsidRPr="00E1289F">
              <w:rPr>
                <w:rFonts w:ascii="Calibri" w:eastAsiaTheme="minorHAnsi" w:hAnsi="Calibri" w:cs="Calibri"/>
                <w:sz w:val="22"/>
                <w:szCs w:val="22"/>
                <w:lang w:eastAsia="en-US"/>
              </w:rPr>
              <w:t xml:space="preserve"> aux ateliers de discussion.</w:t>
            </w:r>
          </w:p>
        </w:tc>
      </w:tr>
    </w:tbl>
    <w:p w14:paraId="6BFE6DA1" w14:textId="4F877B6A" w:rsidR="00AD2D44" w:rsidRPr="00E1289F" w:rsidRDefault="0062265D" w:rsidP="00CA4F4C">
      <w:pPr>
        <w:pStyle w:val="titre1orangegauche"/>
        <w:rPr>
          <w:color w:val="FFFFFF" w:themeColor="background1"/>
        </w:rPr>
      </w:pPr>
      <w:bookmarkStart w:id="6" w:name="_Toc236825433"/>
      <w:r w:rsidRPr="00E1289F">
        <w:t>PRÉPARATION AU STAGE</w:t>
      </w:r>
      <w:bookmarkEnd w:id="6"/>
    </w:p>
    <w:p w14:paraId="1AC0AE74" w14:textId="418E43B3" w:rsidR="00AD2D44" w:rsidRPr="00E1289F" w:rsidRDefault="00AD2D44" w:rsidP="001F4F7D">
      <w:pPr>
        <w:spacing w:after="0" w:line="240" w:lineRule="auto"/>
        <w:ind w:right="-120"/>
        <w:jc w:val="both"/>
        <w:rPr>
          <w:rFonts w:ascii="Calibri" w:eastAsia="Calibri" w:hAnsi="Calibri" w:cs="Tahoma"/>
          <w:b/>
          <w:lang w:eastAsia="fr-CA"/>
        </w:rPr>
      </w:pPr>
      <w:r w:rsidRPr="00E1289F">
        <w:rPr>
          <w:rFonts w:ascii="Calibri" w:eastAsia="Calibri" w:hAnsi="Calibri" w:cs="Tahoma"/>
          <w:b/>
          <w:lang w:eastAsia="fr-CA"/>
        </w:rPr>
        <w:t>Dans les 5 jours</w:t>
      </w:r>
      <w:r w:rsidR="005C5412" w:rsidRPr="00E1289F">
        <w:rPr>
          <w:rFonts w:ascii="Calibri" w:eastAsia="Calibri" w:hAnsi="Calibri" w:cs="Tahoma"/>
          <w:b/>
          <w:lang w:eastAsia="fr-CA"/>
        </w:rPr>
        <w:t xml:space="preserve"> </w:t>
      </w:r>
      <w:r w:rsidRPr="00E1289F">
        <w:rPr>
          <w:rFonts w:ascii="Calibri" w:eastAsia="Calibri" w:hAnsi="Calibri" w:cs="Tahoma"/>
          <w:b/>
          <w:lang w:eastAsia="fr-CA"/>
        </w:rPr>
        <w:t xml:space="preserve">après avoir reçu la confirmation du placement de stage, </w:t>
      </w:r>
      <w:r w:rsidR="00E27A3E" w:rsidRPr="00E1289F">
        <w:rPr>
          <w:rFonts w:ascii="Calibri" w:eastAsia="Calibri" w:hAnsi="Calibri" w:cs="Tahoma"/>
          <w:b/>
          <w:lang w:eastAsia="fr-CA"/>
        </w:rPr>
        <w:t xml:space="preserve">vous </w:t>
      </w:r>
      <w:r w:rsidR="00277268" w:rsidRPr="00E1289F">
        <w:rPr>
          <w:rFonts w:ascii="Calibri" w:eastAsia="Calibri" w:hAnsi="Calibri" w:cs="Tahoma"/>
          <w:b/>
          <w:lang w:eastAsia="fr-CA"/>
        </w:rPr>
        <w:t>devez prendre</w:t>
      </w:r>
      <w:r w:rsidRPr="00E1289F">
        <w:rPr>
          <w:rFonts w:ascii="Calibri" w:eastAsia="Calibri" w:hAnsi="Calibri" w:cs="Tahoma"/>
          <w:b/>
          <w:lang w:eastAsia="fr-CA"/>
        </w:rPr>
        <w:t xml:space="preserve"> contact avec </w:t>
      </w:r>
      <w:r w:rsidR="00A42788" w:rsidRPr="00E1289F">
        <w:rPr>
          <w:rFonts w:ascii="Calibri" w:eastAsia="Calibri" w:hAnsi="Calibri" w:cs="Tahoma"/>
          <w:b/>
          <w:lang w:eastAsia="fr-CA"/>
        </w:rPr>
        <w:t xml:space="preserve">la PEA </w:t>
      </w:r>
      <w:r w:rsidR="00C02A0D" w:rsidRPr="00E1289F">
        <w:rPr>
          <w:rFonts w:ascii="Calibri" w:eastAsia="Calibri" w:hAnsi="Calibri" w:cs="Tahoma"/>
          <w:b/>
          <w:lang w:eastAsia="fr-CA"/>
        </w:rPr>
        <w:t xml:space="preserve">pour </w:t>
      </w:r>
      <w:r w:rsidRPr="00E1289F">
        <w:rPr>
          <w:rFonts w:ascii="Calibri" w:eastAsia="Calibri" w:hAnsi="Calibri" w:cs="Tahoma"/>
          <w:b/>
          <w:lang w:eastAsia="fr-CA"/>
        </w:rPr>
        <w:t>:</w:t>
      </w:r>
    </w:p>
    <w:p w14:paraId="6CF16072" w14:textId="77777777" w:rsidR="00643591" w:rsidRPr="00E1289F" w:rsidRDefault="00643591" w:rsidP="00643591">
      <w:pPr>
        <w:spacing w:after="0" w:line="240" w:lineRule="auto"/>
        <w:ind w:left="360"/>
        <w:jc w:val="both"/>
        <w:rPr>
          <w:rFonts w:ascii="Calibri" w:eastAsia="Calibri" w:hAnsi="Calibri" w:cs="Tahoma"/>
          <w:sz w:val="16"/>
          <w:szCs w:val="16"/>
          <w:lang w:eastAsia="fr-CA"/>
        </w:rPr>
      </w:pPr>
    </w:p>
    <w:tbl>
      <w:tblPr>
        <w:tblStyle w:val="Grilledutableau"/>
        <w:tblW w:w="10773"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773"/>
      </w:tblGrid>
      <w:tr w:rsidR="00643591" w:rsidRPr="00E1289F" w14:paraId="6C299445" w14:textId="77777777" w:rsidTr="001F4F7D">
        <w:trPr>
          <w:trHeight w:val="1126"/>
        </w:trPr>
        <w:tc>
          <w:tcPr>
            <w:tcW w:w="10773" w:type="dxa"/>
            <w:vAlign w:val="center"/>
          </w:tcPr>
          <w:p w14:paraId="452414B9" w14:textId="77777777" w:rsidR="002C2C77" w:rsidRPr="00E1289F" w:rsidRDefault="002C2C77" w:rsidP="00D6553B">
            <w:pPr>
              <w:spacing w:line="278" w:lineRule="auto"/>
              <w:ind w:left="598" w:hanging="425"/>
              <w:rPr>
                <w:rFonts w:eastAsia="Times New Roman" w:cstheme="minorHAnsi"/>
                <w:sz w:val="24"/>
                <w:szCs w:val="24"/>
                <w:lang w:eastAsia="fr-CA"/>
              </w:rPr>
            </w:pPr>
            <w:r w:rsidRPr="00E1289F">
              <w:rPr>
                <w:rFonts w:eastAsia="Times New Roman" w:cstheme="minorHAnsi"/>
                <w:sz w:val="24"/>
                <w:szCs w:val="24"/>
                <w:lang w:eastAsia="fr-CA"/>
              </w:rPr>
              <w:t>Vous présenter et établir un premier lien professionnel (par courriel).</w:t>
            </w:r>
          </w:p>
          <w:p w14:paraId="143BE4D6" w14:textId="22A187CF" w:rsidR="002C2C77" w:rsidRPr="00E1289F" w:rsidRDefault="002C2C77" w:rsidP="00D6553B">
            <w:pPr>
              <w:spacing w:line="278" w:lineRule="auto"/>
              <w:ind w:left="598" w:hanging="425"/>
              <w:rPr>
                <w:rFonts w:eastAsia="Times New Roman" w:cstheme="minorHAnsi"/>
                <w:sz w:val="24"/>
                <w:szCs w:val="24"/>
                <w:lang w:eastAsia="fr-CA"/>
              </w:rPr>
            </w:pPr>
            <w:r w:rsidRPr="00E1289F">
              <w:rPr>
                <w:rFonts w:eastAsia="Times New Roman" w:cstheme="minorHAnsi"/>
                <w:b/>
                <w:bCs/>
                <w:sz w:val="24"/>
                <w:szCs w:val="24"/>
                <w:lang w:eastAsia="fr-CA"/>
              </w:rPr>
              <w:t>Planifier</w:t>
            </w:r>
            <w:r w:rsidRPr="00E1289F">
              <w:rPr>
                <w:rFonts w:eastAsia="Times New Roman" w:cstheme="minorHAnsi"/>
                <w:sz w:val="24"/>
                <w:szCs w:val="24"/>
                <w:lang w:eastAsia="fr-CA"/>
              </w:rPr>
              <w:t xml:space="preserve"> vos disponibilités pour les deux journées d’observation :</w:t>
            </w:r>
          </w:p>
          <w:p w14:paraId="58C6A13C" w14:textId="360F3901" w:rsidR="002C2C77" w:rsidRPr="00E1289F" w:rsidRDefault="002C2C77" w:rsidP="00D6553B">
            <w:pPr>
              <w:numPr>
                <w:ilvl w:val="0"/>
                <w:numId w:val="55"/>
              </w:numPr>
              <w:spacing w:line="278" w:lineRule="auto"/>
              <w:ind w:left="1307" w:hanging="284"/>
              <w:contextualSpacing/>
              <w:rPr>
                <w:rFonts w:eastAsia="Times New Roman" w:cstheme="minorHAnsi"/>
                <w:sz w:val="24"/>
                <w:szCs w:val="24"/>
                <w:lang w:eastAsia="fr-CA"/>
              </w:rPr>
            </w:pPr>
            <w:r w:rsidRPr="00E1289F">
              <w:rPr>
                <w:rFonts w:eastAsia="Times New Roman" w:cstheme="minorHAnsi"/>
                <w:sz w:val="24"/>
                <w:szCs w:val="24"/>
                <w:lang w:eastAsia="fr-CA"/>
              </w:rPr>
              <w:t>La 1</w:t>
            </w:r>
            <w:r w:rsidRPr="00E1289F">
              <w:rPr>
                <w:rFonts w:eastAsia="Times New Roman" w:cstheme="minorHAnsi"/>
                <w:sz w:val="24"/>
                <w:szCs w:val="24"/>
                <w:vertAlign w:val="superscript"/>
                <w:lang w:eastAsia="fr-CA"/>
              </w:rPr>
              <w:t>re</w:t>
            </w:r>
            <w:r w:rsidRPr="00E1289F">
              <w:rPr>
                <w:rFonts w:eastAsia="Times New Roman" w:cstheme="minorHAnsi"/>
                <w:sz w:val="24"/>
                <w:szCs w:val="24"/>
                <w:lang w:eastAsia="fr-CA"/>
              </w:rPr>
              <w:t xml:space="preserve"> journée doit avoir lieu avant le </w:t>
            </w:r>
            <w:r w:rsidRPr="00E1289F">
              <w:rPr>
                <w:rFonts w:eastAsia="Times New Roman" w:cstheme="minorHAnsi"/>
                <w:b/>
                <w:bCs/>
                <w:color w:val="00B050"/>
                <w:sz w:val="24"/>
                <w:szCs w:val="24"/>
                <w:lang w:eastAsia="fr-CA"/>
              </w:rPr>
              <w:t>1</w:t>
            </w:r>
            <w:r w:rsidR="00CD4BC3" w:rsidRPr="00E1289F">
              <w:rPr>
                <w:rFonts w:eastAsia="Times New Roman" w:cstheme="minorHAnsi"/>
                <w:b/>
                <w:bCs/>
                <w:color w:val="00B050"/>
                <w:sz w:val="24"/>
                <w:szCs w:val="24"/>
                <w:lang w:eastAsia="fr-CA"/>
              </w:rPr>
              <w:t>9 septembre</w:t>
            </w:r>
            <w:r w:rsidRPr="00E1289F">
              <w:rPr>
                <w:rFonts w:eastAsia="Times New Roman" w:cstheme="minorHAnsi"/>
                <w:sz w:val="24"/>
                <w:szCs w:val="24"/>
                <w:lang w:eastAsia="fr-CA"/>
              </w:rPr>
              <w:t xml:space="preserve"> ;</w:t>
            </w:r>
          </w:p>
          <w:p w14:paraId="57245D2D" w14:textId="0586A70E" w:rsidR="002C2C77" w:rsidRPr="00E1289F" w:rsidRDefault="002C2C77" w:rsidP="00D6553B">
            <w:pPr>
              <w:numPr>
                <w:ilvl w:val="0"/>
                <w:numId w:val="55"/>
              </w:numPr>
              <w:spacing w:line="278" w:lineRule="auto"/>
              <w:ind w:left="1307" w:hanging="284"/>
              <w:contextualSpacing/>
              <w:rPr>
                <w:rFonts w:eastAsia="Times New Roman" w:cstheme="minorHAnsi"/>
                <w:sz w:val="24"/>
                <w:szCs w:val="24"/>
                <w:lang w:eastAsia="fr-CA"/>
              </w:rPr>
            </w:pPr>
            <w:r w:rsidRPr="00E1289F">
              <w:rPr>
                <w:rFonts w:eastAsia="Times New Roman" w:cstheme="minorHAnsi"/>
                <w:sz w:val="24"/>
                <w:szCs w:val="24"/>
                <w:lang w:eastAsia="fr-CA"/>
              </w:rPr>
              <w:t>La 2</w:t>
            </w:r>
            <w:r w:rsidRPr="00E1289F">
              <w:rPr>
                <w:rFonts w:eastAsia="Times New Roman" w:cstheme="minorHAnsi"/>
                <w:sz w:val="24"/>
                <w:szCs w:val="24"/>
                <w:vertAlign w:val="superscript"/>
                <w:lang w:eastAsia="fr-CA"/>
              </w:rPr>
              <w:t>e</w:t>
            </w:r>
            <w:r w:rsidRPr="00E1289F">
              <w:rPr>
                <w:rFonts w:eastAsia="Times New Roman" w:cstheme="minorHAnsi"/>
                <w:sz w:val="24"/>
                <w:szCs w:val="24"/>
                <w:lang w:eastAsia="fr-CA"/>
              </w:rPr>
              <w:t xml:space="preserve"> journée doit avoir lieu avant l</w:t>
            </w:r>
            <w:r w:rsidR="00E16361" w:rsidRPr="00E1289F">
              <w:rPr>
                <w:rFonts w:eastAsia="Times New Roman" w:cstheme="minorHAnsi"/>
                <w:sz w:val="24"/>
                <w:szCs w:val="24"/>
                <w:lang w:eastAsia="fr-CA"/>
              </w:rPr>
              <w:t>e</w:t>
            </w:r>
            <w:r w:rsidRPr="00E1289F">
              <w:rPr>
                <w:rFonts w:eastAsia="Times New Roman" w:cstheme="minorHAnsi"/>
                <w:sz w:val="24"/>
                <w:szCs w:val="24"/>
                <w:lang w:eastAsia="fr-CA"/>
              </w:rPr>
              <w:t xml:space="preserve"> </w:t>
            </w:r>
            <w:r w:rsidR="00CD4BC3" w:rsidRPr="00E1289F">
              <w:rPr>
                <w:rFonts w:eastAsia="Times New Roman" w:cstheme="minorHAnsi"/>
                <w:b/>
                <w:bCs/>
                <w:color w:val="00B050"/>
                <w:sz w:val="24"/>
                <w:szCs w:val="24"/>
                <w:lang w:eastAsia="fr-CA"/>
              </w:rPr>
              <w:t>30 septembre</w:t>
            </w:r>
            <w:r w:rsidRPr="00E1289F">
              <w:rPr>
                <w:rFonts w:eastAsia="Times New Roman" w:cstheme="minorHAnsi"/>
                <w:sz w:val="24"/>
                <w:szCs w:val="24"/>
                <w:lang w:eastAsia="fr-CA"/>
              </w:rPr>
              <w:t>.</w:t>
            </w:r>
          </w:p>
          <w:p w14:paraId="2D2B39BE" w14:textId="77777777" w:rsidR="00D6553B" w:rsidRPr="00E1289F" w:rsidRDefault="002C2C77" w:rsidP="00D6553B">
            <w:pPr>
              <w:spacing w:line="278" w:lineRule="auto"/>
              <w:ind w:left="598" w:hanging="425"/>
              <w:rPr>
                <w:rFonts w:eastAsia="Times New Roman" w:cstheme="minorHAnsi"/>
                <w:sz w:val="24"/>
                <w:szCs w:val="24"/>
                <w:lang w:eastAsia="fr-CA"/>
              </w:rPr>
            </w:pPr>
            <w:r w:rsidRPr="00E1289F">
              <w:rPr>
                <w:rFonts w:eastAsia="Times New Roman" w:cstheme="minorHAnsi"/>
                <w:sz w:val="24"/>
                <w:szCs w:val="24"/>
                <w:lang w:eastAsia="fr-CA"/>
              </w:rPr>
              <w:t>Présenter brièvement le déroulement général du stage.</w:t>
            </w:r>
            <w:r w:rsidR="00D6553B" w:rsidRPr="00E1289F">
              <w:rPr>
                <w:rFonts w:eastAsia="Times New Roman" w:cstheme="minorHAnsi"/>
                <w:sz w:val="24"/>
                <w:szCs w:val="24"/>
                <w:lang w:eastAsia="fr-CA"/>
              </w:rPr>
              <w:t xml:space="preserve"> </w:t>
            </w:r>
          </w:p>
          <w:p w14:paraId="4A103E0F" w14:textId="5DA97DBD" w:rsidR="00050BB6" w:rsidRPr="00E1289F" w:rsidRDefault="002C2C77" w:rsidP="00D6553B">
            <w:pPr>
              <w:spacing w:line="278" w:lineRule="auto"/>
              <w:ind w:left="184" w:hanging="11"/>
              <w:rPr>
                <w:rFonts w:ascii="Calibri" w:hAnsi="Calibri" w:cs="Tahoma"/>
                <w:b/>
                <w:bCs/>
                <w:lang w:eastAsia="fr-CA"/>
              </w:rPr>
            </w:pPr>
            <w:r w:rsidRPr="00E1289F">
              <w:rPr>
                <w:rFonts w:eastAsia="Times New Roman" w:cstheme="minorHAnsi"/>
                <w:b/>
                <w:bCs/>
                <w:sz w:val="24"/>
                <w:szCs w:val="24"/>
                <w:lang w:eastAsia="fr-CA"/>
              </w:rPr>
              <w:t>Lui faire parvenir, dès ce premier contact et surtout avant la 1</w:t>
            </w:r>
            <w:r w:rsidRPr="00E1289F">
              <w:rPr>
                <w:rFonts w:eastAsia="Times New Roman" w:cstheme="minorHAnsi"/>
                <w:b/>
                <w:bCs/>
                <w:sz w:val="24"/>
                <w:szCs w:val="24"/>
                <w:vertAlign w:val="superscript"/>
                <w:lang w:eastAsia="fr-CA"/>
              </w:rPr>
              <w:t>re</w:t>
            </w:r>
            <w:r w:rsidRPr="00E1289F">
              <w:rPr>
                <w:rFonts w:eastAsia="Times New Roman" w:cstheme="minorHAnsi"/>
                <w:b/>
                <w:bCs/>
                <w:sz w:val="24"/>
                <w:szCs w:val="24"/>
                <w:lang w:eastAsia="fr-CA"/>
              </w:rPr>
              <w:t xml:space="preserve"> journée d’observation, le Guide de la</w:t>
            </w:r>
            <w:r w:rsidR="00D6553B" w:rsidRPr="00E1289F">
              <w:rPr>
                <w:rFonts w:eastAsia="Times New Roman" w:cstheme="minorHAnsi"/>
                <w:b/>
                <w:bCs/>
                <w:sz w:val="24"/>
                <w:szCs w:val="24"/>
                <w:lang w:eastAsia="fr-CA"/>
              </w:rPr>
              <w:t xml:space="preserve"> </w:t>
            </w:r>
            <w:r w:rsidRPr="00E1289F">
              <w:rPr>
                <w:rFonts w:eastAsia="Times New Roman" w:cstheme="minorHAnsi"/>
                <w:b/>
                <w:bCs/>
                <w:sz w:val="24"/>
                <w:szCs w:val="24"/>
                <w:lang w:eastAsia="fr-CA"/>
              </w:rPr>
              <w:t>personne enseignante associée par courrie</w:t>
            </w:r>
            <w:r w:rsidR="00AD2DB5" w:rsidRPr="00E1289F">
              <w:rPr>
                <w:rFonts w:eastAsia="Times New Roman" w:cstheme="minorHAnsi"/>
                <w:b/>
                <w:bCs/>
                <w:sz w:val="24"/>
                <w:szCs w:val="24"/>
                <w:lang w:eastAsia="fr-CA"/>
              </w:rPr>
              <w:t>l.</w:t>
            </w:r>
          </w:p>
        </w:tc>
      </w:tr>
    </w:tbl>
    <w:p w14:paraId="60AE0ACF" w14:textId="77777777" w:rsidR="00B11254" w:rsidRPr="00E1289F" w:rsidRDefault="00B11254" w:rsidP="00B11254">
      <w:pPr>
        <w:rPr>
          <w:lang w:eastAsia="fr-CA"/>
        </w:rPr>
      </w:pPr>
    </w:p>
    <w:p w14:paraId="51F592A7" w14:textId="77777777" w:rsidR="00E16361" w:rsidRPr="00E1289F" w:rsidRDefault="00E16361">
      <w:pPr>
        <w:rPr>
          <w:rFonts w:ascii="Calibri" w:eastAsia="Calibri" w:hAnsi="Calibri" w:cs="Tahoma"/>
          <w:b/>
          <w:bCs/>
          <w:color w:val="ED7D31" w:themeColor="accent2"/>
          <w:kern w:val="36"/>
          <w:sz w:val="24"/>
          <w:szCs w:val="24"/>
          <w:lang w:eastAsia="fr-CA"/>
        </w:rPr>
      </w:pPr>
      <w:bookmarkStart w:id="7" w:name="_Toc236825434"/>
      <w:r w:rsidRPr="00E1289F">
        <w:br w:type="page"/>
      </w:r>
    </w:p>
    <w:p w14:paraId="01A99E2D" w14:textId="13703031" w:rsidR="00EC5026" w:rsidRPr="00E1289F" w:rsidRDefault="0085743D" w:rsidP="00CA4F4C">
      <w:pPr>
        <w:pStyle w:val="titre1orangegauche"/>
      </w:pPr>
      <w:r w:rsidRPr="00E1289F">
        <w:lastRenderedPageBreak/>
        <w:t>MOLADITÉ DE STAGE IV</w:t>
      </w:r>
      <w:bookmarkEnd w:id="7"/>
    </w:p>
    <w:p w14:paraId="24DE2C0E" w14:textId="44B227B2" w:rsidR="00E45872" w:rsidRPr="00E1289F" w:rsidRDefault="00E45872" w:rsidP="005D37F6">
      <w:pPr>
        <w:pStyle w:val="Titre2gauche"/>
      </w:pPr>
      <w:bookmarkStart w:id="8" w:name="_Toc236825435"/>
      <w:r w:rsidRPr="00E1289F">
        <w:t>Durée du stage (40 jours)</w:t>
      </w:r>
      <w:bookmarkEnd w:id="8"/>
    </w:p>
    <w:tbl>
      <w:tblPr>
        <w:tblStyle w:val="Grilledutableau7"/>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3"/>
      </w:tblGrid>
      <w:tr w:rsidR="0085743D" w:rsidRPr="00E1289F" w14:paraId="4FB89256" w14:textId="77777777" w:rsidTr="001F4F7D">
        <w:trPr>
          <w:cantSplit/>
          <w:trHeight w:val="1134"/>
        </w:trPr>
        <w:tc>
          <w:tcPr>
            <w:tcW w:w="10773" w:type="dxa"/>
            <w:shd w:val="clear" w:color="auto" w:fill="F8E4F6"/>
            <w:vAlign w:val="center"/>
          </w:tcPr>
          <w:p w14:paraId="0347BE1A" w14:textId="2BC10631" w:rsidR="0085743D" w:rsidRPr="00E1289F" w:rsidRDefault="000F6C90" w:rsidP="00E138B8">
            <w:pPr>
              <w:rPr>
                <w:rFonts w:ascii="Calibri" w:eastAsia="Calibri" w:hAnsi="Calibri" w:cs="Calibri"/>
                <w:lang w:eastAsia="fr-CA"/>
              </w:rPr>
            </w:pPr>
            <w:r w:rsidRPr="00E1289F">
              <w:rPr>
                <w:rFonts w:ascii="Calibri" w:eastAsia="Calibri" w:hAnsi="Calibri" w:cs="Calibri"/>
                <w:b/>
                <w:u w:val="single"/>
                <w:lang w:eastAsia="fr-CA"/>
              </w:rPr>
              <w:t>4</w:t>
            </w:r>
            <w:r w:rsidR="0085743D" w:rsidRPr="00E1289F">
              <w:rPr>
                <w:rFonts w:ascii="Calibri" w:eastAsia="Calibri" w:hAnsi="Calibri" w:cs="Calibri"/>
                <w:b/>
                <w:u w:val="single"/>
                <w:lang w:eastAsia="fr-CA"/>
              </w:rPr>
              <w:t xml:space="preserve">0 jours de présence </w:t>
            </w:r>
          </w:p>
          <w:p w14:paraId="72549494" w14:textId="0FA4047E" w:rsidR="0085743D" w:rsidRPr="00E1289F" w:rsidRDefault="0085743D" w:rsidP="00D91E56">
            <w:pPr>
              <w:numPr>
                <w:ilvl w:val="0"/>
                <w:numId w:val="65"/>
              </w:numPr>
              <w:ind w:left="597" w:hanging="237"/>
              <w:contextualSpacing/>
              <w:rPr>
                <w:rFonts w:ascii="Calibri" w:eastAsia="Calibri" w:hAnsi="Calibri" w:cs="Calibri"/>
                <w:lang w:eastAsia="fr-CA"/>
              </w:rPr>
            </w:pPr>
            <w:r w:rsidRPr="00E1289F">
              <w:rPr>
                <w:rFonts w:ascii="Calibri" w:eastAsia="Calibri" w:hAnsi="Calibri" w:cs="Calibri"/>
                <w:b/>
                <w:bCs/>
                <w:lang w:eastAsia="fr-CA"/>
              </w:rPr>
              <w:t>2 journées</w:t>
            </w:r>
            <w:r w:rsidRPr="00E1289F">
              <w:rPr>
                <w:rFonts w:ascii="Calibri" w:eastAsia="Calibri" w:hAnsi="Calibri" w:cs="Calibri"/>
                <w:lang w:eastAsia="fr-CA"/>
              </w:rPr>
              <w:t xml:space="preserve"> d’observation</w:t>
            </w:r>
            <w:r w:rsidRPr="00E1289F">
              <w:rPr>
                <w:rFonts w:ascii="Calibri" w:eastAsia="Calibri" w:hAnsi="Calibri" w:cs="Calibri"/>
                <w:b/>
                <w:bCs/>
                <w:lang w:eastAsia="fr-CA"/>
              </w:rPr>
              <w:t xml:space="preserve"> obligatoires</w:t>
            </w:r>
            <w:r w:rsidRPr="00E1289F">
              <w:rPr>
                <w:rFonts w:ascii="Calibri" w:eastAsia="Calibri" w:hAnsi="Calibri" w:cs="Calibri"/>
                <w:lang w:eastAsia="fr-CA"/>
              </w:rPr>
              <w:t> (</w:t>
            </w:r>
            <w:r w:rsidRPr="00E1289F">
              <w:rPr>
                <w:rFonts w:ascii="Calibri" w:eastAsia="Calibri" w:hAnsi="Calibri" w:cs="Calibri"/>
                <w:b/>
                <w:bCs/>
                <w:color w:val="00B050"/>
                <w:lang w:eastAsia="fr-CA"/>
              </w:rPr>
              <w:t xml:space="preserve">avant le </w:t>
            </w:r>
            <w:r w:rsidR="00CA4FF4" w:rsidRPr="00E1289F">
              <w:rPr>
                <w:rFonts w:ascii="Calibri" w:eastAsia="Calibri" w:hAnsi="Calibri" w:cs="Calibri"/>
                <w:b/>
                <w:bCs/>
                <w:color w:val="00B050"/>
                <w:lang w:eastAsia="fr-CA"/>
              </w:rPr>
              <w:t xml:space="preserve">19 septembre </w:t>
            </w:r>
            <w:r w:rsidRPr="00E1289F">
              <w:rPr>
                <w:rFonts w:ascii="Calibri" w:eastAsia="Calibri" w:hAnsi="Calibri" w:cs="Calibri"/>
                <w:b/>
                <w:bCs/>
                <w:color w:val="00B050"/>
                <w:lang w:eastAsia="fr-CA"/>
              </w:rPr>
              <w:t xml:space="preserve">et avant le </w:t>
            </w:r>
            <w:r w:rsidR="00CA4FF4" w:rsidRPr="00E1289F">
              <w:rPr>
                <w:rFonts w:ascii="Calibri" w:eastAsia="Calibri" w:hAnsi="Calibri" w:cs="Calibri"/>
                <w:b/>
                <w:bCs/>
                <w:color w:val="00B050"/>
                <w:lang w:eastAsia="fr-CA"/>
              </w:rPr>
              <w:t>30 septembre</w:t>
            </w:r>
            <w:r w:rsidRPr="00E1289F">
              <w:rPr>
                <w:rFonts w:ascii="Calibri" w:eastAsia="Calibri" w:hAnsi="Calibri" w:cs="Calibri"/>
                <w:lang w:eastAsia="fr-CA"/>
              </w:rPr>
              <w:t>).</w:t>
            </w:r>
          </w:p>
          <w:p w14:paraId="1D6A7CA7" w14:textId="77777777" w:rsidR="00D20657" w:rsidRPr="00E1289F" w:rsidRDefault="0085743D" w:rsidP="00D91E56">
            <w:pPr>
              <w:numPr>
                <w:ilvl w:val="0"/>
                <w:numId w:val="65"/>
              </w:numPr>
              <w:ind w:left="597" w:hanging="237"/>
              <w:contextualSpacing/>
              <w:rPr>
                <w:rFonts w:ascii="Calibri" w:eastAsia="Calibri" w:hAnsi="Calibri" w:cs="Calibri"/>
                <w:lang w:eastAsia="fr-CA"/>
              </w:rPr>
            </w:pPr>
            <w:r w:rsidRPr="00E1289F">
              <w:rPr>
                <w:rFonts w:ascii="Calibri" w:eastAsia="Calibri" w:hAnsi="Calibri" w:cs="Calibri"/>
                <w:b/>
                <w:bCs/>
                <w:lang w:eastAsia="fr-CA"/>
              </w:rPr>
              <w:t>38 jours</w:t>
            </w:r>
            <w:r w:rsidRPr="00E1289F">
              <w:rPr>
                <w:rFonts w:ascii="Calibri" w:eastAsia="Calibri" w:hAnsi="Calibri" w:cs="Calibri"/>
                <w:lang w:eastAsia="fr-CA"/>
              </w:rPr>
              <w:t xml:space="preserve"> consécutifs (</w:t>
            </w:r>
            <w:r w:rsidR="000D1B29" w:rsidRPr="00E1289F">
              <w:rPr>
                <w:rFonts w:ascii="Calibri" w:eastAsia="Calibri" w:hAnsi="Calibri" w:cs="Calibri"/>
                <w:b/>
                <w:bCs/>
                <w:color w:val="00B050"/>
                <w:lang w:eastAsia="fr-CA"/>
              </w:rPr>
              <w:t xml:space="preserve">6 octobre </w:t>
            </w:r>
            <w:r w:rsidRPr="00E1289F">
              <w:rPr>
                <w:rFonts w:ascii="Calibri" w:eastAsia="Calibri" w:hAnsi="Calibri" w:cs="Calibri"/>
                <w:b/>
                <w:bCs/>
                <w:color w:val="00B050"/>
                <w:lang w:eastAsia="fr-CA"/>
              </w:rPr>
              <w:t xml:space="preserve">au </w:t>
            </w:r>
            <w:r w:rsidR="000D1B29" w:rsidRPr="00E1289F">
              <w:rPr>
                <w:rFonts w:ascii="Calibri" w:eastAsia="Calibri" w:hAnsi="Calibri" w:cs="Calibri"/>
                <w:b/>
                <w:bCs/>
                <w:color w:val="00B050"/>
                <w:lang w:eastAsia="fr-CA"/>
              </w:rPr>
              <w:t>27</w:t>
            </w:r>
            <w:r w:rsidR="00E7044E" w:rsidRPr="00E1289F">
              <w:rPr>
                <w:rFonts w:ascii="Calibri" w:eastAsia="Calibri" w:hAnsi="Calibri" w:cs="Calibri"/>
                <w:b/>
                <w:bCs/>
                <w:color w:val="00B050"/>
                <w:lang w:eastAsia="fr-CA"/>
              </w:rPr>
              <w:t xml:space="preserve"> novembre</w:t>
            </w:r>
            <w:r w:rsidRPr="00E1289F">
              <w:rPr>
                <w:rFonts w:ascii="Calibri" w:eastAsia="Calibri" w:hAnsi="Calibri" w:cs="Calibri"/>
                <w:lang w:eastAsia="fr-CA"/>
              </w:rPr>
              <w:t>)</w:t>
            </w:r>
            <w:r w:rsidR="004D4FA9" w:rsidRPr="00E1289F">
              <w:rPr>
                <w:rFonts w:ascii="Calibri" w:eastAsia="Calibri" w:hAnsi="Calibri" w:cs="Calibri"/>
                <w:vertAlign w:val="superscript"/>
                <w:lang w:eastAsia="fr-CA"/>
              </w:rPr>
              <w:fldChar w:fldCharType="begin"/>
            </w:r>
            <w:r w:rsidR="004D4FA9" w:rsidRPr="00E1289F">
              <w:rPr>
                <w:rFonts w:ascii="Calibri" w:eastAsia="Calibri" w:hAnsi="Calibri" w:cs="Calibri"/>
                <w:vertAlign w:val="superscript"/>
                <w:lang w:eastAsia="fr-CA"/>
              </w:rPr>
              <w:instrText xml:space="preserve"> NOTEREF _Ref218576698 \h  \* MERGEFORMAT </w:instrText>
            </w:r>
            <w:r w:rsidR="004D4FA9" w:rsidRPr="00E1289F">
              <w:rPr>
                <w:rFonts w:ascii="Calibri" w:eastAsia="Calibri" w:hAnsi="Calibri" w:cs="Calibri"/>
                <w:vertAlign w:val="superscript"/>
                <w:lang w:eastAsia="fr-CA"/>
              </w:rPr>
            </w:r>
            <w:r w:rsidR="004D4FA9" w:rsidRPr="00E1289F">
              <w:rPr>
                <w:rFonts w:ascii="Calibri" w:eastAsia="Calibri" w:hAnsi="Calibri" w:cs="Calibri"/>
                <w:vertAlign w:val="superscript"/>
                <w:lang w:eastAsia="fr-CA"/>
              </w:rPr>
              <w:fldChar w:fldCharType="separate"/>
            </w:r>
            <w:r w:rsidR="004D4FA9" w:rsidRPr="00E1289F">
              <w:rPr>
                <w:rFonts w:ascii="Calibri" w:eastAsia="Calibri" w:hAnsi="Calibri" w:cs="Calibri"/>
                <w:vertAlign w:val="superscript"/>
                <w:lang w:eastAsia="fr-CA"/>
              </w:rPr>
              <w:t>1</w:t>
            </w:r>
            <w:r w:rsidR="004D4FA9" w:rsidRPr="00E1289F">
              <w:rPr>
                <w:rFonts w:ascii="Calibri" w:eastAsia="Calibri" w:hAnsi="Calibri" w:cs="Calibri"/>
                <w:vertAlign w:val="superscript"/>
                <w:lang w:eastAsia="fr-CA"/>
              </w:rPr>
              <w:fldChar w:fldCharType="end"/>
            </w:r>
            <w:r w:rsidRPr="00E1289F">
              <w:rPr>
                <w:rFonts w:ascii="Calibri" w:eastAsia="Calibri" w:hAnsi="Calibri" w:cs="Calibri"/>
                <w:lang w:eastAsia="fr-CA"/>
              </w:rPr>
              <w:t>.</w:t>
            </w:r>
            <w:r w:rsidR="00F4470D" w:rsidRPr="00E1289F">
              <w:rPr>
                <w:rFonts w:ascii="Calibri" w:eastAsia="Calibri" w:hAnsi="Calibri" w:cs="Calibri"/>
                <w:lang w:eastAsia="fr-CA"/>
              </w:rPr>
              <w:t xml:space="preserve"> </w:t>
            </w:r>
          </w:p>
          <w:p w14:paraId="31D4E742" w14:textId="5EB9EA9D" w:rsidR="0085743D" w:rsidRPr="00E1289F" w:rsidRDefault="001A692F" w:rsidP="00D91E56">
            <w:pPr>
              <w:ind w:left="597" w:hanging="237"/>
              <w:contextualSpacing/>
              <w:rPr>
                <w:rFonts w:ascii="Calibri" w:eastAsia="Calibri" w:hAnsi="Calibri" w:cs="Calibri"/>
                <w:lang w:eastAsia="fr-CA"/>
              </w:rPr>
            </w:pPr>
            <w:r w:rsidRPr="00E1289F">
              <w:rPr>
                <w:rFonts w:ascii="Calibri" w:eastAsia="Calibri" w:hAnsi="Calibri" w:cs="Calibri"/>
                <w:b/>
                <w:bCs/>
                <w:lang w:eastAsia="fr-CA"/>
              </w:rPr>
              <w:t xml:space="preserve">Voir </w:t>
            </w:r>
            <w:r w:rsidR="00001F6C" w:rsidRPr="00E1289F">
              <w:rPr>
                <w:rFonts w:ascii="Work Sans" w:eastAsia="Calibri" w:hAnsi="Work Sans" w:cs="Calibri"/>
                <w:b/>
                <w:bCs/>
                <w:lang w:eastAsia="fr-CA"/>
              </w:rPr>
              <w:t>"</w:t>
            </w:r>
            <w:r w:rsidR="00F4470D" w:rsidRPr="00E1289F">
              <w:rPr>
                <w:rFonts w:ascii="Calibri" w:eastAsia="Calibri" w:hAnsi="Calibri" w:cs="Calibri"/>
                <w:b/>
                <w:bCs/>
                <w:lang w:eastAsia="fr-CA"/>
              </w:rPr>
              <w:t>Cas particulier : ajustement du calendrier</w:t>
            </w:r>
            <w:r w:rsidR="00D15315" w:rsidRPr="00E1289F">
              <w:rPr>
                <w:rFonts w:ascii="Work Sans" w:eastAsia="Calibri" w:hAnsi="Work Sans" w:cs="Calibri"/>
                <w:b/>
                <w:bCs/>
                <w:lang w:eastAsia="fr-CA"/>
              </w:rPr>
              <w:t>"</w:t>
            </w:r>
            <w:r w:rsidR="00F4470D" w:rsidRPr="00E1289F">
              <w:rPr>
                <w:rFonts w:ascii="Calibri" w:eastAsia="Calibri" w:hAnsi="Calibri" w:cs="Calibri"/>
                <w:b/>
                <w:bCs/>
                <w:lang w:eastAsia="fr-CA"/>
              </w:rPr>
              <w:t xml:space="preserve"> à la page </w:t>
            </w:r>
            <w:r w:rsidRPr="00E1289F">
              <w:rPr>
                <w:rFonts w:ascii="Calibri" w:eastAsia="Calibri" w:hAnsi="Calibri" w:cs="Calibri"/>
                <w:b/>
                <w:bCs/>
                <w:lang w:eastAsia="fr-CA"/>
              </w:rPr>
              <w:t xml:space="preserve">6. </w:t>
            </w:r>
          </w:p>
        </w:tc>
      </w:tr>
    </w:tbl>
    <w:p w14:paraId="76D2D264" w14:textId="43E1D407" w:rsidR="0085743D" w:rsidRPr="00E1289F" w:rsidRDefault="0085743D" w:rsidP="005D37F6">
      <w:pPr>
        <w:pStyle w:val="Titre2gauche"/>
      </w:pPr>
      <w:bookmarkStart w:id="9" w:name="_Toc236825436"/>
      <w:r w:rsidRPr="00E1289F">
        <w:t>Échéances importantes</w:t>
      </w:r>
      <w:bookmarkEnd w:id="9"/>
    </w:p>
    <w:tbl>
      <w:tblPr>
        <w:tblStyle w:val="Grilledutableau7"/>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3"/>
      </w:tblGrid>
      <w:tr w:rsidR="0085743D" w:rsidRPr="00E1289F" w14:paraId="2CC7BC74" w14:textId="77777777" w:rsidTr="001F4F7D">
        <w:trPr>
          <w:cantSplit/>
          <w:trHeight w:val="1077"/>
        </w:trPr>
        <w:tc>
          <w:tcPr>
            <w:tcW w:w="10773" w:type="dxa"/>
            <w:shd w:val="clear" w:color="auto" w:fill="F2CEED"/>
            <w:vAlign w:val="center"/>
          </w:tcPr>
          <w:p w14:paraId="10DE4EC7" w14:textId="5E6CED05" w:rsidR="0085743D" w:rsidRPr="00E1289F" w:rsidRDefault="0085743D" w:rsidP="00D91E56">
            <w:pPr>
              <w:numPr>
                <w:ilvl w:val="0"/>
                <w:numId w:val="40"/>
              </w:numPr>
              <w:tabs>
                <w:tab w:val="clear" w:pos="720"/>
                <w:tab w:val="num" w:pos="597"/>
              </w:tabs>
              <w:rPr>
                <w:rFonts w:ascii="Calibri" w:hAnsi="Calibri" w:cs="Calibri"/>
                <w:lang w:eastAsia="fr-CA"/>
              </w:rPr>
            </w:pPr>
            <w:r w:rsidRPr="00E1289F">
              <w:rPr>
                <w:rFonts w:ascii="Calibri" w:hAnsi="Calibri" w:cs="Calibri"/>
                <w:b/>
                <w:bCs/>
                <w:lang w:eastAsia="fr-CA"/>
              </w:rPr>
              <w:t>1</w:t>
            </w:r>
            <w:r w:rsidRPr="00E1289F">
              <w:rPr>
                <w:rFonts w:ascii="Calibri" w:hAnsi="Calibri" w:cs="Calibri"/>
                <w:b/>
                <w:bCs/>
                <w:vertAlign w:val="superscript"/>
                <w:lang w:eastAsia="fr-CA"/>
              </w:rPr>
              <w:t>re</w:t>
            </w:r>
            <w:r w:rsidRPr="00E1289F">
              <w:rPr>
                <w:rFonts w:ascii="Calibri" w:hAnsi="Calibri" w:cs="Calibri"/>
                <w:b/>
                <w:bCs/>
                <w:lang w:eastAsia="fr-CA"/>
              </w:rPr>
              <w:t xml:space="preserve"> journée d’observation</w:t>
            </w:r>
            <w:r w:rsidRPr="00E1289F">
              <w:rPr>
                <w:rFonts w:ascii="Calibri" w:hAnsi="Calibri" w:cs="Calibri"/>
                <w:lang w:eastAsia="fr-CA"/>
              </w:rPr>
              <w:t xml:space="preserve"> : à réaliser </w:t>
            </w:r>
            <w:r w:rsidRPr="00E1289F">
              <w:rPr>
                <w:rFonts w:ascii="Calibri" w:hAnsi="Calibri" w:cs="Calibri"/>
                <w:b/>
                <w:bCs/>
                <w:color w:val="00B050"/>
                <w:lang w:eastAsia="fr-CA"/>
              </w:rPr>
              <w:t xml:space="preserve">avant le </w:t>
            </w:r>
            <w:r w:rsidR="002E1466" w:rsidRPr="00E1289F">
              <w:rPr>
                <w:rFonts w:ascii="Calibri" w:hAnsi="Calibri" w:cs="Calibri"/>
                <w:b/>
                <w:bCs/>
                <w:color w:val="00B050"/>
                <w:lang w:eastAsia="fr-CA"/>
              </w:rPr>
              <w:t>19 septembre</w:t>
            </w:r>
            <w:r w:rsidRPr="00E1289F">
              <w:rPr>
                <w:rFonts w:ascii="Calibri" w:hAnsi="Calibri" w:cs="Calibri"/>
                <w:b/>
                <w:bCs/>
                <w:color w:val="00B050"/>
                <w:lang w:eastAsia="fr-CA"/>
              </w:rPr>
              <w:t>.</w:t>
            </w:r>
          </w:p>
          <w:p w14:paraId="3B80D2EE" w14:textId="3ADD2511" w:rsidR="0085743D" w:rsidRPr="00E1289F" w:rsidRDefault="0085743D" w:rsidP="00D91E56">
            <w:pPr>
              <w:numPr>
                <w:ilvl w:val="0"/>
                <w:numId w:val="40"/>
              </w:numPr>
              <w:tabs>
                <w:tab w:val="clear" w:pos="720"/>
                <w:tab w:val="num" w:pos="597"/>
              </w:tabs>
              <w:rPr>
                <w:rFonts w:ascii="Calibri" w:hAnsi="Calibri" w:cs="Calibri"/>
                <w:lang w:eastAsia="fr-CA"/>
              </w:rPr>
            </w:pPr>
            <w:r w:rsidRPr="00E1289F">
              <w:rPr>
                <w:rFonts w:ascii="Calibri" w:hAnsi="Calibri" w:cs="Calibri"/>
                <w:b/>
                <w:bCs/>
                <w:lang w:eastAsia="fr-CA"/>
              </w:rPr>
              <w:t>2</w:t>
            </w:r>
            <w:r w:rsidRPr="00E1289F">
              <w:rPr>
                <w:rFonts w:ascii="Calibri" w:hAnsi="Calibri" w:cs="Calibri"/>
                <w:b/>
                <w:bCs/>
                <w:vertAlign w:val="superscript"/>
                <w:lang w:eastAsia="fr-CA"/>
              </w:rPr>
              <w:t>e</w:t>
            </w:r>
            <w:r w:rsidRPr="00E1289F">
              <w:rPr>
                <w:rFonts w:ascii="Calibri" w:hAnsi="Calibri" w:cs="Calibri"/>
                <w:b/>
                <w:bCs/>
                <w:lang w:eastAsia="fr-CA"/>
              </w:rPr>
              <w:t xml:space="preserve"> journée d’observation</w:t>
            </w:r>
            <w:r w:rsidRPr="00E1289F">
              <w:rPr>
                <w:rFonts w:ascii="Calibri" w:hAnsi="Calibri" w:cs="Calibri"/>
                <w:lang w:eastAsia="fr-CA"/>
              </w:rPr>
              <w:t xml:space="preserve"> : à réaliser </w:t>
            </w:r>
            <w:r w:rsidRPr="00E1289F">
              <w:rPr>
                <w:rFonts w:ascii="Calibri" w:hAnsi="Calibri" w:cs="Calibri"/>
                <w:b/>
                <w:bCs/>
                <w:color w:val="00B050"/>
                <w:lang w:eastAsia="fr-CA"/>
              </w:rPr>
              <w:t xml:space="preserve">avant le </w:t>
            </w:r>
            <w:r w:rsidR="002E1466" w:rsidRPr="00E1289F">
              <w:rPr>
                <w:rFonts w:ascii="Calibri" w:hAnsi="Calibri" w:cs="Calibri"/>
                <w:b/>
                <w:bCs/>
                <w:color w:val="00B050"/>
                <w:lang w:eastAsia="fr-CA"/>
              </w:rPr>
              <w:t>3</w:t>
            </w:r>
            <w:r w:rsidR="009F1382" w:rsidRPr="00E1289F">
              <w:rPr>
                <w:rFonts w:ascii="Calibri" w:hAnsi="Calibri" w:cs="Calibri"/>
                <w:b/>
                <w:bCs/>
                <w:color w:val="00B050"/>
                <w:lang w:eastAsia="fr-CA"/>
              </w:rPr>
              <w:t>0</w:t>
            </w:r>
            <w:r w:rsidR="002E1466" w:rsidRPr="00E1289F">
              <w:rPr>
                <w:rFonts w:ascii="Calibri" w:hAnsi="Calibri" w:cs="Calibri"/>
                <w:b/>
                <w:bCs/>
                <w:color w:val="00B050"/>
                <w:lang w:eastAsia="fr-CA"/>
              </w:rPr>
              <w:t xml:space="preserve"> septembre</w:t>
            </w:r>
            <w:r w:rsidRPr="00E1289F">
              <w:rPr>
                <w:rFonts w:ascii="Calibri" w:hAnsi="Calibri" w:cs="Calibri"/>
                <w:b/>
                <w:bCs/>
                <w:color w:val="00B050"/>
                <w:lang w:eastAsia="fr-CA"/>
              </w:rPr>
              <w:t>.</w:t>
            </w:r>
          </w:p>
          <w:p w14:paraId="5828B57F" w14:textId="30436023" w:rsidR="0085743D" w:rsidRPr="00E1289F" w:rsidRDefault="0085743D" w:rsidP="00CD4BC3">
            <w:pPr>
              <w:ind w:left="360"/>
              <w:rPr>
                <w:rFonts w:ascii="Calibri" w:hAnsi="Calibri" w:cs="Calibri"/>
                <w:sz w:val="24"/>
                <w:szCs w:val="24"/>
                <w:lang w:eastAsia="fr-CA"/>
              </w:rPr>
            </w:pPr>
            <w:r w:rsidRPr="00E1289F">
              <w:rPr>
                <w:rFonts w:ascii="Calibri" w:hAnsi="Calibri" w:cs="Calibri"/>
                <w:b/>
                <w:bCs/>
                <w:lang w:eastAsia="fr-CA"/>
              </w:rPr>
              <w:t xml:space="preserve">Les deux journées d’observation sont obligatoires. Elles doivent être complètes et </w:t>
            </w:r>
            <w:r w:rsidR="008022B2" w:rsidRPr="00E1289F">
              <w:rPr>
                <w:rFonts w:ascii="Calibri" w:hAnsi="Calibri" w:cs="Calibri"/>
                <w:b/>
                <w:bCs/>
                <w:lang w:eastAsia="fr-CA"/>
              </w:rPr>
              <w:t xml:space="preserve">se dérouler </w:t>
            </w:r>
            <w:r w:rsidRPr="00E1289F">
              <w:rPr>
                <w:rFonts w:ascii="Calibri" w:hAnsi="Calibri" w:cs="Calibri"/>
                <w:b/>
                <w:bCs/>
                <w:lang w:eastAsia="fr-CA"/>
              </w:rPr>
              <w:t xml:space="preserve">en présence d’élèves. </w:t>
            </w:r>
          </w:p>
        </w:tc>
      </w:tr>
    </w:tbl>
    <w:p w14:paraId="24423EA5" w14:textId="77777777" w:rsidR="0085743D" w:rsidRPr="00E1289F" w:rsidRDefault="0085743D" w:rsidP="00AD2D44">
      <w:pPr>
        <w:spacing w:after="0" w:line="240" w:lineRule="auto"/>
        <w:jc w:val="both"/>
        <w:rPr>
          <w:rFonts w:ascii="Calibri" w:eastAsia="Calibri" w:hAnsi="Calibri" w:cs="Tahoma"/>
          <w:sz w:val="20"/>
          <w:szCs w:val="20"/>
          <w:lang w:eastAsia="fr-CA"/>
        </w:rPr>
      </w:pPr>
    </w:p>
    <w:p w14:paraId="7947705D" w14:textId="5E74117C" w:rsidR="008269E4" w:rsidRPr="00E1289F" w:rsidRDefault="008269E4" w:rsidP="00CA4F4C">
      <w:pPr>
        <w:pStyle w:val="titre1orangegauche"/>
      </w:pPr>
      <w:bookmarkStart w:id="10" w:name="_Toc236825437"/>
      <w:r w:rsidRPr="00E1289F">
        <w:t>JOURNÉES D’OBSERVATION</w:t>
      </w:r>
      <w:bookmarkEnd w:id="10"/>
    </w:p>
    <w:p w14:paraId="5FF2EF78" w14:textId="77777777" w:rsidR="008269E4" w:rsidRPr="00E1289F" w:rsidRDefault="008269E4" w:rsidP="00C212D4">
      <w:pPr>
        <w:spacing w:after="0" w:line="240" w:lineRule="auto"/>
        <w:ind w:left="-284" w:right="-262"/>
        <w:jc w:val="both"/>
        <w:rPr>
          <w:rFonts w:ascii="Calibri" w:eastAsia="Calibri" w:hAnsi="Calibri" w:cs="Tahoma"/>
          <w:sz w:val="10"/>
          <w:szCs w:val="10"/>
          <w:lang w:eastAsia="fr-CA"/>
        </w:rPr>
      </w:pPr>
    </w:p>
    <w:tbl>
      <w:tblPr>
        <w:tblStyle w:val="Grilledutableau"/>
        <w:tblW w:w="10773"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773"/>
      </w:tblGrid>
      <w:tr w:rsidR="003C3C93" w:rsidRPr="00E1289F" w14:paraId="43EDA4F0" w14:textId="77777777" w:rsidTr="001F4F7D">
        <w:trPr>
          <w:trHeight w:val="1374"/>
        </w:trPr>
        <w:tc>
          <w:tcPr>
            <w:tcW w:w="10773" w:type="dxa"/>
            <w:vAlign w:val="center"/>
          </w:tcPr>
          <w:p w14:paraId="13C6B9C8" w14:textId="77777777" w:rsidR="00EC44BF" w:rsidRPr="00E1289F" w:rsidRDefault="003C3C93" w:rsidP="00EC44BF">
            <w:pPr>
              <w:ind w:right="43"/>
              <w:jc w:val="both"/>
              <w:rPr>
                <w:rFonts w:ascii="Calibri" w:hAnsi="Calibri" w:cs="Tahoma"/>
                <w:sz w:val="22"/>
                <w:szCs w:val="22"/>
                <w:lang w:eastAsia="fr-CA"/>
              </w:rPr>
            </w:pPr>
            <w:r w:rsidRPr="00E1289F">
              <w:rPr>
                <w:rFonts w:ascii="Calibri" w:hAnsi="Calibri" w:cs="Tahoma"/>
                <w:sz w:val="22"/>
                <w:szCs w:val="22"/>
                <w:lang w:eastAsia="fr-CA"/>
              </w:rPr>
              <w:t xml:space="preserve">Vous devrez réaliser 2 journées d’observation complètes. Elles doivent être en présence d’élèves pour vous permettre d’observer la PEA lorsqu’elle enseigne. </w:t>
            </w:r>
          </w:p>
          <w:p w14:paraId="7D60CE44" w14:textId="77777777" w:rsidR="00EC44BF" w:rsidRPr="00E1289F" w:rsidRDefault="00EC44BF" w:rsidP="00EC44BF">
            <w:pPr>
              <w:ind w:right="43"/>
              <w:jc w:val="both"/>
              <w:rPr>
                <w:rFonts w:ascii="Calibri" w:hAnsi="Calibri" w:cs="Tahoma"/>
                <w:sz w:val="22"/>
                <w:szCs w:val="22"/>
                <w:lang w:eastAsia="fr-CA"/>
              </w:rPr>
            </w:pPr>
          </w:p>
          <w:p w14:paraId="6D8289CE" w14:textId="2B6636AF" w:rsidR="003C3C93" w:rsidRPr="00E1289F" w:rsidRDefault="003C3C93" w:rsidP="00EC44BF">
            <w:pPr>
              <w:ind w:right="43"/>
              <w:jc w:val="both"/>
              <w:rPr>
                <w:rFonts w:ascii="Calibri" w:hAnsi="Calibri" w:cs="Tahoma"/>
                <w:sz w:val="22"/>
                <w:szCs w:val="22"/>
                <w:lang w:eastAsia="fr-CA"/>
              </w:rPr>
            </w:pPr>
            <w:r w:rsidRPr="00E1289F">
              <w:rPr>
                <w:rFonts w:ascii="Calibri" w:hAnsi="Calibri" w:cs="Tahoma"/>
                <w:sz w:val="22"/>
                <w:szCs w:val="22"/>
                <w:lang w:eastAsia="fr-CA"/>
              </w:rPr>
              <w:t>Si vous n’arrivez pas à placer à vos horaires respectifs 2 journées complètes, il est possible de diviser certaines journées jusqu’en 4 demi-journées, mais pour un total de 2 journées</w:t>
            </w:r>
            <w:r w:rsidR="00EC44BF" w:rsidRPr="00E1289F">
              <w:rPr>
                <w:rFonts w:ascii="Calibri" w:hAnsi="Calibri" w:cs="Tahoma"/>
                <w:sz w:val="22"/>
                <w:szCs w:val="22"/>
                <w:lang w:eastAsia="fr-CA"/>
              </w:rPr>
              <w:t xml:space="preserve"> complètes.</w:t>
            </w:r>
          </w:p>
        </w:tc>
      </w:tr>
    </w:tbl>
    <w:p w14:paraId="61160DA7" w14:textId="77777777" w:rsidR="00EF4038" w:rsidRPr="00E1289F" w:rsidRDefault="00EF4038">
      <w:pPr>
        <w:rPr>
          <w:rFonts w:ascii="Calibri" w:eastAsia="Calibri" w:hAnsi="Calibri" w:cs="Tahoma"/>
          <w:b/>
          <w:bCs/>
          <w:color w:val="00B050"/>
          <w:kern w:val="36"/>
          <w:sz w:val="24"/>
          <w:szCs w:val="48"/>
          <w:lang w:eastAsia="fr-CA"/>
        </w:rPr>
      </w:pPr>
      <w:bookmarkStart w:id="11" w:name="_Toc236213543"/>
      <w:r w:rsidRPr="00E1289F">
        <w:rPr>
          <w:rFonts w:eastAsia="Calibri"/>
        </w:rPr>
        <w:br w:type="page"/>
      </w:r>
    </w:p>
    <w:p w14:paraId="2297A759" w14:textId="5E1830D4" w:rsidR="009B46C5" w:rsidRPr="00E1289F" w:rsidRDefault="009B46C5" w:rsidP="001C326D">
      <w:pPr>
        <w:pStyle w:val="Tritre1pasmajusculeenvert"/>
      </w:pPr>
      <w:bookmarkStart w:id="12" w:name="_Toc236825438"/>
      <w:r w:rsidRPr="00E1289F">
        <w:lastRenderedPageBreak/>
        <w:t>1</w:t>
      </w:r>
      <w:r w:rsidRPr="00E1289F">
        <w:rPr>
          <w:vertAlign w:val="superscript"/>
        </w:rPr>
        <w:t>re</w:t>
      </w:r>
      <w:r w:rsidRPr="00E1289F">
        <w:t xml:space="preserve"> journée d’observation avant le 19 septembre : Dossier préparatoire 1</w:t>
      </w:r>
      <w:bookmarkEnd w:id="11"/>
      <w:bookmarkEnd w:id="12"/>
    </w:p>
    <w:p w14:paraId="70864106" w14:textId="77777777" w:rsidR="009A192B" w:rsidRPr="00E1289F" w:rsidRDefault="009A192B" w:rsidP="005D37F6">
      <w:pPr>
        <w:pStyle w:val="Titre2gauche"/>
        <w:rPr>
          <w:rStyle w:val="Titre2centrCar"/>
          <w:b/>
        </w:rPr>
      </w:pPr>
      <w:bookmarkStart w:id="13" w:name="_Toc236825439"/>
      <w:r w:rsidRPr="00E1289F">
        <w:t>T</w:t>
      </w:r>
      <w:r w:rsidRPr="00E1289F">
        <w:rPr>
          <w:rStyle w:val="Titre2centrCar"/>
          <w:b/>
        </w:rPr>
        <w:t>âches à réaliser par la personne stagiaire</w:t>
      </w:r>
      <w:bookmarkEnd w:id="13"/>
    </w:p>
    <w:tbl>
      <w:tblPr>
        <w:tblW w:w="10490"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8"/>
        <w:gridCol w:w="7222"/>
      </w:tblGrid>
      <w:tr w:rsidR="00167541" w:rsidRPr="00E1289F" w14:paraId="04BD084B" w14:textId="77777777" w:rsidTr="00E16361">
        <w:trPr>
          <w:tblHeader/>
          <w:tblCellSpacing w:w="15" w:type="dxa"/>
        </w:trPr>
        <w:tc>
          <w:tcPr>
            <w:tcW w:w="3223" w:type="dxa"/>
            <w:shd w:val="clear" w:color="auto" w:fill="83CAEB"/>
            <w:vAlign w:val="center"/>
            <w:hideMark/>
          </w:tcPr>
          <w:p w14:paraId="3516E564" w14:textId="77777777" w:rsidR="00167541" w:rsidRPr="00E1289F" w:rsidRDefault="00167541" w:rsidP="00E83F11">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Objectif</w:t>
            </w:r>
          </w:p>
        </w:tc>
        <w:tc>
          <w:tcPr>
            <w:tcW w:w="7177" w:type="dxa"/>
            <w:shd w:val="clear" w:color="auto" w:fill="83CAEB"/>
            <w:vAlign w:val="center"/>
            <w:hideMark/>
          </w:tcPr>
          <w:p w14:paraId="4A6AF81B" w14:textId="77777777" w:rsidR="00167541" w:rsidRPr="00E1289F" w:rsidRDefault="00167541" w:rsidP="00E83F11">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Tâches</w:t>
            </w:r>
          </w:p>
        </w:tc>
      </w:tr>
      <w:tr w:rsidR="00167541" w:rsidRPr="00E1289F" w14:paraId="051F4365" w14:textId="77777777" w:rsidTr="00E16361">
        <w:trPr>
          <w:trHeight w:val="1216"/>
          <w:tblCellSpacing w:w="15" w:type="dxa"/>
        </w:trPr>
        <w:tc>
          <w:tcPr>
            <w:tcW w:w="3223" w:type="dxa"/>
            <w:shd w:val="clear" w:color="auto" w:fill="C1E4F5"/>
            <w:vAlign w:val="center"/>
          </w:tcPr>
          <w:p w14:paraId="62F3C89C" w14:textId="77777777" w:rsidR="00167541" w:rsidRPr="00E1289F" w:rsidRDefault="00167541" w:rsidP="00E83F11">
            <w:pPr>
              <w:spacing w:line="278" w:lineRule="auto"/>
              <w:jc w:val="center"/>
              <w:rPr>
                <w:rFonts w:ascii="Calibri" w:eastAsia="Calibri" w:hAnsi="Calibri" w:cs="Times New Roman"/>
                <w:b/>
                <w:bCs/>
                <w:lang w:eastAsia="fr-CA"/>
              </w:rPr>
            </w:pPr>
            <w:r w:rsidRPr="00E1289F">
              <w:rPr>
                <w:rFonts w:ascii="Calibri" w:eastAsia="Calibri" w:hAnsi="Calibri" w:cs="Times New Roman"/>
                <w:b/>
                <w:bCs/>
                <w:lang w:eastAsia="fr-CA"/>
              </w:rPr>
              <w:t>1. Découvrir le milieu scolaire</w:t>
            </w:r>
          </w:p>
        </w:tc>
        <w:tc>
          <w:tcPr>
            <w:tcW w:w="7177" w:type="dxa"/>
            <w:shd w:val="clear" w:color="auto" w:fill="C1E4F5"/>
            <w:vAlign w:val="center"/>
          </w:tcPr>
          <w:p w14:paraId="3D63FEAF" w14:textId="77777777" w:rsidR="00167541" w:rsidRPr="00E1289F" w:rsidRDefault="00167541" w:rsidP="00E83F11">
            <w:pPr>
              <w:spacing w:after="0" w:line="240" w:lineRule="auto"/>
              <w:ind w:left="229" w:hanging="123"/>
              <w:rPr>
                <w:rFonts w:ascii="Calibri" w:eastAsia="Times New Roman" w:hAnsi="Calibri" w:cs="Calibri"/>
                <w:b/>
                <w:bCs/>
                <w:lang w:eastAsia="fr-CA"/>
              </w:rPr>
            </w:pPr>
            <w:r w:rsidRPr="00E1289F">
              <w:rPr>
                <w:rFonts w:ascii="Calibri" w:eastAsia="Times New Roman" w:hAnsi="Calibri" w:cs="Calibri"/>
                <w:b/>
                <w:bCs/>
                <w:lang w:eastAsia="fr-CA"/>
              </w:rPr>
              <w:t>Se familiariser avec :</w:t>
            </w:r>
          </w:p>
          <w:p w14:paraId="402E5CA3" w14:textId="77777777" w:rsidR="00167541" w:rsidRPr="00E1289F" w:rsidRDefault="00167541" w:rsidP="00E83F11">
            <w:pPr>
              <w:spacing w:after="0" w:line="240" w:lineRule="auto"/>
              <w:ind w:left="501"/>
              <w:rPr>
                <w:rFonts w:ascii="Calibri" w:eastAsia="Calibri" w:hAnsi="Calibri" w:cs="Times New Roman"/>
              </w:rPr>
            </w:pPr>
            <w:r w:rsidRPr="00E1289F">
              <w:rPr>
                <w:rFonts w:ascii="Calibri" w:eastAsia="Calibri" w:hAnsi="Calibri" w:cs="Times New Roman"/>
              </w:rPr>
              <w:t>• les locaux et plateaux sportifs ;</w:t>
            </w:r>
            <w:r w:rsidRPr="00E1289F">
              <w:rPr>
                <w:rFonts w:ascii="Calibri" w:eastAsia="Calibri" w:hAnsi="Calibri" w:cs="Times New Roman"/>
              </w:rPr>
              <w:br/>
              <w:t>• le matériel disponible ;</w:t>
            </w:r>
            <w:r w:rsidRPr="00E1289F">
              <w:rPr>
                <w:rFonts w:ascii="Calibri" w:eastAsia="Calibri" w:hAnsi="Calibri" w:cs="Times New Roman"/>
              </w:rPr>
              <w:br/>
              <w:t>• les règles et le fonctionnement de l’école ;</w:t>
            </w:r>
            <w:r w:rsidRPr="00E1289F">
              <w:rPr>
                <w:rFonts w:ascii="Calibri" w:eastAsia="Calibri" w:hAnsi="Calibri" w:cs="Times New Roman"/>
              </w:rPr>
              <w:br/>
              <w:t>• la culture du milieu ;</w:t>
            </w:r>
            <w:r w:rsidRPr="00E1289F">
              <w:rPr>
                <w:rFonts w:ascii="Calibri" w:eastAsia="Calibri" w:hAnsi="Calibri" w:cs="Times New Roman"/>
              </w:rPr>
              <w:br/>
              <w:t>• le personnel et les élèves.</w:t>
            </w:r>
          </w:p>
          <w:p w14:paraId="4DA4A39E" w14:textId="77777777" w:rsidR="00167541" w:rsidRPr="00E1289F" w:rsidRDefault="00167541" w:rsidP="00E83F11">
            <w:pPr>
              <w:spacing w:after="0" w:line="240" w:lineRule="auto"/>
              <w:ind w:left="501"/>
              <w:rPr>
                <w:rFonts w:ascii="Calibri" w:eastAsia="Calibri" w:hAnsi="Calibri" w:cs="Times New Roman"/>
                <w:sz w:val="18"/>
                <w:szCs w:val="18"/>
              </w:rPr>
            </w:pPr>
          </w:p>
          <w:p w14:paraId="4025CC66" w14:textId="77777777" w:rsidR="00167541" w:rsidRPr="00E1289F" w:rsidRDefault="00167541" w:rsidP="00E83F11">
            <w:pPr>
              <w:spacing w:after="0" w:line="240" w:lineRule="auto"/>
              <w:ind w:firstLine="106"/>
              <w:rPr>
                <w:rFonts w:ascii="Calibri" w:eastAsia="Times New Roman" w:hAnsi="Calibri" w:cs="Calibri"/>
                <w:b/>
                <w:bCs/>
                <w:lang w:eastAsia="fr-CA"/>
              </w:rPr>
            </w:pPr>
            <w:r w:rsidRPr="00E1289F">
              <w:rPr>
                <w:rFonts w:ascii="Calibri" w:eastAsia="Times New Roman" w:hAnsi="Calibri" w:cs="Calibri"/>
                <w:b/>
                <w:bCs/>
                <w:lang w:eastAsia="fr-CA"/>
              </w:rPr>
              <w:t>Interagir avec les élèves lorsque les moments sont appropriés.</w:t>
            </w:r>
          </w:p>
        </w:tc>
      </w:tr>
      <w:tr w:rsidR="00167541" w:rsidRPr="00E1289F" w14:paraId="7FD2EF03" w14:textId="77777777" w:rsidTr="00E16361">
        <w:trPr>
          <w:trHeight w:val="3289"/>
          <w:tblCellSpacing w:w="15" w:type="dxa"/>
        </w:trPr>
        <w:tc>
          <w:tcPr>
            <w:tcW w:w="3223" w:type="dxa"/>
            <w:shd w:val="clear" w:color="auto" w:fill="FFFFFF"/>
            <w:vAlign w:val="center"/>
          </w:tcPr>
          <w:p w14:paraId="1B69211B" w14:textId="77777777" w:rsidR="00167541" w:rsidRPr="00E1289F" w:rsidRDefault="00167541" w:rsidP="00E83F11">
            <w:pPr>
              <w:spacing w:line="278" w:lineRule="auto"/>
              <w:jc w:val="center"/>
              <w:rPr>
                <w:rFonts w:ascii="Calibri" w:eastAsia="Calibri" w:hAnsi="Calibri" w:cs="Calibri"/>
                <w:b/>
                <w:bCs/>
                <w:lang w:eastAsia="fr-CA"/>
              </w:rPr>
            </w:pPr>
            <w:r w:rsidRPr="00E1289F">
              <w:rPr>
                <w:rFonts w:ascii="Calibri" w:eastAsia="Calibri" w:hAnsi="Calibri" w:cs="Calibri"/>
                <w:b/>
                <w:bCs/>
                <w:lang w:eastAsia="fr-CA"/>
              </w:rPr>
              <w:t>2. Récolter les informations importantes</w:t>
            </w:r>
          </w:p>
        </w:tc>
        <w:tc>
          <w:tcPr>
            <w:tcW w:w="7177" w:type="dxa"/>
            <w:shd w:val="clear" w:color="auto" w:fill="FFFFFF"/>
            <w:vAlign w:val="center"/>
          </w:tcPr>
          <w:p w14:paraId="2B27D11E" w14:textId="77777777" w:rsidR="00167541" w:rsidRPr="00E1289F" w:rsidRDefault="00167541" w:rsidP="00E83F11">
            <w:pPr>
              <w:spacing w:after="0" w:line="278" w:lineRule="auto"/>
              <w:rPr>
                <w:rFonts w:ascii="Calibri" w:eastAsia="Calibri" w:hAnsi="Calibri" w:cs="Times New Roman"/>
                <w:b/>
                <w:bCs/>
                <w:lang w:eastAsia="fr-CA"/>
              </w:rPr>
            </w:pPr>
            <w:r w:rsidRPr="00E1289F">
              <w:rPr>
                <w:rFonts w:ascii="Calibri" w:eastAsia="Calibri" w:hAnsi="Calibri" w:cs="Times New Roman"/>
                <w:b/>
                <w:bCs/>
                <w:lang w:eastAsia="fr-CA"/>
              </w:rPr>
              <w:t>Obtenir l’horaire complet de la PEA :</w:t>
            </w:r>
          </w:p>
          <w:p w14:paraId="318E2A3D" w14:textId="77777777" w:rsidR="00167541" w:rsidRPr="00E1289F" w:rsidRDefault="00167541" w:rsidP="00E83F11">
            <w:pPr>
              <w:spacing w:after="0" w:line="278" w:lineRule="auto"/>
              <w:ind w:left="526"/>
              <w:rPr>
                <w:rFonts w:ascii="Calibri" w:eastAsia="Times New Roman" w:hAnsi="Calibri" w:cs="Calibri"/>
                <w:lang w:eastAsia="fr-CA"/>
              </w:rPr>
            </w:pPr>
            <w:r w:rsidRPr="00E1289F">
              <w:rPr>
                <w:rFonts w:ascii="Calibri" w:eastAsia="Calibri" w:hAnsi="Calibri" w:cs="Times New Roman"/>
              </w:rPr>
              <w:t>• cours d’éducation physique ;</w:t>
            </w:r>
            <w:r w:rsidRPr="00E1289F">
              <w:rPr>
                <w:rFonts w:ascii="Calibri" w:eastAsia="Calibri" w:hAnsi="Calibri" w:cs="Times New Roman"/>
              </w:rPr>
              <w:br/>
              <w:t>• périodes de surveillance ;</w:t>
            </w:r>
            <w:r w:rsidRPr="00E1289F">
              <w:rPr>
                <w:rFonts w:ascii="Calibri" w:eastAsia="Calibri" w:hAnsi="Calibri" w:cs="Times New Roman"/>
              </w:rPr>
              <w:br/>
              <w:t>• activités parascolaires et autres responsabilités ;</w:t>
            </w:r>
            <w:r w:rsidRPr="00E1289F">
              <w:rPr>
                <w:rFonts w:ascii="Calibri" w:eastAsia="Calibri" w:hAnsi="Calibri" w:cs="Times New Roman"/>
              </w:rPr>
              <w:br/>
              <w:t>• réunions du personnel et rencontres de parents ;</w:t>
            </w:r>
            <w:r w:rsidRPr="00E1289F">
              <w:rPr>
                <w:rFonts w:ascii="Calibri" w:eastAsia="Calibri" w:hAnsi="Calibri" w:cs="Times New Roman"/>
              </w:rPr>
              <w:br/>
              <w:t>• journées pédagogiques.</w:t>
            </w:r>
            <w:r w:rsidRPr="00E1289F">
              <w:rPr>
                <w:rFonts w:ascii="Calibri" w:eastAsia="Times New Roman" w:hAnsi="Calibri" w:cs="Calibri"/>
                <w:lang w:eastAsia="fr-CA"/>
              </w:rPr>
              <w:t xml:space="preserve"> </w:t>
            </w:r>
          </w:p>
          <w:p w14:paraId="35F744CC" w14:textId="77777777" w:rsidR="00167541" w:rsidRPr="00E1289F" w:rsidRDefault="00167541" w:rsidP="00E83F11">
            <w:pPr>
              <w:spacing w:after="0" w:line="278" w:lineRule="auto"/>
              <w:rPr>
                <w:rFonts w:ascii="Calibri" w:eastAsia="Times New Roman" w:hAnsi="Calibri" w:cs="Calibri"/>
                <w:sz w:val="18"/>
                <w:szCs w:val="18"/>
                <w:lang w:eastAsia="fr-CA"/>
              </w:rPr>
            </w:pPr>
          </w:p>
          <w:p w14:paraId="6A170965" w14:textId="77777777" w:rsidR="00167541" w:rsidRPr="00E1289F" w:rsidRDefault="00167541" w:rsidP="00E83F11">
            <w:pPr>
              <w:spacing w:after="0" w:line="278" w:lineRule="auto"/>
              <w:rPr>
                <w:rFonts w:ascii="Calibri" w:eastAsia="Times New Roman" w:hAnsi="Calibri" w:cs="Calibri"/>
                <w:b/>
                <w:bCs/>
                <w:lang w:eastAsia="fr-CA"/>
              </w:rPr>
            </w:pPr>
            <w:r w:rsidRPr="00E1289F">
              <w:rPr>
                <w:rFonts w:ascii="Calibri" w:eastAsia="Times New Roman" w:hAnsi="Calibri" w:cs="Calibri"/>
                <w:b/>
                <w:bCs/>
                <w:lang w:eastAsia="fr-CA"/>
              </w:rPr>
              <w:t>Obtenir les coordonnées suivantes :</w:t>
            </w:r>
          </w:p>
          <w:p w14:paraId="10D045E1" w14:textId="77777777" w:rsidR="00167541" w:rsidRPr="00E1289F" w:rsidRDefault="00167541" w:rsidP="00E83F11">
            <w:pPr>
              <w:spacing w:after="0" w:line="278" w:lineRule="auto"/>
              <w:ind w:left="526"/>
              <w:rPr>
                <w:rFonts w:ascii="Calibri" w:eastAsia="Calibri" w:hAnsi="Calibri" w:cs="Times New Roman"/>
              </w:rPr>
            </w:pPr>
            <w:r w:rsidRPr="00E1289F">
              <w:rPr>
                <w:rFonts w:ascii="Calibri" w:eastAsia="Calibri" w:hAnsi="Calibri" w:cs="Times New Roman"/>
              </w:rPr>
              <w:t>• PEA (téléphone et courriel) ;</w:t>
            </w:r>
            <w:r w:rsidRPr="00E1289F">
              <w:rPr>
                <w:rFonts w:ascii="Calibri" w:eastAsia="Calibri" w:hAnsi="Calibri" w:cs="Times New Roman"/>
              </w:rPr>
              <w:br/>
              <w:t>• direction ou direction adjointe (poste et courriel) ;</w:t>
            </w:r>
            <w:r w:rsidRPr="00E1289F">
              <w:rPr>
                <w:rFonts w:ascii="Calibri" w:eastAsia="Calibri" w:hAnsi="Calibri" w:cs="Times New Roman"/>
              </w:rPr>
              <w:br/>
              <w:t>• adresse exacte de l’école ou du pavillon.</w:t>
            </w:r>
          </w:p>
          <w:p w14:paraId="21158894" w14:textId="77777777" w:rsidR="00167541" w:rsidRPr="00E1289F" w:rsidRDefault="00167541" w:rsidP="00E83F11">
            <w:pPr>
              <w:spacing w:after="0" w:line="278" w:lineRule="auto"/>
              <w:rPr>
                <w:rFonts w:ascii="Calibri" w:eastAsia="Times New Roman" w:hAnsi="Calibri" w:cs="Times New Roman"/>
                <w:sz w:val="18"/>
                <w:szCs w:val="18"/>
                <w:lang w:eastAsia="fr-CA"/>
              </w:rPr>
            </w:pPr>
          </w:p>
          <w:p w14:paraId="52256650" w14:textId="77777777" w:rsidR="00167541" w:rsidRPr="00E1289F" w:rsidRDefault="00167541" w:rsidP="00E83F11">
            <w:pPr>
              <w:spacing w:after="0" w:line="278" w:lineRule="auto"/>
              <w:rPr>
                <w:rFonts w:ascii="Calibri" w:eastAsia="Times New Roman" w:hAnsi="Calibri" w:cs="Calibri"/>
                <w:lang w:eastAsia="fr-CA"/>
              </w:rPr>
            </w:pPr>
            <w:r w:rsidRPr="00E1289F">
              <w:rPr>
                <w:rFonts w:ascii="Calibri" w:eastAsia="Times New Roman" w:hAnsi="Calibri" w:cs="Calibri"/>
                <w:b/>
                <w:bCs/>
                <w:lang w:eastAsia="fr-CA"/>
              </w:rPr>
              <w:t>Récupérer le code de vie de l’école afin d’en prendre connaissance avant le début du stage.</w:t>
            </w:r>
          </w:p>
        </w:tc>
      </w:tr>
      <w:tr w:rsidR="00167541" w:rsidRPr="00E1289F" w14:paraId="7B121CFD" w14:textId="77777777" w:rsidTr="00E16361">
        <w:trPr>
          <w:trHeight w:val="1759"/>
          <w:tblCellSpacing w:w="15" w:type="dxa"/>
        </w:trPr>
        <w:tc>
          <w:tcPr>
            <w:tcW w:w="3223" w:type="dxa"/>
            <w:shd w:val="clear" w:color="auto" w:fill="FFABAB"/>
            <w:vAlign w:val="center"/>
          </w:tcPr>
          <w:p w14:paraId="5A285221" w14:textId="77777777" w:rsidR="00167541" w:rsidRPr="00E1289F" w:rsidRDefault="00167541" w:rsidP="00E83F11">
            <w:pPr>
              <w:spacing w:line="278" w:lineRule="auto"/>
              <w:jc w:val="center"/>
              <w:rPr>
                <w:rFonts w:ascii="Calibri" w:eastAsia="Calibri" w:hAnsi="Calibri" w:cs="Calibri"/>
                <w:b/>
                <w:bCs/>
                <w:lang w:eastAsia="fr-CA"/>
              </w:rPr>
            </w:pPr>
            <w:r w:rsidRPr="00E1289F">
              <w:rPr>
                <w:rFonts w:ascii="Calibri" w:eastAsia="Calibri" w:hAnsi="Calibri" w:cs="Calibri"/>
                <w:b/>
                <w:bCs/>
                <w:lang w:eastAsia="fr-CA"/>
              </w:rPr>
              <w:t>3. Vérifier la tâche de la PEA</w:t>
            </w:r>
          </w:p>
        </w:tc>
        <w:tc>
          <w:tcPr>
            <w:tcW w:w="7177" w:type="dxa"/>
            <w:shd w:val="clear" w:color="auto" w:fill="FFABAB"/>
            <w:vAlign w:val="center"/>
          </w:tcPr>
          <w:p w14:paraId="57E3A88F" w14:textId="77777777" w:rsidR="00167541" w:rsidRPr="00E1289F" w:rsidRDefault="00167541" w:rsidP="00E83F11">
            <w:pPr>
              <w:spacing w:after="0" w:line="278" w:lineRule="auto"/>
              <w:ind w:left="207"/>
              <w:rPr>
                <w:rFonts w:ascii="Calibri" w:eastAsia="Calibri" w:hAnsi="Calibri" w:cs="Times New Roman"/>
              </w:rPr>
            </w:pPr>
            <w:r w:rsidRPr="00E1289F">
              <w:rPr>
                <w:rFonts w:ascii="Calibri" w:eastAsia="Calibri" w:hAnsi="Calibri" w:cs="Times New Roman"/>
              </w:rPr>
              <w:t>• Confirmer que la PEA enseigne 24 périodes en présence-élèves sur un cycle de 9 jours ou 28 périodes d’enseignement sur un cycle de 10 jours.</w:t>
            </w:r>
          </w:p>
          <w:p w14:paraId="53C6575B" w14:textId="77777777" w:rsidR="00167541" w:rsidRPr="00E1289F" w:rsidRDefault="00167541" w:rsidP="00E83F11">
            <w:pPr>
              <w:spacing w:after="0" w:line="278" w:lineRule="auto"/>
              <w:ind w:left="207"/>
              <w:rPr>
                <w:rFonts w:ascii="Calibri" w:eastAsia="Calibri" w:hAnsi="Calibri" w:cs="Calibri"/>
              </w:rPr>
            </w:pPr>
            <w:r w:rsidRPr="00E1289F">
              <w:rPr>
                <w:rFonts w:ascii="Calibri" w:eastAsia="Calibri" w:hAnsi="Calibri" w:cs="Times New Roman"/>
              </w:rPr>
              <w:br/>
              <w:t xml:space="preserve">• Dès que vous prenez connaissance de différences importantes dans la tâche de la personne enseignante associée (PEA) par rapport aux exigences prévues pour le stage, il est important de communiquer avec la coordonnatrice des stages, Isabelle Couture, afin de valider la situation. </w:t>
            </w:r>
          </w:p>
        </w:tc>
      </w:tr>
      <w:tr w:rsidR="00167541" w:rsidRPr="00E1289F" w14:paraId="425C0167" w14:textId="77777777" w:rsidTr="00E16361">
        <w:trPr>
          <w:trHeight w:val="2959"/>
          <w:tblCellSpacing w:w="15" w:type="dxa"/>
        </w:trPr>
        <w:tc>
          <w:tcPr>
            <w:tcW w:w="3223" w:type="dxa"/>
            <w:shd w:val="clear" w:color="auto" w:fill="FFFFFF"/>
            <w:vAlign w:val="center"/>
          </w:tcPr>
          <w:p w14:paraId="00EF1B70" w14:textId="77777777" w:rsidR="00167541" w:rsidRPr="00E1289F" w:rsidRDefault="00167541" w:rsidP="00E83F11">
            <w:pPr>
              <w:spacing w:after="0" w:line="278" w:lineRule="auto"/>
              <w:jc w:val="center"/>
              <w:rPr>
                <w:rFonts w:ascii="Calibri" w:eastAsia="Calibri" w:hAnsi="Calibri" w:cs="Calibri"/>
                <w:b/>
                <w:bCs/>
                <w:lang w:eastAsia="fr-CA"/>
              </w:rPr>
            </w:pPr>
            <w:r w:rsidRPr="00E1289F">
              <w:rPr>
                <w:rFonts w:ascii="Calibri" w:eastAsia="Calibri" w:hAnsi="Calibri" w:cs="Calibri"/>
                <w:b/>
                <w:bCs/>
                <w:lang w:eastAsia="fr-CA"/>
              </w:rPr>
              <w:t xml:space="preserve">4. Remettre les documents ou informations à la PEA </w:t>
            </w:r>
          </w:p>
        </w:tc>
        <w:tc>
          <w:tcPr>
            <w:tcW w:w="7177" w:type="dxa"/>
            <w:shd w:val="clear" w:color="auto" w:fill="FFFFFF"/>
            <w:vAlign w:val="center"/>
          </w:tcPr>
          <w:p w14:paraId="6FFC3F2C" w14:textId="77777777" w:rsidR="00167541" w:rsidRPr="00E1289F" w:rsidRDefault="00167541" w:rsidP="00E83F11">
            <w:pPr>
              <w:spacing w:after="0" w:line="240" w:lineRule="auto"/>
              <w:rPr>
                <w:rFonts w:ascii="Calibri" w:eastAsia="Times New Roman" w:hAnsi="Calibri" w:cs="Calibri"/>
                <w:b/>
                <w:bCs/>
                <w:lang w:eastAsia="fr-CA"/>
              </w:rPr>
            </w:pPr>
            <w:r w:rsidRPr="00E1289F">
              <w:rPr>
                <w:rFonts w:ascii="Calibri" w:eastAsia="Times New Roman" w:hAnsi="Calibri" w:cs="Calibri"/>
                <w:b/>
                <w:bCs/>
                <w:lang w:eastAsia="fr-CA"/>
              </w:rPr>
              <w:t xml:space="preserve">Documents à remettre à la PEA : </w:t>
            </w:r>
          </w:p>
          <w:p w14:paraId="3B1070A0" w14:textId="77777777" w:rsidR="00167541" w:rsidRPr="00E1289F" w:rsidRDefault="00167541" w:rsidP="00167541">
            <w:pPr>
              <w:numPr>
                <w:ilvl w:val="0"/>
                <w:numId w:val="66"/>
              </w:numPr>
              <w:spacing w:after="0" w:line="240" w:lineRule="auto"/>
              <w:contextualSpacing/>
              <w:rPr>
                <w:rFonts w:ascii="Calibri" w:eastAsia="Times New Roman" w:hAnsi="Calibri" w:cs="Calibri"/>
                <w:lang w:eastAsia="fr-CA"/>
              </w:rPr>
            </w:pPr>
            <w:r w:rsidRPr="00E1289F">
              <w:rPr>
                <w:rFonts w:ascii="Calibri" w:eastAsia="Times New Roman" w:hAnsi="Calibri" w:cs="Calibri"/>
                <w:lang w:eastAsia="fr-CA"/>
              </w:rPr>
              <w:t>le Guide de la PEA ;</w:t>
            </w:r>
          </w:p>
          <w:p w14:paraId="00BD6FE3" w14:textId="77777777" w:rsidR="00167541" w:rsidRPr="00E1289F" w:rsidRDefault="00167541" w:rsidP="00167541">
            <w:pPr>
              <w:numPr>
                <w:ilvl w:val="0"/>
                <w:numId w:val="66"/>
              </w:numPr>
              <w:spacing w:after="0" w:line="240" w:lineRule="auto"/>
              <w:contextualSpacing/>
              <w:rPr>
                <w:rFonts w:ascii="Calibri" w:eastAsia="Times New Roman" w:hAnsi="Calibri" w:cs="Calibri"/>
                <w:lang w:eastAsia="fr-CA"/>
              </w:rPr>
            </w:pPr>
            <w:r w:rsidRPr="00E1289F">
              <w:rPr>
                <w:rFonts w:ascii="Calibri" w:eastAsia="Times New Roman" w:hAnsi="Calibri" w:cs="Calibri"/>
                <w:lang w:eastAsia="fr-CA"/>
              </w:rPr>
              <w:t>la progression des compétences professionnelles dans les 4 stages;</w:t>
            </w:r>
          </w:p>
          <w:p w14:paraId="7E7A0F0F" w14:textId="77777777" w:rsidR="00167541" w:rsidRPr="00E1289F" w:rsidRDefault="00167541" w:rsidP="00167541">
            <w:pPr>
              <w:numPr>
                <w:ilvl w:val="0"/>
                <w:numId w:val="66"/>
              </w:numPr>
              <w:spacing w:after="0" w:line="240" w:lineRule="auto"/>
              <w:contextualSpacing/>
              <w:rPr>
                <w:rFonts w:ascii="Calibri" w:eastAsia="Times New Roman" w:hAnsi="Calibri" w:cs="Calibri"/>
                <w:lang w:eastAsia="fr-CA"/>
              </w:rPr>
            </w:pPr>
            <w:r w:rsidRPr="00E1289F">
              <w:rPr>
                <w:rFonts w:ascii="Calibri" w:eastAsia="Times New Roman" w:hAnsi="Calibri" w:cs="Calibri"/>
                <w:lang w:eastAsia="fr-CA"/>
              </w:rPr>
              <w:t>vos coordonnées complètes</w:t>
            </w:r>
          </w:p>
          <w:p w14:paraId="2BA0AA1D" w14:textId="77777777" w:rsidR="00167541" w:rsidRPr="00E1289F" w:rsidRDefault="00167541" w:rsidP="00E83F11">
            <w:pPr>
              <w:spacing w:after="0" w:line="240" w:lineRule="auto"/>
              <w:contextualSpacing/>
              <w:rPr>
                <w:rFonts w:ascii="Calibri" w:eastAsia="Calibri" w:hAnsi="Calibri" w:cs="Calibri"/>
                <w:b/>
                <w:bCs/>
                <w:sz w:val="18"/>
                <w:szCs w:val="18"/>
                <w:lang w:eastAsia="fr-CA"/>
              </w:rPr>
            </w:pPr>
          </w:p>
          <w:p w14:paraId="4DAADCB2" w14:textId="77777777" w:rsidR="00167541" w:rsidRPr="00E1289F" w:rsidRDefault="00167541" w:rsidP="00E83F11">
            <w:pPr>
              <w:spacing w:after="0" w:line="240" w:lineRule="auto"/>
              <w:contextualSpacing/>
              <w:rPr>
                <w:rFonts w:ascii="Calibri" w:eastAsia="Times New Roman" w:hAnsi="Calibri" w:cs="Calibri"/>
                <w:lang w:eastAsia="fr-CA"/>
              </w:rPr>
            </w:pPr>
            <w:r w:rsidRPr="00E1289F">
              <w:rPr>
                <w:rFonts w:ascii="Calibri" w:eastAsia="Calibri" w:hAnsi="Calibri" w:cs="Calibri"/>
                <w:b/>
                <w:bCs/>
                <w:lang w:eastAsia="fr-CA"/>
              </w:rPr>
              <w:t>Documents à faire signer et les récupérer lors de la prochaine journée d’observation :</w:t>
            </w:r>
          </w:p>
          <w:p w14:paraId="2EE1816A" w14:textId="77777777" w:rsidR="00167541" w:rsidRPr="00E1289F" w:rsidRDefault="00167541" w:rsidP="00167541">
            <w:pPr>
              <w:numPr>
                <w:ilvl w:val="0"/>
                <w:numId w:val="83"/>
              </w:numPr>
              <w:spacing w:after="0" w:line="240" w:lineRule="auto"/>
              <w:contextualSpacing/>
              <w:rPr>
                <w:rFonts w:ascii="Calibri" w:eastAsia="Times New Roman" w:hAnsi="Calibri" w:cs="Calibri"/>
                <w:lang w:eastAsia="fr-CA"/>
              </w:rPr>
            </w:pPr>
            <w:r w:rsidRPr="00E1289F">
              <w:rPr>
                <w:rFonts w:ascii="Calibri" w:eastAsia="Times New Roman" w:hAnsi="Calibri" w:cs="Calibri"/>
                <w:lang w:eastAsia="fr-CA"/>
              </w:rPr>
              <w:t>La fiche de contrat de stage (voir l’</w:t>
            </w:r>
            <w:r w:rsidRPr="00E1289F">
              <w:rPr>
                <w:rFonts w:ascii="Calibri" w:eastAsia="Times New Roman" w:hAnsi="Calibri" w:cs="Calibri"/>
                <w:b/>
                <w:bCs/>
                <w:lang w:eastAsia="fr-CA"/>
              </w:rPr>
              <w:t>annexe H</w:t>
            </w:r>
            <w:r w:rsidRPr="00E1289F">
              <w:rPr>
                <w:rFonts w:ascii="Calibri" w:eastAsia="Times New Roman" w:hAnsi="Calibri" w:cs="Calibri"/>
                <w:lang w:eastAsia="fr-CA"/>
              </w:rPr>
              <w:t xml:space="preserve"> du dossier préparatoire 2);</w:t>
            </w:r>
          </w:p>
          <w:p w14:paraId="1C2E96CD" w14:textId="77777777" w:rsidR="00167541" w:rsidRPr="00E1289F" w:rsidRDefault="00167541" w:rsidP="00167541">
            <w:pPr>
              <w:numPr>
                <w:ilvl w:val="0"/>
                <w:numId w:val="83"/>
              </w:numPr>
              <w:spacing w:after="0" w:line="240" w:lineRule="auto"/>
              <w:contextualSpacing/>
              <w:rPr>
                <w:rFonts w:ascii="Calibri" w:eastAsia="Times New Roman" w:hAnsi="Calibri" w:cs="Calibri"/>
                <w:lang w:eastAsia="fr-CA"/>
              </w:rPr>
            </w:pPr>
            <w:r w:rsidRPr="00E1289F">
              <w:rPr>
                <w:rFonts w:ascii="Calibri" w:eastAsia="Times New Roman" w:hAnsi="Calibri" w:cs="Calibri"/>
                <w:lang w:eastAsia="fr-CA"/>
              </w:rPr>
              <w:t>Le document sur les engagements mutuels (voir l’</w:t>
            </w:r>
            <w:r w:rsidRPr="00E1289F">
              <w:rPr>
                <w:rFonts w:ascii="Calibri" w:eastAsia="Times New Roman" w:hAnsi="Calibri" w:cs="Calibri"/>
                <w:b/>
                <w:bCs/>
                <w:lang w:eastAsia="fr-CA"/>
              </w:rPr>
              <w:t>annexe I</w:t>
            </w:r>
            <w:r w:rsidRPr="00E1289F">
              <w:rPr>
                <w:rFonts w:ascii="Calibri" w:eastAsia="Times New Roman" w:hAnsi="Calibri" w:cs="Calibri"/>
                <w:lang w:eastAsia="fr-CA"/>
              </w:rPr>
              <w:t xml:space="preserve"> du dossier préparatoire 2), dans lequel </w:t>
            </w:r>
            <w:r w:rsidRPr="00E1289F">
              <w:rPr>
                <w:rFonts w:ascii="Calibri" w:eastAsia="Times New Roman" w:hAnsi="Calibri" w:cs="Calibri"/>
                <w:b/>
                <w:bCs/>
                <w:lang w:eastAsia="fr-CA"/>
              </w:rPr>
              <w:t>votre partie doit déjà être rédigée.</w:t>
            </w:r>
            <w:r w:rsidRPr="00E1289F">
              <w:rPr>
                <w:rFonts w:ascii="Calibri" w:eastAsia="Times New Roman" w:hAnsi="Calibri" w:cs="Calibri"/>
                <w:lang w:eastAsia="fr-CA"/>
              </w:rPr>
              <w:t xml:space="preserve"> </w:t>
            </w:r>
          </w:p>
        </w:tc>
      </w:tr>
    </w:tbl>
    <w:p w14:paraId="120AC48C" w14:textId="3F584500" w:rsidR="00E16361" w:rsidRPr="00E1289F" w:rsidRDefault="00E16361"/>
    <w:p w14:paraId="385BE2AC" w14:textId="77777777" w:rsidR="00E16361" w:rsidRPr="00E1289F" w:rsidRDefault="00E16361">
      <w:r w:rsidRPr="00E1289F">
        <w:br w:type="page"/>
      </w:r>
    </w:p>
    <w:p w14:paraId="51B8F33D" w14:textId="77777777" w:rsidR="00E16361" w:rsidRPr="00E1289F" w:rsidRDefault="00E16361"/>
    <w:p w14:paraId="12E4309E" w14:textId="2A89A46A" w:rsidR="00B11254" w:rsidRPr="00E1289F" w:rsidRDefault="00B11254" w:rsidP="005D37F6">
      <w:pPr>
        <w:pStyle w:val="Titre2gauche"/>
      </w:pPr>
      <w:bookmarkStart w:id="14" w:name="_Toc236825440"/>
      <w:r w:rsidRPr="00E1289F">
        <w:t>Tâches à réaliser par la personne stagiaire (suite)</w:t>
      </w:r>
      <w:bookmarkEnd w:id="14"/>
    </w:p>
    <w:tbl>
      <w:tblPr>
        <w:tblW w:w="10773"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86"/>
        <w:gridCol w:w="7487"/>
      </w:tblGrid>
      <w:tr w:rsidR="00FD3625" w:rsidRPr="00E1289F" w14:paraId="0B018BD1" w14:textId="77777777" w:rsidTr="00FD3625">
        <w:trPr>
          <w:tblHeader/>
          <w:tblCellSpacing w:w="15" w:type="dxa"/>
        </w:trPr>
        <w:tc>
          <w:tcPr>
            <w:tcW w:w="3241" w:type="dxa"/>
            <w:shd w:val="clear" w:color="auto" w:fill="83CAEB"/>
            <w:vAlign w:val="center"/>
            <w:hideMark/>
          </w:tcPr>
          <w:p w14:paraId="2D6162E2" w14:textId="77777777" w:rsidR="00FD3625" w:rsidRPr="00E1289F" w:rsidRDefault="00FD3625" w:rsidP="00E83F11">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Objectif</w:t>
            </w:r>
          </w:p>
        </w:tc>
        <w:tc>
          <w:tcPr>
            <w:tcW w:w="7442" w:type="dxa"/>
            <w:shd w:val="clear" w:color="auto" w:fill="83CAEB"/>
            <w:vAlign w:val="center"/>
            <w:hideMark/>
          </w:tcPr>
          <w:p w14:paraId="0C1B365F" w14:textId="77777777" w:rsidR="00FD3625" w:rsidRPr="00E1289F" w:rsidRDefault="00FD3625" w:rsidP="00E83F11">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Tâches</w:t>
            </w:r>
          </w:p>
        </w:tc>
      </w:tr>
      <w:tr w:rsidR="00FD3625" w:rsidRPr="00E1289F" w14:paraId="72A19F8C" w14:textId="77777777" w:rsidTr="00FD3625">
        <w:trPr>
          <w:trHeight w:val="1190"/>
          <w:tblCellSpacing w:w="15" w:type="dxa"/>
        </w:trPr>
        <w:tc>
          <w:tcPr>
            <w:tcW w:w="3241" w:type="dxa"/>
            <w:shd w:val="clear" w:color="auto" w:fill="FFFFFF"/>
            <w:vAlign w:val="center"/>
          </w:tcPr>
          <w:p w14:paraId="555D9855" w14:textId="77777777" w:rsidR="00FD3625" w:rsidRPr="00E1289F" w:rsidRDefault="00FD3625" w:rsidP="00E83F11">
            <w:pPr>
              <w:spacing w:after="0" w:line="278" w:lineRule="auto"/>
              <w:jc w:val="center"/>
              <w:rPr>
                <w:rFonts w:ascii="Calibri" w:eastAsia="Calibri" w:hAnsi="Calibri" w:cs="Times New Roman"/>
                <w:b/>
                <w:bCs/>
                <w:lang w:eastAsia="fr-CA"/>
              </w:rPr>
            </w:pPr>
            <w:r w:rsidRPr="00E1289F">
              <w:rPr>
                <w:rFonts w:ascii="Calibri" w:eastAsia="Calibri" w:hAnsi="Calibri" w:cs="Times New Roman"/>
                <w:b/>
                <w:bCs/>
                <w:lang w:eastAsia="fr-CA"/>
              </w:rPr>
              <w:t>6.Compléter les documents requis</w:t>
            </w:r>
          </w:p>
        </w:tc>
        <w:tc>
          <w:tcPr>
            <w:tcW w:w="7442" w:type="dxa"/>
            <w:shd w:val="clear" w:color="auto" w:fill="FFFFFF"/>
            <w:vAlign w:val="center"/>
          </w:tcPr>
          <w:p w14:paraId="02A9D2B1" w14:textId="77777777" w:rsidR="00FD3625" w:rsidRPr="00E1289F" w:rsidRDefault="00FD3625" w:rsidP="00E83F11">
            <w:pPr>
              <w:spacing w:after="0" w:line="278" w:lineRule="auto"/>
              <w:ind w:left="229" w:hanging="23"/>
              <w:rPr>
                <w:rFonts w:ascii="Calibri" w:eastAsia="Times New Roman" w:hAnsi="Calibri" w:cs="Calibri"/>
                <w:b/>
                <w:bCs/>
                <w:lang w:eastAsia="fr-CA"/>
              </w:rPr>
            </w:pPr>
            <w:r w:rsidRPr="00E1289F">
              <w:rPr>
                <w:rFonts w:ascii="Calibri" w:eastAsia="Times New Roman" w:hAnsi="Calibri" w:cs="Calibri"/>
                <w:b/>
                <w:bCs/>
                <w:lang w:eastAsia="fr-CA"/>
              </w:rPr>
              <w:t>Poser les questions nécessaires pour remplir :</w:t>
            </w:r>
          </w:p>
          <w:p w14:paraId="480493A9" w14:textId="77777777" w:rsidR="00FD3625" w:rsidRPr="00E1289F" w:rsidRDefault="00FD3625" w:rsidP="00E83F11">
            <w:pPr>
              <w:spacing w:after="0" w:line="278" w:lineRule="auto"/>
              <w:ind w:left="490"/>
              <w:contextualSpacing/>
              <w:rPr>
                <w:rFonts w:ascii="Calibri" w:eastAsia="Times New Roman" w:hAnsi="Calibri" w:cs="Calibri"/>
                <w:lang w:eastAsia="fr-CA"/>
              </w:rPr>
            </w:pPr>
            <w:r w:rsidRPr="00E1289F">
              <w:rPr>
                <w:rFonts w:ascii="Calibri" w:eastAsia="Calibri" w:hAnsi="Calibri" w:cs="Times New Roman"/>
              </w:rPr>
              <w:t>• le dossier préparatoire 1 ;</w:t>
            </w:r>
            <w:r w:rsidRPr="00E1289F">
              <w:rPr>
                <w:rFonts w:ascii="Calibri" w:eastAsia="Calibri" w:hAnsi="Calibri" w:cs="Times New Roman"/>
              </w:rPr>
              <w:br/>
              <w:t>• la fiche d’observation de la première journée.</w:t>
            </w:r>
          </w:p>
        </w:tc>
      </w:tr>
      <w:tr w:rsidR="00FD3625" w:rsidRPr="00E1289F" w14:paraId="5BC5AECC" w14:textId="77777777" w:rsidTr="00FD3625">
        <w:trPr>
          <w:trHeight w:val="858"/>
          <w:tblCellSpacing w:w="15" w:type="dxa"/>
        </w:trPr>
        <w:tc>
          <w:tcPr>
            <w:tcW w:w="3241" w:type="dxa"/>
            <w:shd w:val="clear" w:color="auto" w:fill="C1E4F5"/>
            <w:vAlign w:val="center"/>
          </w:tcPr>
          <w:p w14:paraId="3D72B6F2" w14:textId="77777777" w:rsidR="00FD3625" w:rsidRPr="00E1289F" w:rsidRDefault="00FD3625" w:rsidP="00E83F11">
            <w:pPr>
              <w:spacing w:after="0" w:line="278" w:lineRule="auto"/>
              <w:jc w:val="center"/>
              <w:rPr>
                <w:rFonts w:ascii="Calibri" w:eastAsia="Calibri" w:hAnsi="Calibri" w:cs="Times New Roman"/>
                <w:b/>
                <w:bCs/>
                <w:lang w:eastAsia="fr-CA"/>
              </w:rPr>
            </w:pPr>
            <w:r w:rsidRPr="00E1289F">
              <w:rPr>
                <w:rFonts w:ascii="Calibri" w:eastAsia="Calibri" w:hAnsi="Calibri" w:cs="Times New Roman"/>
                <w:b/>
                <w:bCs/>
                <w:lang w:eastAsia="fr-CA"/>
              </w:rPr>
              <w:t>7. Observation et discussion avec la PEA</w:t>
            </w:r>
          </w:p>
        </w:tc>
        <w:tc>
          <w:tcPr>
            <w:tcW w:w="7442" w:type="dxa"/>
            <w:shd w:val="clear" w:color="auto" w:fill="C1E4F5"/>
            <w:vAlign w:val="center"/>
          </w:tcPr>
          <w:p w14:paraId="74E129C4" w14:textId="77777777" w:rsidR="00FD3625" w:rsidRPr="00E1289F" w:rsidRDefault="00FD3625" w:rsidP="00E83F11">
            <w:pPr>
              <w:spacing w:after="0" w:line="278" w:lineRule="auto"/>
              <w:ind w:left="229" w:hanging="23"/>
              <w:rPr>
                <w:rFonts w:ascii="Calibri" w:eastAsia="Times New Roman" w:hAnsi="Calibri" w:cs="Calibri"/>
                <w:b/>
                <w:bCs/>
                <w:lang w:eastAsia="fr-CA"/>
              </w:rPr>
            </w:pPr>
            <w:r w:rsidRPr="00E1289F">
              <w:rPr>
                <w:rFonts w:ascii="Calibri" w:eastAsia="Times New Roman" w:hAnsi="Calibri" w:cs="Calibri"/>
                <w:b/>
                <w:bCs/>
                <w:lang w:eastAsia="fr-CA"/>
              </w:rPr>
              <w:t>Discuter avec la PEA sur :</w:t>
            </w:r>
          </w:p>
          <w:p w14:paraId="7D0C4BD2" w14:textId="77777777" w:rsidR="00FD3625" w:rsidRPr="00E1289F" w:rsidRDefault="00FD3625" w:rsidP="00E83F11">
            <w:pPr>
              <w:spacing w:after="0" w:line="278" w:lineRule="auto"/>
              <w:ind w:left="490"/>
              <w:rPr>
                <w:rFonts w:ascii="Calibri" w:eastAsia="Times New Roman" w:hAnsi="Calibri" w:cs="Calibri"/>
                <w:lang w:eastAsia="fr-CA"/>
              </w:rPr>
            </w:pPr>
            <w:r w:rsidRPr="00E1289F">
              <w:rPr>
                <w:rFonts w:ascii="Calibri" w:eastAsia="Calibri" w:hAnsi="Calibri" w:cs="Calibri"/>
              </w:rPr>
              <w:t>• sa gestion de classe ;</w:t>
            </w:r>
            <w:r w:rsidRPr="00E1289F">
              <w:rPr>
                <w:rFonts w:ascii="Calibri" w:eastAsia="Calibri" w:hAnsi="Calibri" w:cs="Calibri"/>
              </w:rPr>
              <w:br/>
              <w:t>• ses stratégies pédagogiques ;</w:t>
            </w:r>
            <w:r w:rsidRPr="00E1289F">
              <w:rPr>
                <w:rFonts w:ascii="Calibri" w:eastAsia="Calibri" w:hAnsi="Calibri" w:cs="Calibri"/>
              </w:rPr>
              <w:br/>
              <w:t>• ses routines ;</w:t>
            </w:r>
            <w:r w:rsidRPr="00E1289F">
              <w:rPr>
                <w:rFonts w:ascii="Calibri" w:eastAsia="Calibri" w:hAnsi="Calibri" w:cs="Calibri"/>
              </w:rPr>
              <w:br/>
              <w:t>• sa méthode de prise de présences ;</w:t>
            </w:r>
            <w:r w:rsidRPr="00E1289F">
              <w:rPr>
                <w:rFonts w:ascii="Calibri" w:eastAsia="Calibri" w:hAnsi="Calibri" w:cs="Calibri"/>
              </w:rPr>
              <w:br/>
              <w:t>• son rangement du matériel.</w:t>
            </w:r>
          </w:p>
        </w:tc>
      </w:tr>
      <w:tr w:rsidR="00FD3625" w:rsidRPr="00E1289F" w14:paraId="7415E2DF" w14:textId="77777777" w:rsidTr="00FD3625">
        <w:trPr>
          <w:trHeight w:val="1520"/>
          <w:tblCellSpacing w:w="15" w:type="dxa"/>
        </w:trPr>
        <w:tc>
          <w:tcPr>
            <w:tcW w:w="3241" w:type="dxa"/>
            <w:shd w:val="clear" w:color="auto" w:fill="FFFFFF"/>
            <w:vAlign w:val="center"/>
          </w:tcPr>
          <w:p w14:paraId="49CFBD86" w14:textId="77777777" w:rsidR="00FD3625" w:rsidRPr="00E1289F" w:rsidRDefault="00FD3625" w:rsidP="00E83F11">
            <w:pPr>
              <w:spacing w:after="0" w:line="278" w:lineRule="auto"/>
              <w:jc w:val="center"/>
              <w:rPr>
                <w:rFonts w:ascii="Calibri" w:eastAsia="Calibri" w:hAnsi="Calibri" w:cs="Times New Roman"/>
                <w:b/>
                <w:bCs/>
                <w:lang w:eastAsia="fr-CA"/>
              </w:rPr>
            </w:pPr>
            <w:r w:rsidRPr="00E1289F">
              <w:rPr>
                <w:rFonts w:ascii="Calibri" w:eastAsia="Calibri" w:hAnsi="Calibri" w:cs="Times New Roman"/>
                <w:b/>
                <w:bCs/>
                <w:lang w:eastAsia="fr-CA"/>
              </w:rPr>
              <w:t>8.Planifier avec la PEA</w:t>
            </w:r>
          </w:p>
        </w:tc>
        <w:tc>
          <w:tcPr>
            <w:tcW w:w="7442" w:type="dxa"/>
            <w:shd w:val="clear" w:color="auto" w:fill="FFFFFF"/>
            <w:vAlign w:val="center"/>
          </w:tcPr>
          <w:p w14:paraId="41A6895C" w14:textId="77777777" w:rsidR="00FD3625" w:rsidRPr="00E1289F" w:rsidRDefault="00FD3625" w:rsidP="00FD3625">
            <w:pPr>
              <w:numPr>
                <w:ilvl w:val="0"/>
                <w:numId w:val="84"/>
              </w:numPr>
              <w:spacing w:after="0" w:line="278" w:lineRule="auto"/>
              <w:ind w:left="380" w:hanging="142"/>
              <w:contextualSpacing/>
              <w:rPr>
                <w:rFonts w:ascii="Calibri" w:eastAsia="Calibri" w:hAnsi="Calibri" w:cs="Times New Roman"/>
              </w:rPr>
            </w:pPr>
            <w:r w:rsidRPr="00E1289F">
              <w:rPr>
                <w:rFonts w:ascii="Calibri" w:eastAsia="Calibri" w:hAnsi="Calibri" w:cs="Times New Roman"/>
              </w:rPr>
              <w:t>Discuter du contenu à planifier durant le stage ;</w:t>
            </w:r>
          </w:p>
          <w:p w14:paraId="2CF0536F" w14:textId="77777777" w:rsidR="00FD3625" w:rsidRPr="00E1289F" w:rsidRDefault="00FD3625" w:rsidP="00E83F11">
            <w:pPr>
              <w:spacing w:after="0" w:line="278" w:lineRule="auto"/>
              <w:ind w:left="380" w:hanging="142"/>
              <w:contextualSpacing/>
              <w:rPr>
                <w:rFonts w:ascii="Calibri" w:eastAsia="Calibri" w:hAnsi="Calibri" w:cs="Times New Roman"/>
              </w:rPr>
            </w:pPr>
          </w:p>
          <w:p w14:paraId="1ABD87F8" w14:textId="77777777" w:rsidR="00FD3625" w:rsidRPr="00E1289F" w:rsidRDefault="00FD3625" w:rsidP="00FD3625">
            <w:pPr>
              <w:numPr>
                <w:ilvl w:val="0"/>
                <w:numId w:val="84"/>
              </w:numPr>
              <w:spacing w:after="0" w:line="278" w:lineRule="auto"/>
              <w:ind w:left="380" w:hanging="142"/>
              <w:contextualSpacing/>
              <w:rPr>
                <w:rFonts w:ascii="Calibri" w:eastAsia="Calibri" w:hAnsi="Calibri" w:cs="Times New Roman"/>
              </w:rPr>
            </w:pPr>
            <w:r w:rsidRPr="00E1289F">
              <w:rPr>
                <w:rFonts w:ascii="Calibri" w:eastAsia="Calibri" w:hAnsi="Calibri" w:cs="Times New Roman"/>
                <w:b/>
                <w:bCs/>
              </w:rPr>
              <w:t>Déterminer les moyens d’action à privilégier</w:t>
            </w:r>
            <w:r w:rsidRPr="00E1289F">
              <w:rPr>
                <w:rFonts w:ascii="Calibri" w:eastAsia="Calibri" w:hAnsi="Calibri" w:cs="Times New Roman"/>
              </w:rPr>
              <w:t xml:space="preserve"> et les compétences à développer. Si la planification dépend des plateaux disponibles,</w:t>
            </w:r>
            <w:r w:rsidRPr="00E1289F">
              <w:rPr>
                <w:rFonts w:ascii="Calibri" w:eastAsia="Calibri" w:hAnsi="Calibri" w:cs="Times New Roman"/>
                <w:b/>
                <w:bCs/>
              </w:rPr>
              <w:t xml:space="preserve"> vous devrez le savoir au maximum lors de votre 2</w:t>
            </w:r>
            <w:r w:rsidRPr="00E1289F">
              <w:rPr>
                <w:rFonts w:ascii="Calibri" w:eastAsia="Calibri" w:hAnsi="Calibri" w:cs="Times New Roman"/>
                <w:b/>
                <w:bCs/>
                <w:vertAlign w:val="superscript"/>
              </w:rPr>
              <w:t>e</w:t>
            </w:r>
            <w:r w:rsidRPr="00E1289F">
              <w:rPr>
                <w:rFonts w:ascii="Calibri" w:eastAsia="Calibri" w:hAnsi="Calibri" w:cs="Times New Roman"/>
                <w:b/>
                <w:bCs/>
              </w:rPr>
              <w:t xml:space="preserve"> visite d’observation.</w:t>
            </w:r>
          </w:p>
        </w:tc>
      </w:tr>
      <w:tr w:rsidR="00FD3625" w:rsidRPr="00E1289F" w14:paraId="19E83FB0" w14:textId="77777777" w:rsidTr="00FD3625">
        <w:trPr>
          <w:trHeight w:val="1429"/>
          <w:tblCellSpacing w:w="15" w:type="dxa"/>
        </w:trPr>
        <w:tc>
          <w:tcPr>
            <w:tcW w:w="3241" w:type="dxa"/>
            <w:shd w:val="clear" w:color="auto" w:fill="C1E4F5"/>
            <w:vAlign w:val="center"/>
          </w:tcPr>
          <w:p w14:paraId="06AD848B" w14:textId="77777777" w:rsidR="00FD3625" w:rsidRPr="00E1289F" w:rsidRDefault="00FD3625" w:rsidP="00E83F11">
            <w:pPr>
              <w:spacing w:after="0" w:line="278" w:lineRule="auto"/>
              <w:jc w:val="center"/>
              <w:rPr>
                <w:rFonts w:ascii="Calibri" w:eastAsia="Calibri" w:hAnsi="Calibri" w:cs="Times New Roman"/>
                <w:b/>
                <w:bCs/>
                <w:lang w:eastAsia="fr-CA"/>
              </w:rPr>
            </w:pPr>
            <w:r w:rsidRPr="00E1289F">
              <w:rPr>
                <w:rFonts w:ascii="Calibri" w:eastAsia="Calibri" w:hAnsi="Calibri" w:cs="Times New Roman"/>
                <w:b/>
                <w:bCs/>
                <w:lang w:eastAsia="fr-CA"/>
              </w:rPr>
              <w:t>9. Analyser les apprentissages des élèves</w:t>
            </w:r>
          </w:p>
        </w:tc>
        <w:tc>
          <w:tcPr>
            <w:tcW w:w="7442" w:type="dxa"/>
            <w:shd w:val="clear" w:color="auto" w:fill="C1E4F5"/>
            <w:vAlign w:val="center"/>
          </w:tcPr>
          <w:p w14:paraId="49C281F7" w14:textId="77777777" w:rsidR="00FD3625" w:rsidRPr="00E1289F" w:rsidRDefault="00FD3625" w:rsidP="00FD3625">
            <w:pPr>
              <w:numPr>
                <w:ilvl w:val="0"/>
                <w:numId w:val="85"/>
              </w:numPr>
              <w:spacing w:before="100" w:beforeAutospacing="1" w:after="0" w:line="240" w:lineRule="auto"/>
              <w:ind w:left="380" w:hanging="142"/>
              <w:contextualSpacing/>
              <w:rPr>
                <w:rFonts w:ascii="Calibri" w:eastAsia="Times New Roman" w:hAnsi="Calibri" w:cs="Calibri"/>
                <w:lang w:eastAsia="fr-CA"/>
              </w:rPr>
            </w:pPr>
            <w:r w:rsidRPr="00E1289F">
              <w:rPr>
                <w:rFonts w:ascii="Calibri" w:eastAsia="Times New Roman" w:hAnsi="Calibri" w:cs="Calibri"/>
                <w:lang w:eastAsia="fr-CA"/>
              </w:rPr>
              <w:t>Prendre connaissance des moyens d’action déjà enseignés ;</w:t>
            </w:r>
          </w:p>
          <w:p w14:paraId="4600C6C8" w14:textId="77777777" w:rsidR="00FD3625" w:rsidRPr="00E1289F" w:rsidRDefault="00FD3625" w:rsidP="00E83F11">
            <w:pPr>
              <w:spacing w:before="100" w:beforeAutospacing="1" w:after="0" w:line="240" w:lineRule="auto"/>
              <w:ind w:left="380"/>
              <w:contextualSpacing/>
              <w:rPr>
                <w:rFonts w:ascii="Calibri" w:eastAsia="Times New Roman" w:hAnsi="Calibri" w:cs="Calibri"/>
                <w:lang w:eastAsia="fr-CA"/>
              </w:rPr>
            </w:pPr>
          </w:p>
          <w:p w14:paraId="26D6CFA2" w14:textId="77777777" w:rsidR="00FD3625" w:rsidRPr="00E1289F" w:rsidRDefault="00FD3625" w:rsidP="00FD3625">
            <w:pPr>
              <w:numPr>
                <w:ilvl w:val="0"/>
                <w:numId w:val="85"/>
              </w:numPr>
              <w:spacing w:before="100" w:beforeAutospacing="1" w:after="0" w:line="240" w:lineRule="auto"/>
              <w:ind w:left="380" w:hanging="142"/>
              <w:contextualSpacing/>
              <w:rPr>
                <w:rFonts w:ascii="Calibri" w:eastAsia="Times New Roman" w:hAnsi="Calibri" w:cs="Calibri"/>
                <w:lang w:eastAsia="fr-CA"/>
              </w:rPr>
            </w:pPr>
            <w:r w:rsidRPr="00E1289F">
              <w:rPr>
                <w:rFonts w:ascii="Calibri" w:eastAsia="Times New Roman" w:hAnsi="Calibri" w:cs="Calibri"/>
                <w:lang w:eastAsia="fr-CA"/>
              </w:rPr>
              <w:t>Identifier les compétences et les éléments de la PDA déjà développés cette année et l’année précédente.</w:t>
            </w:r>
          </w:p>
        </w:tc>
      </w:tr>
    </w:tbl>
    <w:p w14:paraId="7A763095" w14:textId="02F9A3A0" w:rsidR="00A43582" w:rsidRPr="00E1289F" w:rsidRDefault="00A43582" w:rsidP="005D37F6">
      <w:pPr>
        <w:pStyle w:val="Titre2gauche"/>
      </w:pPr>
      <w:bookmarkStart w:id="15" w:name="_Toc218451083"/>
      <w:bookmarkStart w:id="16" w:name="_Toc236825441"/>
      <w:r w:rsidRPr="00E1289F">
        <w:lastRenderedPageBreak/>
        <w:t>Note importante : Admissibilité du PEA</w:t>
      </w:r>
      <w:bookmarkEnd w:id="15"/>
      <w:bookmarkEnd w:id="16"/>
      <w:r w:rsidR="005D37F6" w:rsidRPr="00E1289F">
        <w:rPr>
          <w:rStyle w:val="Appelnotedebasdep"/>
        </w:rPr>
        <w:footnoteReference w:id="1"/>
      </w:r>
    </w:p>
    <w:tbl>
      <w:tblPr>
        <w:tblStyle w:val="Grilledutableau9"/>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3"/>
      </w:tblGrid>
      <w:tr w:rsidR="00A43582" w:rsidRPr="00E1289F" w14:paraId="76618B63" w14:textId="77777777" w:rsidTr="00EF4038">
        <w:trPr>
          <w:cantSplit/>
          <w:trHeight w:val="3081"/>
        </w:trPr>
        <w:tc>
          <w:tcPr>
            <w:tcW w:w="10773" w:type="dxa"/>
            <w:shd w:val="clear" w:color="auto" w:fill="BDD6EE" w:themeFill="accent1" w:themeFillTint="66"/>
            <w:vAlign w:val="center"/>
          </w:tcPr>
          <w:p w14:paraId="3959DCC9" w14:textId="77777777" w:rsidR="001C326D" w:rsidRPr="00E1289F" w:rsidRDefault="001C326D" w:rsidP="001C326D">
            <w:pPr>
              <w:spacing w:line="278" w:lineRule="auto"/>
              <w:jc w:val="both"/>
              <w:rPr>
                <w:rFonts w:eastAsia="Times New Roman"/>
                <w:lang w:eastAsia="fr-CA"/>
              </w:rPr>
            </w:pPr>
            <w:r w:rsidRPr="00E1289F">
              <w:rPr>
                <w:rFonts w:eastAsia="Times New Roman"/>
                <w:lang w:eastAsia="fr-CA"/>
              </w:rPr>
              <w:t>La personne enseignante associée (PEA) doit assurer une tâche à 100 % en présence d’élèves (par exemple : 24 périodes d’enseignement de 75 minutes sur un cycle de 9 jours, 28 périodes d’enseignement sur un cycle de 10 jours ou un nombre équivalent de périodes selon le cycle en vigueur dans l’école). La PEA ne doit donc pas avoir de libération.</w:t>
            </w:r>
          </w:p>
          <w:p w14:paraId="4777E528" w14:textId="77777777" w:rsidR="001C326D" w:rsidRPr="00E1289F" w:rsidRDefault="001C326D" w:rsidP="001C326D">
            <w:pPr>
              <w:spacing w:line="278" w:lineRule="auto"/>
              <w:jc w:val="both"/>
              <w:rPr>
                <w:rFonts w:eastAsia="Times New Roman"/>
                <w:lang w:eastAsia="fr-CA"/>
              </w:rPr>
            </w:pPr>
          </w:p>
          <w:p w14:paraId="5D9F1D13" w14:textId="77777777" w:rsidR="001C326D" w:rsidRPr="00E1289F" w:rsidRDefault="001C326D" w:rsidP="001C326D">
            <w:pPr>
              <w:spacing w:line="278" w:lineRule="auto"/>
              <w:jc w:val="both"/>
              <w:rPr>
                <w:rFonts w:eastAsia="Times New Roman"/>
                <w:lang w:eastAsia="fr-CA"/>
              </w:rPr>
            </w:pPr>
            <w:r w:rsidRPr="00E1289F">
              <w:rPr>
                <w:rFonts w:eastAsia="Times New Roman"/>
                <w:lang w:eastAsia="fr-CA"/>
              </w:rPr>
              <w:t>Si ce n’est pas le cas, une deuxième personne enseignante associée qualifiée doit être désignée rapidement afin de combler les périodes manquantes. Cette personne devra également signer le contrat de stage et faire ajouter les périodes concernées à l’horaire de la personne stagiaire. Les groupes ajoutés doivent inclure l’ensemble des cours prévus à l’horaire du ou des groupes concernés, sans entrer en conflit avec l’horaire principal.</w:t>
            </w:r>
          </w:p>
          <w:p w14:paraId="3C2B512C" w14:textId="77777777" w:rsidR="001C326D" w:rsidRPr="00E1289F" w:rsidRDefault="001C326D" w:rsidP="001C326D">
            <w:pPr>
              <w:spacing w:line="278" w:lineRule="auto"/>
              <w:jc w:val="both"/>
              <w:rPr>
                <w:rFonts w:eastAsia="Times New Roman"/>
                <w:lang w:eastAsia="fr-CA"/>
              </w:rPr>
            </w:pPr>
          </w:p>
          <w:p w14:paraId="5600C3BA" w14:textId="5A081FFA" w:rsidR="00A43582" w:rsidRPr="00E1289F" w:rsidRDefault="001C326D" w:rsidP="001C326D">
            <w:pPr>
              <w:spacing w:line="278" w:lineRule="auto"/>
              <w:jc w:val="both"/>
              <w:rPr>
                <w:rFonts w:eastAsia="Times New Roman"/>
                <w:lang w:eastAsia="fr-CA"/>
              </w:rPr>
            </w:pPr>
            <w:r w:rsidRPr="00E1289F">
              <w:rPr>
                <w:rFonts w:eastAsia="Times New Roman"/>
                <w:lang w:eastAsia="fr-CA"/>
              </w:rPr>
              <w:t>La PEA doit également être en mesure d’assurer une présence régulière et prévisible pendant toute la durée du stage. Ainsi, si des absences sont déjà prévues ou si votre présence risque d’être compromise de façon importante, notamment en raison d’une situation médicale, d’un voyage ou d’une sortie prolongée avec des élèves, ou encore de responsabilités de supervision de stages pour un établissement universitaire, il est important de nous en informer dès que possible. Selon la durée et la fréquence de ces absences, le stage pourrait ne pas être possible avec vous, puisque la personne stagiaire doit pouvoir bénéficier d’un encadrement continu et vivre un nombre suffisant de périodes d’enseignement pour atteindre les objectifs du stage.</w:t>
            </w:r>
          </w:p>
        </w:tc>
      </w:tr>
    </w:tbl>
    <w:p w14:paraId="172D467C" w14:textId="461E2E74" w:rsidR="00A43582" w:rsidRPr="00E1289F" w:rsidRDefault="00A43582" w:rsidP="005D37F6">
      <w:pPr>
        <w:pStyle w:val="Titre2gauche"/>
      </w:pPr>
      <w:bookmarkStart w:id="17" w:name="_Toc236825442"/>
      <w:r w:rsidRPr="00E1289F">
        <w:rPr>
          <w:rFonts w:eastAsia="Calibri"/>
        </w:rPr>
        <w:t>C</w:t>
      </w:r>
      <w:r w:rsidRPr="00E1289F">
        <w:t>as particulier : ajustement du calendrier</w:t>
      </w:r>
      <w:bookmarkEnd w:id="17"/>
    </w:p>
    <w:tbl>
      <w:tblPr>
        <w:tblStyle w:val="Grilledutableau"/>
        <w:tblW w:w="10773"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D966" w:themeFill="accent4" w:themeFillTint="99"/>
        <w:tblLook w:val="04A0" w:firstRow="1" w:lastRow="0" w:firstColumn="1" w:lastColumn="0" w:noHBand="0" w:noVBand="1"/>
      </w:tblPr>
      <w:tblGrid>
        <w:gridCol w:w="10773"/>
      </w:tblGrid>
      <w:tr w:rsidR="00A43582" w:rsidRPr="00E1289F" w14:paraId="52E37F96" w14:textId="77777777" w:rsidTr="002E7EE6">
        <w:trPr>
          <w:trHeight w:val="1104"/>
        </w:trPr>
        <w:tc>
          <w:tcPr>
            <w:tcW w:w="10773" w:type="dxa"/>
            <w:shd w:val="clear" w:color="auto" w:fill="99FFCC"/>
            <w:vAlign w:val="center"/>
          </w:tcPr>
          <w:p w14:paraId="747BF7EF" w14:textId="77777777" w:rsidR="00A43582" w:rsidRPr="00E1289F" w:rsidRDefault="00A43582" w:rsidP="001C326D">
            <w:pPr>
              <w:jc w:val="both"/>
              <w:rPr>
                <w:rFonts w:eastAsia="Times New Roman" w:cstheme="minorHAnsi"/>
                <w:b/>
                <w:bCs/>
                <w:sz w:val="24"/>
                <w:szCs w:val="24"/>
                <w:lang w:eastAsia="fr-CA"/>
              </w:rPr>
            </w:pPr>
            <w:r w:rsidRPr="00E1289F">
              <w:rPr>
                <w:rFonts w:eastAsia="Times New Roman" w:cstheme="minorHAnsi"/>
                <w:b/>
                <w:bCs/>
                <w:sz w:val="24"/>
                <w:szCs w:val="24"/>
                <w:lang w:eastAsia="fr-CA"/>
              </w:rPr>
              <w:t xml:space="preserve">Pour les personnes stagiaires de certaines écoles privées, des journées de stage doivent être ajoutées au calendrier, puisque ces milieux comptent un plus grand nombre de congés, ils ont parfois une semaine de relâche à l’automne. Si c’est le cas, il faut ajouter des jours à votre calendrier après le 27 novembre. </w:t>
            </w:r>
          </w:p>
        </w:tc>
      </w:tr>
    </w:tbl>
    <w:p w14:paraId="51DFA4AD" w14:textId="77777777" w:rsidR="005D37F6" w:rsidRPr="00E1289F" w:rsidRDefault="005D37F6">
      <w:pPr>
        <w:rPr>
          <w:rFonts w:ascii="Calibri" w:eastAsia="Calibri" w:hAnsi="Calibri" w:cs="Tahoma"/>
          <w:b/>
          <w:bCs/>
          <w:color w:val="00B050"/>
          <w:kern w:val="36"/>
          <w:sz w:val="24"/>
          <w:szCs w:val="48"/>
          <w:lang w:eastAsia="fr-CA"/>
        </w:rPr>
      </w:pPr>
      <w:bookmarkStart w:id="18" w:name="_Toc236213545"/>
      <w:bookmarkStart w:id="19" w:name="_Toc236825443"/>
      <w:r w:rsidRPr="00E1289F">
        <w:br w:type="page"/>
      </w:r>
    </w:p>
    <w:p w14:paraId="29B6D899" w14:textId="532FC2C2" w:rsidR="00BB6568" w:rsidRPr="00E1289F" w:rsidRDefault="00BB6568" w:rsidP="001C326D">
      <w:pPr>
        <w:pStyle w:val="Tritre1pasmajusculeenvert"/>
      </w:pPr>
      <w:r w:rsidRPr="00E1289F">
        <w:lastRenderedPageBreak/>
        <w:t>2</w:t>
      </w:r>
      <w:r w:rsidRPr="00E1289F">
        <w:rPr>
          <w:vertAlign w:val="superscript"/>
        </w:rPr>
        <w:t>e</w:t>
      </w:r>
      <w:r w:rsidRPr="00E1289F">
        <w:t xml:space="preserve"> journée d’observation avant le 30 septembre</w:t>
      </w:r>
      <w:r w:rsidR="00021DCD" w:rsidRPr="00E1289F">
        <w:t xml:space="preserve"> : </w:t>
      </w:r>
      <w:r w:rsidRPr="00E1289F">
        <w:t>Dossier préparatoire 2</w:t>
      </w:r>
      <w:bookmarkEnd w:id="18"/>
      <w:bookmarkEnd w:id="19"/>
    </w:p>
    <w:p w14:paraId="66A02C63" w14:textId="77777777" w:rsidR="00BB6568" w:rsidRPr="00E1289F" w:rsidRDefault="00BB6568" w:rsidP="005D37F6">
      <w:pPr>
        <w:pStyle w:val="Titre2gauche"/>
        <w:rPr>
          <w:rFonts w:eastAsia="Calibri"/>
        </w:rPr>
      </w:pPr>
      <w:bookmarkStart w:id="20" w:name="_Toc236213546"/>
      <w:bookmarkStart w:id="21" w:name="_Toc236825444"/>
      <w:r w:rsidRPr="00E1289F">
        <w:rPr>
          <w:rFonts w:eastAsia="Calibri"/>
        </w:rPr>
        <w:t>Tâches à réaliser par la personne stagiaire</w:t>
      </w:r>
      <w:bookmarkEnd w:id="20"/>
      <w:bookmarkEnd w:id="21"/>
    </w:p>
    <w:tbl>
      <w:tblPr>
        <w:tblW w:w="10773"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4"/>
        <w:gridCol w:w="8079"/>
      </w:tblGrid>
      <w:tr w:rsidR="00BB6568" w:rsidRPr="00E1289F" w14:paraId="19274536" w14:textId="77777777" w:rsidTr="00BD067A">
        <w:trPr>
          <w:tblHeader/>
          <w:tblCellSpacing w:w="15" w:type="dxa"/>
        </w:trPr>
        <w:tc>
          <w:tcPr>
            <w:tcW w:w="2649" w:type="dxa"/>
            <w:shd w:val="clear" w:color="auto" w:fill="A8D08D" w:themeFill="accent6" w:themeFillTint="99"/>
            <w:vAlign w:val="center"/>
            <w:hideMark/>
          </w:tcPr>
          <w:p w14:paraId="29D3C4C2" w14:textId="77777777" w:rsidR="00BB6568" w:rsidRPr="00E1289F" w:rsidRDefault="00BB6568" w:rsidP="00BB656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Objectif</w:t>
            </w:r>
          </w:p>
        </w:tc>
        <w:tc>
          <w:tcPr>
            <w:tcW w:w="8034" w:type="dxa"/>
            <w:shd w:val="clear" w:color="auto" w:fill="A8D08D" w:themeFill="accent6" w:themeFillTint="99"/>
            <w:vAlign w:val="center"/>
            <w:hideMark/>
          </w:tcPr>
          <w:p w14:paraId="3C300471" w14:textId="77777777" w:rsidR="00BB6568" w:rsidRPr="00E1289F" w:rsidRDefault="00BB6568" w:rsidP="00BB656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Tâches</w:t>
            </w:r>
          </w:p>
        </w:tc>
      </w:tr>
      <w:tr w:rsidR="00BB6568" w:rsidRPr="00E1289F" w14:paraId="4986528F" w14:textId="77777777" w:rsidTr="00CC4018">
        <w:trPr>
          <w:trHeight w:val="1079"/>
          <w:tblCellSpacing w:w="15" w:type="dxa"/>
        </w:trPr>
        <w:tc>
          <w:tcPr>
            <w:tcW w:w="2649" w:type="dxa"/>
            <w:vAlign w:val="center"/>
          </w:tcPr>
          <w:p w14:paraId="1296DA26" w14:textId="09AD4F3B" w:rsidR="00BB6568" w:rsidRPr="00E1289F" w:rsidRDefault="00BB6568" w:rsidP="00B419E3">
            <w:pPr>
              <w:pStyle w:val="Paragraphedeliste"/>
              <w:numPr>
                <w:ilvl w:val="0"/>
                <w:numId w:val="79"/>
              </w:numPr>
              <w:ind w:left="512" w:right="249"/>
              <w:jc w:val="center"/>
              <w:rPr>
                <w:rFonts w:eastAsia="Times New Roman" w:cstheme="minorHAnsi"/>
                <w:b/>
                <w:bCs/>
                <w:sz w:val="24"/>
                <w:szCs w:val="24"/>
              </w:rPr>
            </w:pPr>
            <w:r w:rsidRPr="00E1289F">
              <w:rPr>
                <w:rFonts w:eastAsia="Times New Roman" w:cstheme="minorHAnsi"/>
                <w:b/>
                <w:bCs/>
                <w:sz w:val="24"/>
                <w:szCs w:val="24"/>
              </w:rPr>
              <w:t>Observer la PEA</w:t>
            </w:r>
          </w:p>
        </w:tc>
        <w:tc>
          <w:tcPr>
            <w:tcW w:w="8034" w:type="dxa"/>
            <w:vAlign w:val="center"/>
          </w:tcPr>
          <w:p w14:paraId="403B99C1" w14:textId="77777777" w:rsidR="00BB6568" w:rsidRPr="00E1289F" w:rsidRDefault="00BB6568" w:rsidP="00177FA5">
            <w:pPr>
              <w:spacing w:after="0" w:line="278" w:lineRule="auto"/>
              <w:ind w:left="106"/>
              <w:rPr>
                <w:rFonts w:eastAsia="Times New Roman" w:cstheme="minorHAnsi"/>
                <w:lang w:eastAsia="fr-CA"/>
              </w:rPr>
            </w:pPr>
            <w:r w:rsidRPr="00E1289F">
              <w:rPr>
                <w:rFonts w:eastAsia="Times New Roman" w:cstheme="minorHAnsi"/>
                <w:lang w:eastAsia="fr-CA"/>
              </w:rPr>
              <w:t xml:space="preserve">Continuer à observer la PEA, ses interventions pédagogiques ainsi que sa gestion de classe. </w:t>
            </w:r>
          </w:p>
        </w:tc>
      </w:tr>
      <w:tr w:rsidR="00E108FD" w:rsidRPr="00E1289F" w14:paraId="0A57E101" w14:textId="77777777" w:rsidTr="00CC4018">
        <w:trPr>
          <w:trHeight w:val="4536"/>
          <w:tblCellSpacing w:w="15" w:type="dxa"/>
        </w:trPr>
        <w:tc>
          <w:tcPr>
            <w:tcW w:w="2649" w:type="dxa"/>
            <w:shd w:val="clear" w:color="auto" w:fill="C5E0B3"/>
            <w:vAlign w:val="center"/>
          </w:tcPr>
          <w:p w14:paraId="67C3A0AE" w14:textId="23FB8D44" w:rsidR="00E108FD" w:rsidRPr="00E1289F" w:rsidRDefault="00E108FD" w:rsidP="00B419E3">
            <w:pPr>
              <w:pStyle w:val="Paragraphedeliste"/>
              <w:numPr>
                <w:ilvl w:val="0"/>
                <w:numId w:val="79"/>
              </w:numPr>
              <w:ind w:left="512" w:right="249"/>
              <w:jc w:val="center"/>
              <w:rPr>
                <w:rFonts w:eastAsia="Times New Roman" w:cstheme="minorHAnsi"/>
                <w:b/>
                <w:bCs/>
                <w:sz w:val="24"/>
                <w:szCs w:val="24"/>
              </w:rPr>
            </w:pPr>
            <w:r w:rsidRPr="00E1289F">
              <w:rPr>
                <w:rFonts w:eastAsia="Times New Roman" w:cstheme="minorHAnsi"/>
                <w:b/>
                <w:bCs/>
                <w:sz w:val="24"/>
                <w:szCs w:val="24"/>
              </w:rPr>
              <w:t>Discuter</w:t>
            </w:r>
            <w:r w:rsidR="00BF6506" w:rsidRPr="00E1289F">
              <w:rPr>
                <w:rFonts w:eastAsia="Times New Roman" w:cstheme="minorHAnsi"/>
                <w:b/>
                <w:bCs/>
                <w:sz w:val="24"/>
                <w:szCs w:val="24"/>
              </w:rPr>
              <w:t xml:space="preserve"> avec la PEA et récolter les informations suivantes</w:t>
            </w:r>
          </w:p>
        </w:tc>
        <w:tc>
          <w:tcPr>
            <w:tcW w:w="8034" w:type="dxa"/>
            <w:shd w:val="clear" w:color="auto" w:fill="C5E0B3"/>
            <w:vAlign w:val="center"/>
          </w:tcPr>
          <w:p w14:paraId="1E38805A" w14:textId="4FBF4B84" w:rsidR="0056086A" w:rsidRPr="00E1289F" w:rsidRDefault="00250BB7"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 xml:space="preserve">Planification générale du </w:t>
            </w:r>
            <w:r w:rsidR="00397271" w:rsidRPr="00E1289F">
              <w:rPr>
                <w:rFonts w:eastAsia="Times New Roman" w:cstheme="minorHAnsi"/>
              </w:rPr>
              <w:t>stage (annexe</w:t>
            </w:r>
            <w:r w:rsidR="00B0760C" w:rsidRPr="00E1289F">
              <w:rPr>
                <w:rFonts w:eastAsia="Times New Roman" w:cstheme="minorHAnsi"/>
              </w:rPr>
              <w:t xml:space="preserve"> E</w:t>
            </w:r>
            <w:r w:rsidR="00397271" w:rsidRPr="00E1289F">
              <w:rPr>
                <w:rFonts w:eastAsia="Times New Roman" w:cstheme="minorHAnsi"/>
              </w:rPr>
              <w:t xml:space="preserve">) </w:t>
            </w:r>
          </w:p>
          <w:p w14:paraId="2A908DE9" w14:textId="069FCB2D" w:rsidR="0056086A" w:rsidRPr="00E1289F" w:rsidRDefault="00397271"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Portrait</w:t>
            </w:r>
            <w:r w:rsidR="000F13D7" w:rsidRPr="00E1289F">
              <w:rPr>
                <w:rFonts w:eastAsia="Times New Roman" w:cstheme="minorHAnsi"/>
              </w:rPr>
              <w:t xml:space="preserve"> du milieu (annexe </w:t>
            </w:r>
            <w:r w:rsidR="0056086A" w:rsidRPr="00E1289F">
              <w:rPr>
                <w:rFonts w:eastAsia="Times New Roman" w:cstheme="minorHAnsi"/>
              </w:rPr>
              <w:t>F)</w:t>
            </w:r>
            <w:r w:rsidR="00F54DF1" w:rsidRPr="00E1289F">
              <w:rPr>
                <w:rFonts w:eastAsia="Times New Roman" w:cstheme="minorHAnsi"/>
              </w:rPr>
              <w:t> : type d’école, caractéristiques des groupes d’élèves, diversité présente, ressources disponibles, routines ou culture de l’établissement.</w:t>
            </w:r>
          </w:p>
          <w:p w14:paraId="74552BF6" w14:textId="1BAC82FA" w:rsidR="00F54DF1" w:rsidRPr="00E1289F" w:rsidRDefault="00F54DF1"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 xml:space="preserve">Besoins </w:t>
            </w:r>
            <w:r w:rsidR="00560352" w:rsidRPr="00E1289F">
              <w:rPr>
                <w:rFonts w:eastAsia="Times New Roman" w:cstheme="minorHAnsi"/>
              </w:rPr>
              <w:t xml:space="preserve">des élèves en lien avec la C3 (annexe </w:t>
            </w:r>
            <w:r w:rsidR="003B408C" w:rsidRPr="00E1289F">
              <w:rPr>
                <w:rFonts w:eastAsia="Times New Roman" w:cstheme="minorHAnsi"/>
              </w:rPr>
              <w:t xml:space="preserve">F). </w:t>
            </w:r>
          </w:p>
          <w:p w14:paraId="687D73BC" w14:textId="51BE1A59" w:rsidR="00BE3300" w:rsidRPr="00E1289F" w:rsidRDefault="00BE3300"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Code de vie</w:t>
            </w:r>
            <w:r w:rsidR="003B408C" w:rsidRPr="00E1289F">
              <w:rPr>
                <w:rFonts w:eastAsia="Times New Roman" w:cstheme="minorHAnsi"/>
              </w:rPr>
              <w:t xml:space="preserve"> de l’école</w:t>
            </w:r>
          </w:p>
          <w:p w14:paraId="3CB97675" w14:textId="77777777" w:rsidR="00C755EF" w:rsidRPr="00E1289F" w:rsidRDefault="00C755EF"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 xml:space="preserve">Routines de présences, d’échauffement, </w:t>
            </w:r>
            <w:r w:rsidR="003C08C1" w:rsidRPr="00E1289F">
              <w:rPr>
                <w:rFonts w:eastAsia="Times New Roman" w:cstheme="minorHAnsi"/>
              </w:rPr>
              <w:t>début et fin de cours. Etc.</w:t>
            </w:r>
          </w:p>
          <w:p w14:paraId="1D46BDDA" w14:textId="77777777" w:rsidR="00BE3F27" w:rsidRPr="00E1289F" w:rsidRDefault="000D4849" w:rsidP="00BE3F27">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Procédures et stratégies de gestion de classe de la PEA (comportement</w:t>
            </w:r>
            <w:r w:rsidR="00D911EA" w:rsidRPr="00E1289F">
              <w:rPr>
                <w:rFonts w:eastAsia="Times New Roman" w:cstheme="minorHAnsi"/>
              </w:rPr>
              <w:t xml:space="preserve"> et</w:t>
            </w:r>
            <w:r w:rsidR="007134FA" w:rsidRPr="00E1289F">
              <w:rPr>
                <w:rFonts w:eastAsia="Times New Roman" w:cstheme="minorHAnsi"/>
              </w:rPr>
              <w:t xml:space="preserve"> </w:t>
            </w:r>
            <w:r w:rsidRPr="00E1289F">
              <w:rPr>
                <w:rFonts w:eastAsia="Times New Roman" w:cstheme="minorHAnsi"/>
              </w:rPr>
              <w:t>motivation</w:t>
            </w:r>
            <w:r w:rsidR="00D911EA" w:rsidRPr="00E1289F">
              <w:rPr>
                <w:rFonts w:eastAsia="Times New Roman" w:cstheme="minorHAnsi"/>
              </w:rPr>
              <w:t>)</w:t>
            </w:r>
          </w:p>
          <w:p w14:paraId="4BBD5AEC" w14:textId="7F7DEF00" w:rsidR="00BE3F27" w:rsidRPr="00E1289F" w:rsidRDefault="00BE3F27" w:rsidP="00BE3F27">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Information concernant les élèves ayant des problèmes de santé ou des défis particuliers.</w:t>
            </w:r>
          </w:p>
          <w:p w14:paraId="33756CD7" w14:textId="00F29C0D" w:rsidR="000D4849" w:rsidRPr="00E1289F" w:rsidRDefault="000D4849"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 xml:space="preserve">Outils utilisés par la PEA dans son enseignement </w:t>
            </w:r>
            <w:r w:rsidR="00D911EA" w:rsidRPr="00E1289F">
              <w:rPr>
                <w:rFonts w:eastAsia="Times New Roman" w:cstheme="minorHAnsi"/>
              </w:rPr>
              <w:t>ou sa gestion de classe (</w:t>
            </w:r>
            <w:r w:rsidR="00603120" w:rsidRPr="00E1289F">
              <w:rPr>
                <w:rFonts w:eastAsia="Times New Roman" w:cstheme="minorHAnsi"/>
              </w:rPr>
              <w:t xml:space="preserve">présences, </w:t>
            </w:r>
            <w:r w:rsidR="00D911EA" w:rsidRPr="00E1289F">
              <w:rPr>
                <w:rFonts w:eastAsia="Times New Roman" w:cstheme="minorHAnsi"/>
              </w:rPr>
              <w:t>comportements, oubli de matéri</w:t>
            </w:r>
            <w:r w:rsidR="008F2DD9" w:rsidRPr="00E1289F">
              <w:rPr>
                <w:rFonts w:eastAsia="Times New Roman" w:cstheme="minorHAnsi"/>
              </w:rPr>
              <w:t xml:space="preserve">el, évaluation des compétences, etc). </w:t>
            </w:r>
          </w:p>
          <w:p w14:paraId="56F8300A" w14:textId="287D4BD3" w:rsidR="000D4849" w:rsidRPr="00E1289F" w:rsidRDefault="008F2DD9" w:rsidP="00603120">
            <w:pPr>
              <w:pStyle w:val="Paragraphedeliste"/>
              <w:numPr>
                <w:ilvl w:val="0"/>
                <w:numId w:val="82"/>
              </w:numPr>
              <w:spacing w:line="278" w:lineRule="auto"/>
              <w:ind w:left="391" w:hanging="142"/>
              <w:rPr>
                <w:rFonts w:eastAsia="Times New Roman" w:cstheme="minorHAnsi"/>
              </w:rPr>
            </w:pPr>
            <w:r w:rsidRPr="00E1289F">
              <w:rPr>
                <w:rFonts w:eastAsia="Times New Roman" w:cstheme="minorHAnsi"/>
              </w:rPr>
              <w:t>Connaissance des procédures en cas de blessure.</w:t>
            </w:r>
          </w:p>
        </w:tc>
      </w:tr>
      <w:tr w:rsidR="00BB6568" w:rsidRPr="00E1289F" w14:paraId="32948BA8" w14:textId="77777777" w:rsidTr="00CC4018">
        <w:trPr>
          <w:trHeight w:val="980"/>
          <w:tblCellSpacing w:w="15" w:type="dxa"/>
        </w:trPr>
        <w:tc>
          <w:tcPr>
            <w:tcW w:w="2649" w:type="dxa"/>
            <w:shd w:val="clear" w:color="auto" w:fill="FFFFFF" w:themeFill="background1"/>
            <w:vAlign w:val="center"/>
          </w:tcPr>
          <w:p w14:paraId="411A22CC" w14:textId="0DB69603" w:rsidR="00BB6568" w:rsidRPr="00E1289F" w:rsidRDefault="00BB6568" w:rsidP="00B419E3">
            <w:pPr>
              <w:pStyle w:val="Paragraphedeliste"/>
              <w:numPr>
                <w:ilvl w:val="0"/>
                <w:numId w:val="79"/>
              </w:numPr>
              <w:ind w:left="512" w:right="249"/>
              <w:jc w:val="center"/>
              <w:rPr>
                <w:rFonts w:eastAsia="Times New Roman" w:cstheme="minorHAnsi"/>
                <w:sz w:val="24"/>
                <w:szCs w:val="24"/>
              </w:rPr>
            </w:pPr>
            <w:r w:rsidRPr="00E1289F">
              <w:rPr>
                <w:rFonts w:eastAsia="Times New Roman" w:cstheme="minorHAnsi"/>
                <w:b/>
                <w:bCs/>
                <w:sz w:val="24"/>
                <w:szCs w:val="24"/>
              </w:rPr>
              <w:t>Échanger avec les élèves</w:t>
            </w:r>
          </w:p>
        </w:tc>
        <w:tc>
          <w:tcPr>
            <w:tcW w:w="8034" w:type="dxa"/>
            <w:shd w:val="clear" w:color="auto" w:fill="FFFFFF" w:themeFill="background1"/>
            <w:vAlign w:val="center"/>
          </w:tcPr>
          <w:p w14:paraId="22B5C6B3" w14:textId="77777777" w:rsidR="00BB6568" w:rsidRPr="00E1289F" w:rsidRDefault="00BB6568" w:rsidP="00177FA5">
            <w:pPr>
              <w:spacing w:after="0" w:line="278" w:lineRule="auto"/>
              <w:ind w:left="106"/>
              <w:rPr>
                <w:rFonts w:eastAsia="Times New Roman" w:cstheme="minorHAnsi"/>
                <w:lang w:eastAsia="fr-CA"/>
              </w:rPr>
            </w:pPr>
            <w:r w:rsidRPr="00E1289F">
              <w:rPr>
                <w:rFonts w:eastAsia="Times New Roman" w:cstheme="minorHAnsi"/>
                <w:lang w:eastAsia="fr-CA"/>
              </w:rPr>
              <w:t xml:space="preserve">Interagir avec eux lorsque le moment est approprié afin de créer un lien et de mieux comprendre la dynamique du groupe. </w:t>
            </w:r>
          </w:p>
        </w:tc>
      </w:tr>
      <w:tr w:rsidR="00BB6568" w:rsidRPr="00E1289F" w14:paraId="0A774E86" w14:textId="77777777" w:rsidTr="00CC4018">
        <w:trPr>
          <w:trHeight w:val="2111"/>
          <w:tblCellSpacing w:w="15" w:type="dxa"/>
        </w:trPr>
        <w:tc>
          <w:tcPr>
            <w:tcW w:w="2649" w:type="dxa"/>
            <w:shd w:val="clear" w:color="auto" w:fill="C5E0B3"/>
            <w:vAlign w:val="center"/>
          </w:tcPr>
          <w:p w14:paraId="07BE8294" w14:textId="214851F9" w:rsidR="00BB6568" w:rsidRPr="00E1289F" w:rsidRDefault="00BB6568" w:rsidP="00B419E3">
            <w:pPr>
              <w:pStyle w:val="Paragraphedeliste"/>
              <w:numPr>
                <w:ilvl w:val="0"/>
                <w:numId w:val="79"/>
              </w:numPr>
              <w:ind w:left="512" w:right="249"/>
              <w:jc w:val="center"/>
              <w:rPr>
                <w:rFonts w:eastAsia="Times New Roman" w:cstheme="minorHAnsi"/>
                <w:sz w:val="24"/>
                <w:szCs w:val="24"/>
              </w:rPr>
            </w:pPr>
            <w:r w:rsidRPr="00E1289F">
              <w:rPr>
                <w:rFonts w:eastAsia="Times New Roman" w:cstheme="minorHAnsi"/>
                <w:b/>
                <w:bCs/>
                <w:sz w:val="24"/>
                <w:szCs w:val="24"/>
                <w:highlight w:val="yellow"/>
              </w:rPr>
              <w:t>Récupérer les documents qui devaient être signés</w:t>
            </w:r>
          </w:p>
        </w:tc>
        <w:tc>
          <w:tcPr>
            <w:tcW w:w="8034" w:type="dxa"/>
            <w:shd w:val="clear" w:color="auto" w:fill="C5E0B3"/>
            <w:vAlign w:val="center"/>
          </w:tcPr>
          <w:p w14:paraId="32A41360" w14:textId="2B31F6A4" w:rsidR="00BB6568" w:rsidRPr="00E1289F" w:rsidRDefault="00BB6568" w:rsidP="00177FA5">
            <w:pPr>
              <w:pStyle w:val="Paragraphedeliste"/>
              <w:ind w:left="248" w:hanging="142"/>
            </w:pPr>
            <w:r w:rsidRPr="00E1289F">
              <w:t>Récupérer le contrat de stage signé par la personne enseignante associée (PEA), une personne représentant la direction,</w:t>
            </w:r>
            <w:r w:rsidR="00ED4294" w:rsidRPr="00E1289F">
              <w:t xml:space="preserve"> vous</w:t>
            </w:r>
            <w:r w:rsidRPr="00E1289F">
              <w:t xml:space="preserve"> ainsi que la 2</w:t>
            </w:r>
            <w:r w:rsidRPr="00E1289F">
              <w:rPr>
                <w:vertAlign w:val="superscript"/>
              </w:rPr>
              <w:t xml:space="preserve">e </w:t>
            </w:r>
            <w:r w:rsidRPr="00E1289F">
              <w:t>PEA, s’il y a lieu.</w:t>
            </w:r>
          </w:p>
          <w:p w14:paraId="5B8818C6" w14:textId="77777777" w:rsidR="00BB6568" w:rsidRPr="00E1289F" w:rsidRDefault="00BB6568" w:rsidP="00177FA5">
            <w:pPr>
              <w:spacing w:after="0" w:line="278" w:lineRule="auto"/>
              <w:ind w:left="248" w:hanging="142"/>
              <w:contextualSpacing/>
              <w:rPr>
                <w:rFonts w:eastAsia="Times New Roman" w:cstheme="minorHAnsi"/>
                <w:lang w:eastAsia="fr-CA"/>
              </w:rPr>
            </w:pPr>
          </w:p>
          <w:p w14:paraId="0F2B480A" w14:textId="1B80F705" w:rsidR="003B408C" w:rsidRPr="00E1289F" w:rsidRDefault="00BB6568" w:rsidP="003B408C">
            <w:pPr>
              <w:pStyle w:val="Paragraphedeliste"/>
              <w:ind w:left="248" w:hanging="142"/>
            </w:pPr>
            <w:r w:rsidRPr="00E1289F">
              <w:t xml:space="preserve">Récupérer le document portant sur les engagements mutuels, dûment rempli et signé par </w:t>
            </w:r>
            <w:r w:rsidR="00E8007D" w:rsidRPr="00E1289F">
              <w:t xml:space="preserve">vous </w:t>
            </w:r>
            <w:r w:rsidRPr="00E1289F">
              <w:t>et la PEA.</w:t>
            </w:r>
          </w:p>
        </w:tc>
      </w:tr>
    </w:tbl>
    <w:p w14:paraId="62F3D05C" w14:textId="77777777" w:rsidR="00BB6568" w:rsidRPr="00E1289F" w:rsidRDefault="00BB6568"/>
    <w:p w14:paraId="559E80B1" w14:textId="77777777" w:rsidR="004701B0" w:rsidRPr="00E1289F" w:rsidRDefault="004701B0">
      <w:pPr>
        <w:rPr>
          <w:rFonts w:ascii="Calibri" w:eastAsia="Calibri" w:hAnsi="Calibri" w:cs="Tahoma"/>
          <w:b/>
          <w:bCs/>
          <w:color w:val="FFFFFF" w:themeColor="background1"/>
          <w:kern w:val="36"/>
          <w:sz w:val="28"/>
          <w:szCs w:val="20"/>
          <w:highlight w:val="yellow"/>
          <w:lang w:eastAsia="fr-CA"/>
        </w:rPr>
      </w:pPr>
      <w:r w:rsidRPr="00E1289F">
        <w:rPr>
          <w:highlight w:val="yellow"/>
        </w:rPr>
        <w:br w:type="page"/>
      </w:r>
    </w:p>
    <w:p w14:paraId="4EE65F07" w14:textId="1BB5EA2E" w:rsidR="000C2769" w:rsidRPr="00E1289F" w:rsidRDefault="00194E63" w:rsidP="007C7729">
      <w:pPr>
        <w:pStyle w:val="Titre1blancgauche"/>
        <w:rPr>
          <w:color w:val="FF0000"/>
        </w:rPr>
      </w:pPr>
      <w:bookmarkStart w:id="22" w:name="_Toc236825445"/>
      <w:r w:rsidRPr="00E1289F">
        <w:lastRenderedPageBreak/>
        <w:t>TABLEAU SYNTH</w:t>
      </w:r>
      <w:r w:rsidR="00E11A39" w:rsidRPr="00E1289F">
        <w:t>È</w:t>
      </w:r>
      <w:r w:rsidRPr="00E1289F">
        <w:t>SE DU STAGE IV</w:t>
      </w:r>
      <w:bookmarkEnd w:id="22"/>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8930"/>
      </w:tblGrid>
      <w:tr w:rsidR="00F738E8" w:rsidRPr="00E1289F" w14:paraId="07675BBC" w14:textId="77777777" w:rsidTr="002F46EE">
        <w:trPr>
          <w:tblHeader/>
          <w:tblCellSpacing w:w="15" w:type="dxa"/>
        </w:trPr>
        <w:tc>
          <w:tcPr>
            <w:tcW w:w="10713" w:type="dxa"/>
            <w:gridSpan w:val="2"/>
            <w:shd w:val="clear" w:color="auto" w:fill="501549"/>
            <w:vAlign w:val="center"/>
          </w:tcPr>
          <w:p w14:paraId="1EB6775D" w14:textId="77777777" w:rsidR="00F738E8" w:rsidRPr="00E1289F" w:rsidRDefault="00F738E8" w:rsidP="00F738E8">
            <w:pPr>
              <w:spacing w:after="0" w:line="276" w:lineRule="auto"/>
              <w:jc w:val="center"/>
              <w:rPr>
                <w:rFonts w:ascii="Calibri" w:eastAsia="Times New Roman" w:hAnsi="Calibri" w:cs="Calibri"/>
                <w:b/>
                <w:bCs/>
                <w:color w:val="FFFFFF"/>
                <w:sz w:val="28"/>
                <w:szCs w:val="28"/>
                <w:lang w:eastAsia="fr-CA"/>
              </w:rPr>
            </w:pPr>
          </w:p>
          <w:p w14:paraId="590DF470" w14:textId="77777777" w:rsidR="00F738E8" w:rsidRPr="00E1289F" w:rsidRDefault="00F738E8" w:rsidP="00F738E8">
            <w:pPr>
              <w:spacing w:after="200" w:line="276" w:lineRule="auto"/>
              <w:jc w:val="center"/>
              <w:rPr>
                <w:rFonts w:ascii="Calibri" w:eastAsia="Times New Roman" w:hAnsi="Calibri" w:cs="Calibri"/>
                <w:b/>
                <w:bCs/>
                <w:color w:val="FFFFFF"/>
                <w:sz w:val="24"/>
                <w:szCs w:val="24"/>
                <w:lang w:eastAsia="fr-CA"/>
              </w:rPr>
            </w:pPr>
            <w:r w:rsidRPr="00E1289F">
              <w:rPr>
                <w:rFonts w:ascii="Calibri" w:eastAsia="Times New Roman" w:hAnsi="Calibri" w:cs="Calibri"/>
                <w:b/>
                <w:bCs/>
                <w:color w:val="FFFFFF"/>
                <w:sz w:val="28"/>
                <w:szCs w:val="28"/>
                <w:lang w:eastAsia="fr-CA"/>
              </w:rPr>
              <w:t>TABLEAU SYNTHÈSE DU STAGE IV</w:t>
            </w:r>
            <w:r w:rsidRPr="00E1289F">
              <w:rPr>
                <w:rFonts w:ascii="Calibri" w:eastAsia="Times New Roman" w:hAnsi="Calibri" w:cs="Calibri"/>
                <w:b/>
                <w:bCs/>
                <w:color w:val="FFFFFF"/>
                <w:sz w:val="24"/>
                <w:szCs w:val="24"/>
                <w:vertAlign w:val="superscript"/>
                <w:lang w:eastAsia="fr-CA"/>
              </w:rPr>
              <w:footnoteReference w:id="2"/>
            </w:r>
          </w:p>
        </w:tc>
      </w:tr>
      <w:tr w:rsidR="00F738E8" w:rsidRPr="00E1289F" w14:paraId="44ECBD9F" w14:textId="77777777" w:rsidTr="002F46EE">
        <w:trPr>
          <w:tblHeader/>
          <w:tblCellSpacing w:w="15" w:type="dxa"/>
        </w:trPr>
        <w:tc>
          <w:tcPr>
            <w:tcW w:w="1798" w:type="dxa"/>
            <w:shd w:val="clear" w:color="auto" w:fill="D86DCB"/>
            <w:vAlign w:val="center"/>
            <w:hideMark/>
          </w:tcPr>
          <w:p w14:paraId="2336F61E" w14:textId="77777777" w:rsidR="00F738E8" w:rsidRPr="00E1289F" w:rsidRDefault="00F738E8" w:rsidP="00F738E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Date</w:t>
            </w:r>
          </w:p>
        </w:tc>
        <w:tc>
          <w:tcPr>
            <w:tcW w:w="8885" w:type="dxa"/>
            <w:shd w:val="clear" w:color="auto" w:fill="D86DCB"/>
            <w:vAlign w:val="center"/>
            <w:hideMark/>
          </w:tcPr>
          <w:p w14:paraId="0E8CA6EE" w14:textId="77777777" w:rsidR="00F738E8" w:rsidRPr="00E1289F" w:rsidRDefault="00F738E8" w:rsidP="00F738E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Étape et tâches</w:t>
            </w:r>
          </w:p>
        </w:tc>
      </w:tr>
      <w:tr w:rsidR="00F738E8" w:rsidRPr="00E1289F" w14:paraId="12C0ADBA" w14:textId="77777777" w:rsidTr="00995C73">
        <w:trPr>
          <w:trHeight w:val="2585"/>
          <w:tblCellSpacing w:w="15" w:type="dxa"/>
        </w:trPr>
        <w:tc>
          <w:tcPr>
            <w:tcW w:w="1798" w:type="dxa"/>
            <w:shd w:val="clear" w:color="auto" w:fill="FAEAF8"/>
            <w:vAlign w:val="center"/>
            <w:hideMark/>
          </w:tcPr>
          <w:p w14:paraId="49334957" w14:textId="12B29C56" w:rsidR="00F738E8" w:rsidRPr="00E1289F" w:rsidRDefault="00F738E8" w:rsidP="00F738E8">
            <w:pPr>
              <w:spacing w:after="0" w:line="240" w:lineRule="auto"/>
              <w:jc w:val="center"/>
              <w:rPr>
                <w:rFonts w:ascii="Calibri" w:eastAsia="Times New Roman" w:hAnsi="Calibri" w:cs="Calibri"/>
                <w:sz w:val="24"/>
                <w:szCs w:val="24"/>
                <w:lang w:eastAsia="fr-CA"/>
              </w:rPr>
            </w:pPr>
            <w:r w:rsidRPr="00E1289F">
              <w:rPr>
                <w:rFonts w:ascii="Calibri" w:eastAsia="Times New Roman" w:hAnsi="Calibri" w:cs="Calibri"/>
                <w:b/>
                <w:bCs/>
                <w:sz w:val="24"/>
                <w:szCs w:val="24"/>
                <w:lang w:eastAsia="fr-CA"/>
              </w:rPr>
              <w:t>Jour 1</w:t>
            </w:r>
            <w:r w:rsidRPr="00E1289F">
              <w:rPr>
                <w:rFonts w:ascii="Calibri" w:eastAsia="Times New Roman" w:hAnsi="Calibri" w:cs="Calibri"/>
                <w:sz w:val="24"/>
                <w:szCs w:val="24"/>
                <w:lang w:eastAsia="fr-CA"/>
              </w:rPr>
              <w:br/>
              <w:t>(</w:t>
            </w:r>
            <w:r w:rsidRPr="00E1289F">
              <w:rPr>
                <w:rFonts w:ascii="Calibri" w:eastAsia="Times New Roman" w:hAnsi="Calibri" w:cs="Calibri"/>
                <w:b/>
                <w:bCs/>
                <w:color w:val="00B050"/>
                <w:sz w:val="24"/>
                <w:szCs w:val="24"/>
                <w:lang w:eastAsia="fr-CA"/>
              </w:rPr>
              <w:t xml:space="preserve">avant le </w:t>
            </w:r>
            <w:r w:rsidR="00572369" w:rsidRPr="00E1289F">
              <w:rPr>
                <w:rFonts w:ascii="Calibri" w:eastAsia="Times New Roman" w:hAnsi="Calibri" w:cs="Calibri"/>
                <w:b/>
                <w:bCs/>
                <w:color w:val="00B050"/>
                <w:sz w:val="24"/>
                <w:szCs w:val="24"/>
                <w:lang w:eastAsia="fr-CA"/>
              </w:rPr>
              <w:t>19 septembre</w:t>
            </w:r>
            <w:r w:rsidRPr="00E1289F">
              <w:rPr>
                <w:rFonts w:ascii="Calibri" w:eastAsia="Times New Roman" w:hAnsi="Calibri" w:cs="Calibri"/>
                <w:sz w:val="24"/>
                <w:szCs w:val="24"/>
                <w:lang w:eastAsia="fr-CA"/>
              </w:rPr>
              <w:t>)</w:t>
            </w:r>
          </w:p>
        </w:tc>
        <w:tc>
          <w:tcPr>
            <w:tcW w:w="8885" w:type="dxa"/>
            <w:shd w:val="clear" w:color="auto" w:fill="FAEAF8"/>
            <w:vAlign w:val="center"/>
            <w:hideMark/>
          </w:tcPr>
          <w:p w14:paraId="4F915A82" w14:textId="77777777" w:rsidR="00F738E8" w:rsidRPr="00E1289F" w:rsidRDefault="00F738E8" w:rsidP="00F738E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1</w:t>
            </w:r>
            <w:r w:rsidRPr="00E1289F">
              <w:rPr>
                <w:rFonts w:ascii="Calibri" w:eastAsia="Times New Roman" w:hAnsi="Calibri" w:cs="Calibri"/>
                <w:b/>
                <w:bCs/>
                <w:sz w:val="28"/>
                <w:szCs w:val="28"/>
                <w:vertAlign w:val="superscript"/>
                <w:lang w:eastAsia="fr-CA"/>
              </w:rPr>
              <w:t>re</w:t>
            </w:r>
            <w:r w:rsidRPr="00E1289F">
              <w:rPr>
                <w:rFonts w:ascii="Calibri" w:eastAsia="Times New Roman" w:hAnsi="Calibri" w:cs="Calibri"/>
                <w:b/>
                <w:bCs/>
                <w:sz w:val="28"/>
                <w:szCs w:val="28"/>
                <w:lang w:eastAsia="fr-CA"/>
              </w:rPr>
              <w:t>Journée d’observation</w:t>
            </w:r>
          </w:p>
          <w:p w14:paraId="3F076F47" w14:textId="70989EE6" w:rsidR="0002234C" w:rsidRPr="00E1289F" w:rsidRDefault="0002234C" w:rsidP="00F738E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Tâches à réaliser par la personne stagiaire</w:t>
            </w:r>
          </w:p>
          <w:p w14:paraId="3A5AF01C" w14:textId="70FD65CA" w:rsidR="0002234C" w:rsidRPr="00E1289F" w:rsidRDefault="0002234C" w:rsidP="00F738E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Voir encadré p.</w:t>
            </w:r>
            <w:r w:rsidR="0021019B" w:rsidRPr="00E1289F">
              <w:rPr>
                <w:rFonts w:ascii="Calibri" w:eastAsia="Times New Roman" w:hAnsi="Calibri" w:cs="Calibri"/>
                <w:b/>
                <w:bCs/>
                <w:sz w:val="28"/>
                <w:szCs w:val="28"/>
                <w:lang w:eastAsia="fr-CA"/>
              </w:rPr>
              <w:t>5</w:t>
            </w:r>
            <w:r w:rsidRPr="00E1289F">
              <w:rPr>
                <w:rFonts w:ascii="Calibri" w:eastAsia="Times New Roman" w:hAnsi="Calibri" w:cs="Calibri"/>
                <w:b/>
                <w:bCs/>
                <w:sz w:val="28"/>
                <w:szCs w:val="28"/>
                <w:lang w:eastAsia="fr-CA"/>
              </w:rPr>
              <w:t xml:space="preserve"> et </w:t>
            </w:r>
            <w:r w:rsidR="0021019B" w:rsidRPr="00E1289F">
              <w:rPr>
                <w:rFonts w:ascii="Calibri" w:eastAsia="Times New Roman" w:hAnsi="Calibri" w:cs="Calibri"/>
                <w:b/>
                <w:bCs/>
                <w:sz w:val="28"/>
                <w:szCs w:val="28"/>
                <w:lang w:eastAsia="fr-CA"/>
              </w:rPr>
              <w:t>6</w:t>
            </w:r>
          </w:p>
          <w:p w14:paraId="31B54910" w14:textId="512B3120" w:rsidR="00F738E8" w:rsidRPr="00E1289F" w:rsidRDefault="00F738E8" w:rsidP="0002234C">
            <w:pPr>
              <w:spacing w:after="0" w:line="240" w:lineRule="auto"/>
              <w:ind w:left="534"/>
              <w:contextualSpacing/>
              <w:rPr>
                <w:rFonts w:ascii="Calibri" w:eastAsia="Times New Roman" w:hAnsi="Calibri" w:cs="Calibri"/>
                <w:sz w:val="24"/>
                <w:szCs w:val="24"/>
                <w:lang w:eastAsia="fr-CA"/>
              </w:rPr>
            </w:pPr>
          </w:p>
        </w:tc>
      </w:tr>
      <w:tr w:rsidR="00F738E8" w:rsidRPr="00E1289F" w14:paraId="3A3325A3" w14:textId="77777777" w:rsidTr="00995C73">
        <w:trPr>
          <w:trHeight w:val="1664"/>
          <w:tblCellSpacing w:w="15" w:type="dxa"/>
        </w:trPr>
        <w:tc>
          <w:tcPr>
            <w:tcW w:w="1798" w:type="dxa"/>
            <w:shd w:val="clear" w:color="auto" w:fill="F2CEED"/>
            <w:vAlign w:val="center"/>
            <w:hideMark/>
          </w:tcPr>
          <w:p w14:paraId="04D573EB" w14:textId="3F6F9BD0" w:rsidR="00F738E8" w:rsidRPr="00E1289F" w:rsidRDefault="00F738E8" w:rsidP="00F738E8">
            <w:pPr>
              <w:spacing w:after="0" w:line="240" w:lineRule="auto"/>
              <w:jc w:val="center"/>
              <w:rPr>
                <w:rFonts w:ascii="Calibri" w:eastAsia="Times New Roman" w:hAnsi="Calibri" w:cs="Calibri"/>
                <w:sz w:val="24"/>
                <w:szCs w:val="24"/>
                <w:lang w:eastAsia="fr-CA"/>
              </w:rPr>
            </w:pPr>
            <w:r w:rsidRPr="00E1289F">
              <w:rPr>
                <w:rFonts w:ascii="Calibri" w:eastAsia="Times New Roman" w:hAnsi="Calibri" w:cs="Calibri"/>
                <w:b/>
                <w:bCs/>
                <w:sz w:val="24"/>
                <w:szCs w:val="24"/>
                <w:lang w:eastAsia="fr-CA"/>
              </w:rPr>
              <w:t>Jour 2</w:t>
            </w:r>
            <w:r w:rsidRPr="00E1289F">
              <w:rPr>
                <w:rFonts w:ascii="Calibri" w:eastAsia="Times New Roman" w:hAnsi="Calibri" w:cs="Calibri"/>
                <w:sz w:val="24"/>
                <w:szCs w:val="24"/>
                <w:lang w:eastAsia="fr-CA"/>
              </w:rPr>
              <w:br/>
              <w:t>(</w:t>
            </w:r>
            <w:r w:rsidRPr="00E1289F">
              <w:rPr>
                <w:rFonts w:ascii="Calibri" w:eastAsia="Times New Roman" w:hAnsi="Calibri" w:cs="Calibri"/>
                <w:b/>
                <w:bCs/>
                <w:color w:val="00B050"/>
                <w:sz w:val="24"/>
                <w:szCs w:val="24"/>
                <w:lang w:eastAsia="fr-CA"/>
              </w:rPr>
              <w:t xml:space="preserve">avant le </w:t>
            </w:r>
            <w:r w:rsidR="00572369" w:rsidRPr="00E1289F">
              <w:rPr>
                <w:rFonts w:ascii="Calibri" w:eastAsia="Times New Roman" w:hAnsi="Calibri" w:cs="Calibri"/>
                <w:b/>
                <w:bCs/>
                <w:color w:val="00B050"/>
                <w:sz w:val="24"/>
                <w:szCs w:val="24"/>
                <w:lang w:eastAsia="fr-CA"/>
              </w:rPr>
              <w:t>30 septembre</w:t>
            </w:r>
            <w:r w:rsidRPr="00E1289F">
              <w:rPr>
                <w:rFonts w:ascii="Calibri" w:eastAsia="Times New Roman" w:hAnsi="Calibri" w:cs="Calibri"/>
                <w:sz w:val="24"/>
                <w:szCs w:val="24"/>
                <w:lang w:eastAsia="fr-CA"/>
              </w:rPr>
              <w:t>)</w:t>
            </w:r>
          </w:p>
        </w:tc>
        <w:tc>
          <w:tcPr>
            <w:tcW w:w="8885" w:type="dxa"/>
            <w:shd w:val="clear" w:color="auto" w:fill="F2CEED"/>
            <w:vAlign w:val="center"/>
            <w:hideMark/>
          </w:tcPr>
          <w:p w14:paraId="0BCCAC75" w14:textId="77777777" w:rsidR="00F738E8" w:rsidRPr="00E1289F" w:rsidRDefault="00F738E8" w:rsidP="00F738E8">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2</w:t>
            </w:r>
            <w:r w:rsidRPr="00E1289F">
              <w:rPr>
                <w:rFonts w:ascii="Calibri" w:eastAsia="Times New Roman" w:hAnsi="Calibri" w:cs="Calibri"/>
                <w:b/>
                <w:bCs/>
                <w:sz w:val="28"/>
                <w:szCs w:val="28"/>
                <w:vertAlign w:val="superscript"/>
                <w:lang w:eastAsia="fr-CA"/>
              </w:rPr>
              <w:t>e</w:t>
            </w:r>
            <w:r w:rsidRPr="00E1289F">
              <w:rPr>
                <w:rFonts w:ascii="Calibri" w:eastAsia="Times New Roman" w:hAnsi="Calibri" w:cs="Calibri"/>
                <w:b/>
                <w:bCs/>
                <w:sz w:val="28"/>
                <w:szCs w:val="28"/>
                <w:lang w:eastAsia="fr-CA"/>
              </w:rPr>
              <w:t xml:space="preserve"> Journée d’observation</w:t>
            </w:r>
          </w:p>
          <w:p w14:paraId="78CC599A" w14:textId="77777777" w:rsidR="0021019B" w:rsidRPr="00E1289F" w:rsidRDefault="0021019B" w:rsidP="0021019B">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Tâches à réaliser par la personne stagiaire</w:t>
            </w:r>
          </w:p>
          <w:p w14:paraId="529670B7" w14:textId="7EC653FA" w:rsidR="0021019B" w:rsidRPr="00E1289F" w:rsidRDefault="0021019B" w:rsidP="0021019B">
            <w:pPr>
              <w:spacing w:after="0" w:line="240" w:lineRule="auto"/>
              <w:jc w:val="center"/>
              <w:rPr>
                <w:rFonts w:ascii="Calibri" w:eastAsia="Times New Roman" w:hAnsi="Calibri" w:cs="Calibri"/>
                <w:b/>
                <w:bCs/>
                <w:sz w:val="28"/>
                <w:szCs w:val="28"/>
                <w:lang w:eastAsia="fr-CA"/>
              </w:rPr>
            </w:pPr>
            <w:r w:rsidRPr="00E1289F">
              <w:rPr>
                <w:rFonts w:ascii="Calibri" w:eastAsia="Times New Roman" w:hAnsi="Calibri" w:cs="Calibri"/>
                <w:b/>
                <w:bCs/>
                <w:sz w:val="28"/>
                <w:szCs w:val="28"/>
                <w:lang w:eastAsia="fr-CA"/>
              </w:rPr>
              <w:t>Voir encadré p</w:t>
            </w:r>
            <w:r w:rsidR="001F2C73" w:rsidRPr="00E1289F">
              <w:rPr>
                <w:rFonts w:ascii="Calibri" w:eastAsia="Times New Roman" w:hAnsi="Calibri" w:cs="Calibri"/>
                <w:b/>
                <w:bCs/>
                <w:sz w:val="28"/>
                <w:szCs w:val="28"/>
                <w:lang w:eastAsia="fr-CA"/>
              </w:rPr>
              <w:t>.</w:t>
            </w:r>
            <w:r w:rsidRPr="00E1289F">
              <w:rPr>
                <w:rFonts w:ascii="Calibri" w:eastAsia="Times New Roman" w:hAnsi="Calibri" w:cs="Calibri"/>
                <w:b/>
                <w:bCs/>
                <w:sz w:val="28"/>
                <w:szCs w:val="28"/>
                <w:lang w:eastAsia="fr-CA"/>
              </w:rPr>
              <w:t xml:space="preserve"> 7</w:t>
            </w:r>
          </w:p>
          <w:p w14:paraId="40633D4A" w14:textId="393D1E9E" w:rsidR="00F738E8" w:rsidRPr="00E1289F" w:rsidRDefault="00F738E8" w:rsidP="0021019B">
            <w:pPr>
              <w:spacing w:after="0" w:line="240" w:lineRule="auto"/>
              <w:ind w:left="534"/>
              <w:contextualSpacing/>
              <w:jc w:val="center"/>
              <w:rPr>
                <w:rFonts w:ascii="Calibri" w:eastAsia="Times New Roman" w:hAnsi="Calibri" w:cs="Calibri"/>
                <w:sz w:val="24"/>
                <w:szCs w:val="24"/>
                <w:lang w:eastAsia="fr-CA"/>
              </w:rPr>
            </w:pPr>
          </w:p>
        </w:tc>
      </w:tr>
      <w:tr w:rsidR="00F738E8" w:rsidRPr="00E1289F" w14:paraId="4C8EBB99" w14:textId="77777777" w:rsidTr="00995C73">
        <w:trPr>
          <w:trHeight w:val="2071"/>
          <w:tblCellSpacing w:w="15" w:type="dxa"/>
        </w:trPr>
        <w:tc>
          <w:tcPr>
            <w:tcW w:w="1798" w:type="dxa"/>
            <w:shd w:val="clear" w:color="auto" w:fill="E59EDC"/>
            <w:vAlign w:val="center"/>
          </w:tcPr>
          <w:p w14:paraId="0EED0C57" w14:textId="77777777" w:rsidR="00AE1363" w:rsidRPr="00E1289F" w:rsidRDefault="00F738E8" w:rsidP="00F738E8">
            <w:pPr>
              <w:spacing w:after="0" w:line="240" w:lineRule="auto"/>
              <w:jc w:val="center"/>
              <w:rPr>
                <w:rFonts w:ascii="Calibri" w:eastAsia="Times New Roman" w:hAnsi="Calibri" w:cs="Calibri"/>
                <w:b/>
                <w:bCs/>
                <w:color w:val="00B050"/>
                <w:sz w:val="24"/>
                <w:szCs w:val="24"/>
                <w:lang w:eastAsia="fr-CA"/>
              </w:rPr>
            </w:pPr>
            <w:r w:rsidRPr="00E1289F">
              <w:rPr>
                <w:rFonts w:ascii="Calibri" w:eastAsia="Times New Roman" w:hAnsi="Calibri" w:cs="Calibri"/>
                <w:b/>
                <w:bCs/>
                <w:color w:val="000000"/>
                <w:sz w:val="24"/>
                <w:szCs w:val="24"/>
                <w:lang w:eastAsia="fr-CA"/>
              </w:rPr>
              <w:t xml:space="preserve">Jours </w:t>
            </w:r>
            <w:r w:rsidR="001043F5" w:rsidRPr="00E1289F">
              <w:rPr>
                <w:rFonts w:ascii="Calibri" w:eastAsia="Times New Roman" w:hAnsi="Calibri" w:cs="Calibri"/>
                <w:b/>
                <w:bCs/>
                <w:color w:val="000000"/>
                <w:sz w:val="24"/>
                <w:szCs w:val="24"/>
                <w:lang w:eastAsia="fr-CA"/>
              </w:rPr>
              <w:t>3</w:t>
            </w:r>
            <w:r w:rsidRPr="00E1289F">
              <w:rPr>
                <w:rFonts w:ascii="Calibri" w:eastAsia="Times New Roman" w:hAnsi="Calibri" w:cs="Calibri"/>
                <w:b/>
                <w:bCs/>
                <w:color w:val="000000"/>
                <w:sz w:val="24"/>
                <w:szCs w:val="24"/>
                <w:lang w:eastAsia="fr-CA"/>
              </w:rPr>
              <w:t xml:space="preserve"> à </w:t>
            </w:r>
            <w:r w:rsidR="008823EE" w:rsidRPr="00E1289F">
              <w:rPr>
                <w:rFonts w:ascii="Calibri" w:eastAsia="Times New Roman" w:hAnsi="Calibri" w:cs="Calibri"/>
                <w:b/>
                <w:bCs/>
                <w:color w:val="000000"/>
                <w:sz w:val="24"/>
                <w:szCs w:val="24"/>
                <w:lang w:eastAsia="fr-CA"/>
              </w:rPr>
              <w:t>6</w:t>
            </w:r>
            <w:r w:rsidRPr="00E1289F">
              <w:rPr>
                <w:rFonts w:ascii="Calibri" w:eastAsia="Times New Roman" w:hAnsi="Calibri" w:cs="Calibri"/>
                <w:color w:val="000000"/>
                <w:sz w:val="24"/>
                <w:szCs w:val="24"/>
                <w:lang w:eastAsia="fr-CA"/>
              </w:rPr>
              <w:br/>
              <w:t>(</w:t>
            </w:r>
            <w:r w:rsidR="00594397" w:rsidRPr="00E1289F">
              <w:rPr>
                <w:rFonts w:ascii="Calibri" w:eastAsia="Times New Roman" w:hAnsi="Calibri" w:cs="Calibri"/>
                <w:b/>
                <w:bCs/>
                <w:color w:val="00B050"/>
                <w:sz w:val="24"/>
                <w:szCs w:val="24"/>
                <w:lang w:eastAsia="fr-CA"/>
              </w:rPr>
              <w:t>6 octobre</w:t>
            </w:r>
            <w:r w:rsidRPr="00E1289F">
              <w:rPr>
                <w:rFonts w:ascii="Calibri" w:eastAsia="Times New Roman" w:hAnsi="Calibri" w:cs="Calibri"/>
                <w:b/>
                <w:bCs/>
                <w:color w:val="00B050"/>
                <w:sz w:val="24"/>
                <w:szCs w:val="24"/>
                <w:lang w:eastAsia="fr-CA"/>
              </w:rPr>
              <w:t xml:space="preserve"> </w:t>
            </w:r>
            <w:r w:rsidR="00821266" w:rsidRPr="00E1289F">
              <w:rPr>
                <w:rFonts w:ascii="Calibri" w:eastAsia="Times New Roman" w:hAnsi="Calibri" w:cs="Calibri"/>
                <w:b/>
                <w:bCs/>
                <w:color w:val="00B050"/>
                <w:sz w:val="24"/>
                <w:szCs w:val="24"/>
                <w:lang w:eastAsia="fr-CA"/>
              </w:rPr>
              <w:t>au</w:t>
            </w:r>
            <w:r w:rsidR="00AE1363" w:rsidRPr="00E1289F">
              <w:rPr>
                <w:rFonts w:ascii="Calibri" w:eastAsia="Times New Roman" w:hAnsi="Calibri" w:cs="Calibri"/>
                <w:b/>
                <w:bCs/>
                <w:color w:val="00B050"/>
                <w:sz w:val="24"/>
                <w:szCs w:val="24"/>
                <w:lang w:eastAsia="fr-CA"/>
              </w:rPr>
              <w:t xml:space="preserve"> </w:t>
            </w:r>
          </w:p>
          <w:p w14:paraId="5737AB51" w14:textId="06BCAAB1" w:rsidR="00F738E8" w:rsidRPr="00E1289F" w:rsidRDefault="00AE1363" w:rsidP="00F738E8">
            <w:pPr>
              <w:spacing w:after="0" w:line="240" w:lineRule="auto"/>
              <w:jc w:val="center"/>
              <w:rPr>
                <w:rFonts w:ascii="Calibri" w:eastAsia="Times New Roman" w:hAnsi="Calibri" w:cs="Calibri"/>
                <w:sz w:val="24"/>
                <w:szCs w:val="24"/>
                <w:lang w:eastAsia="fr-CA"/>
              </w:rPr>
            </w:pPr>
            <w:r w:rsidRPr="00E1289F">
              <w:rPr>
                <w:rFonts w:ascii="Calibri" w:eastAsia="Times New Roman" w:hAnsi="Calibri" w:cs="Calibri"/>
                <w:b/>
                <w:bCs/>
                <w:color w:val="00B050"/>
                <w:sz w:val="24"/>
                <w:szCs w:val="24"/>
                <w:lang w:eastAsia="fr-CA"/>
              </w:rPr>
              <w:t>9</w:t>
            </w:r>
            <w:r w:rsidR="00821266" w:rsidRPr="00E1289F">
              <w:rPr>
                <w:rFonts w:ascii="Calibri" w:eastAsia="Times New Roman" w:hAnsi="Calibri" w:cs="Calibri"/>
                <w:b/>
                <w:bCs/>
                <w:color w:val="00B050"/>
                <w:sz w:val="24"/>
                <w:szCs w:val="24"/>
                <w:lang w:eastAsia="fr-CA"/>
              </w:rPr>
              <w:t xml:space="preserve"> octobre</w:t>
            </w:r>
            <w:r w:rsidR="00F738E8" w:rsidRPr="00E1289F">
              <w:rPr>
                <w:rFonts w:ascii="Calibri" w:eastAsia="Times New Roman" w:hAnsi="Calibri" w:cs="Calibri"/>
                <w:color w:val="000000"/>
                <w:sz w:val="24"/>
                <w:szCs w:val="24"/>
                <w:lang w:eastAsia="fr-CA"/>
              </w:rPr>
              <w:t>)</w:t>
            </w:r>
          </w:p>
        </w:tc>
        <w:tc>
          <w:tcPr>
            <w:tcW w:w="8885" w:type="dxa"/>
            <w:shd w:val="clear" w:color="auto" w:fill="E59EDC"/>
            <w:vAlign w:val="center"/>
          </w:tcPr>
          <w:p w14:paraId="0DB418BF" w14:textId="77777777" w:rsidR="00F738E8" w:rsidRPr="00E1289F" w:rsidRDefault="00F738E8" w:rsidP="00F738E8">
            <w:pPr>
              <w:spacing w:after="0" w:line="240" w:lineRule="auto"/>
              <w:jc w:val="center"/>
              <w:rPr>
                <w:rFonts w:ascii="Calibri" w:eastAsia="Times New Roman" w:hAnsi="Calibri" w:cs="Calibri"/>
                <w:b/>
                <w:bCs/>
                <w:color w:val="000000"/>
                <w:sz w:val="28"/>
                <w:szCs w:val="28"/>
                <w:lang w:eastAsia="fr-CA"/>
              </w:rPr>
            </w:pPr>
            <w:r w:rsidRPr="00E1289F">
              <w:rPr>
                <w:rFonts w:ascii="Calibri" w:eastAsia="Times New Roman" w:hAnsi="Calibri" w:cs="Calibri"/>
                <w:b/>
                <w:bCs/>
                <w:color w:val="000000"/>
                <w:sz w:val="28"/>
                <w:szCs w:val="28"/>
                <w:lang w:eastAsia="fr-CA"/>
              </w:rPr>
              <w:t>Prise en charge graduelle</w:t>
            </w:r>
          </w:p>
          <w:p w14:paraId="51261474" w14:textId="77777777" w:rsidR="00F738E8" w:rsidRPr="00E1289F" w:rsidRDefault="00F738E8" w:rsidP="00F738E8">
            <w:pPr>
              <w:numPr>
                <w:ilvl w:val="0"/>
                <w:numId w:val="32"/>
              </w:numPr>
              <w:spacing w:after="0" w:line="240" w:lineRule="auto"/>
              <w:ind w:left="534" w:hanging="283"/>
              <w:contextualSpacing/>
              <w:rPr>
                <w:rFonts w:ascii="Calibri" w:eastAsia="Times New Roman" w:hAnsi="Calibri" w:cs="Calibri"/>
                <w:color w:val="000000"/>
                <w:sz w:val="24"/>
                <w:szCs w:val="24"/>
                <w:lang w:eastAsia="fr-CA"/>
              </w:rPr>
            </w:pPr>
            <w:r w:rsidRPr="00E1289F">
              <w:rPr>
                <w:rFonts w:ascii="Calibri" w:eastAsia="Times New Roman" w:hAnsi="Calibri" w:cs="Calibri"/>
                <w:color w:val="000000"/>
                <w:sz w:val="24"/>
                <w:szCs w:val="24"/>
                <w:lang w:eastAsia="fr-CA"/>
              </w:rPr>
              <w:t>Observation active.</w:t>
            </w:r>
          </w:p>
          <w:p w14:paraId="3CEB8167" w14:textId="77777777" w:rsidR="00F738E8" w:rsidRPr="00E1289F" w:rsidRDefault="00F738E8" w:rsidP="00F738E8">
            <w:pPr>
              <w:numPr>
                <w:ilvl w:val="0"/>
                <w:numId w:val="32"/>
              </w:numPr>
              <w:spacing w:after="0" w:line="240" w:lineRule="auto"/>
              <w:ind w:left="534" w:hanging="283"/>
              <w:contextualSpacing/>
              <w:rPr>
                <w:rFonts w:ascii="Calibri" w:eastAsia="Times New Roman" w:hAnsi="Calibri" w:cs="Calibri"/>
                <w:color w:val="000000"/>
                <w:sz w:val="24"/>
                <w:szCs w:val="24"/>
                <w:lang w:eastAsia="fr-CA"/>
              </w:rPr>
            </w:pPr>
            <w:r w:rsidRPr="00E1289F">
              <w:rPr>
                <w:rFonts w:ascii="Calibri" w:eastAsia="Times New Roman" w:hAnsi="Calibri" w:cs="Calibri"/>
                <w:color w:val="000000"/>
                <w:sz w:val="24"/>
                <w:szCs w:val="24"/>
                <w:lang w:eastAsia="fr-CA"/>
              </w:rPr>
              <w:t>Répartition des tâches d’une leçon selon la planification de la personne enseignante associée (PEA).</w:t>
            </w:r>
          </w:p>
          <w:p w14:paraId="31D02F66" w14:textId="77777777" w:rsidR="00F738E8" w:rsidRPr="00E1289F" w:rsidRDefault="00F738E8" w:rsidP="00F738E8">
            <w:pPr>
              <w:spacing w:after="0" w:line="240" w:lineRule="auto"/>
              <w:ind w:left="251"/>
              <w:contextualSpacing/>
              <w:rPr>
                <w:rFonts w:ascii="Calibri" w:eastAsia="Times New Roman" w:hAnsi="Calibri" w:cs="Calibri"/>
                <w:color w:val="000000"/>
                <w:sz w:val="8"/>
                <w:szCs w:val="8"/>
                <w:lang w:eastAsia="fr-CA"/>
              </w:rPr>
            </w:pPr>
          </w:p>
          <w:p w14:paraId="1AB733E0" w14:textId="77777777" w:rsidR="00F738E8" w:rsidRPr="00E1289F" w:rsidRDefault="00F738E8" w:rsidP="00F738E8">
            <w:pPr>
              <w:spacing w:after="0" w:line="240" w:lineRule="auto"/>
              <w:ind w:left="360" w:hanging="109"/>
              <w:rPr>
                <w:rFonts w:ascii="Calibri" w:eastAsia="Times New Roman" w:hAnsi="Calibri" w:cs="Calibri"/>
                <w:color w:val="000000"/>
                <w:sz w:val="24"/>
                <w:szCs w:val="24"/>
                <w:lang w:eastAsia="fr-CA"/>
              </w:rPr>
            </w:pPr>
            <w:r w:rsidRPr="00E1289F">
              <w:rPr>
                <w:rFonts w:ascii="Calibri" w:eastAsia="Times New Roman" w:hAnsi="Calibri" w:cs="Calibri"/>
                <w:color w:val="000000"/>
                <w:sz w:val="24"/>
                <w:szCs w:val="24"/>
                <w:lang w:eastAsia="fr-CA"/>
              </w:rPr>
              <w:t>À titre d’exemples :</w:t>
            </w:r>
          </w:p>
          <w:p w14:paraId="014DC75C" w14:textId="77777777" w:rsidR="00F738E8" w:rsidRPr="00E1289F" w:rsidRDefault="00F738E8" w:rsidP="00F738E8">
            <w:pPr>
              <w:numPr>
                <w:ilvl w:val="0"/>
                <w:numId w:val="30"/>
              </w:numPr>
              <w:spacing w:after="0" w:line="240" w:lineRule="auto"/>
              <w:ind w:hanging="186"/>
              <w:contextualSpacing/>
              <w:rPr>
                <w:rFonts w:ascii="Calibri" w:eastAsia="Times New Roman" w:hAnsi="Calibri" w:cs="Calibri"/>
                <w:color w:val="000000"/>
                <w:sz w:val="24"/>
                <w:szCs w:val="24"/>
                <w:lang w:eastAsia="fr-CA"/>
              </w:rPr>
            </w:pPr>
            <w:r w:rsidRPr="00E1289F">
              <w:rPr>
                <w:rFonts w:ascii="Calibri" w:eastAsia="Times New Roman" w:hAnsi="Calibri" w:cs="Calibri"/>
                <w:color w:val="000000"/>
                <w:sz w:val="24"/>
                <w:szCs w:val="24"/>
                <w:lang w:eastAsia="fr-CA"/>
              </w:rPr>
              <w:t>Partage des consignes et du pilotage des tâches.</w:t>
            </w:r>
          </w:p>
          <w:p w14:paraId="1FE5C3A1" w14:textId="77777777" w:rsidR="00F738E8" w:rsidRPr="00E1289F" w:rsidRDefault="00F738E8" w:rsidP="00F738E8">
            <w:pPr>
              <w:numPr>
                <w:ilvl w:val="0"/>
                <w:numId w:val="30"/>
              </w:numPr>
              <w:spacing w:after="0" w:line="240" w:lineRule="auto"/>
              <w:ind w:hanging="186"/>
              <w:contextualSpacing/>
              <w:rPr>
                <w:rFonts w:ascii="Calibri" w:eastAsia="Times New Roman" w:hAnsi="Calibri" w:cs="Calibri"/>
                <w:sz w:val="24"/>
                <w:szCs w:val="24"/>
                <w:lang w:eastAsia="fr-CA"/>
              </w:rPr>
            </w:pPr>
            <w:r w:rsidRPr="00E1289F">
              <w:rPr>
                <w:rFonts w:ascii="Calibri" w:eastAsia="Times New Roman" w:hAnsi="Calibri" w:cs="Calibri"/>
                <w:color w:val="000000"/>
                <w:sz w:val="24"/>
                <w:szCs w:val="24"/>
                <w:lang w:eastAsia="fr-CA"/>
              </w:rPr>
              <w:t>Prise en charge de cours ou d’activités répétitives.</w:t>
            </w:r>
          </w:p>
        </w:tc>
      </w:tr>
      <w:tr w:rsidR="00F738E8" w:rsidRPr="00E1289F" w14:paraId="733C7800" w14:textId="77777777" w:rsidTr="00EF4038">
        <w:trPr>
          <w:trHeight w:val="1757"/>
          <w:tblCellSpacing w:w="15" w:type="dxa"/>
        </w:trPr>
        <w:tc>
          <w:tcPr>
            <w:tcW w:w="1798" w:type="dxa"/>
            <w:shd w:val="clear" w:color="auto" w:fill="D86DCB"/>
            <w:vAlign w:val="center"/>
          </w:tcPr>
          <w:p w14:paraId="1ABFC632" w14:textId="00A1E883" w:rsidR="00F738E8" w:rsidRPr="00E1289F" w:rsidRDefault="00F738E8" w:rsidP="00F738E8">
            <w:pPr>
              <w:spacing w:after="0" w:line="240" w:lineRule="auto"/>
              <w:jc w:val="center"/>
              <w:rPr>
                <w:rFonts w:ascii="Calibri" w:eastAsia="Times New Roman" w:hAnsi="Calibri" w:cs="Calibri"/>
                <w:b/>
                <w:bCs/>
                <w:color w:val="FFFFFF"/>
                <w:sz w:val="24"/>
                <w:szCs w:val="24"/>
                <w:lang w:eastAsia="fr-CA"/>
              </w:rPr>
            </w:pPr>
            <w:r w:rsidRPr="00E1289F">
              <w:rPr>
                <w:rFonts w:ascii="Calibri" w:eastAsia="Times New Roman" w:hAnsi="Calibri" w:cs="Calibri"/>
                <w:b/>
                <w:bCs/>
                <w:color w:val="FFFFFF"/>
                <w:sz w:val="24"/>
                <w:szCs w:val="24"/>
                <w:lang w:eastAsia="fr-CA"/>
              </w:rPr>
              <w:t xml:space="preserve">Jours </w:t>
            </w:r>
            <w:r w:rsidR="00AE1363" w:rsidRPr="00E1289F">
              <w:rPr>
                <w:rFonts w:ascii="Calibri" w:eastAsia="Times New Roman" w:hAnsi="Calibri" w:cs="Calibri"/>
                <w:b/>
                <w:bCs/>
                <w:color w:val="FFFFFF"/>
                <w:sz w:val="24"/>
                <w:szCs w:val="24"/>
                <w:lang w:eastAsia="fr-CA"/>
              </w:rPr>
              <w:t>7</w:t>
            </w:r>
            <w:r w:rsidRPr="00E1289F">
              <w:rPr>
                <w:rFonts w:ascii="Calibri" w:eastAsia="Times New Roman" w:hAnsi="Calibri" w:cs="Calibri"/>
                <w:b/>
                <w:bCs/>
                <w:color w:val="FFFFFF"/>
                <w:sz w:val="24"/>
                <w:szCs w:val="24"/>
                <w:lang w:eastAsia="fr-CA"/>
              </w:rPr>
              <w:t xml:space="preserve"> à </w:t>
            </w:r>
            <w:r w:rsidR="002E4987" w:rsidRPr="00E1289F">
              <w:rPr>
                <w:rFonts w:ascii="Calibri" w:eastAsia="Times New Roman" w:hAnsi="Calibri" w:cs="Calibri"/>
                <w:b/>
                <w:bCs/>
                <w:color w:val="FFFFFF"/>
                <w:sz w:val="24"/>
                <w:szCs w:val="24"/>
                <w:lang w:eastAsia="fr-CA"/>
              </w:rPr>
              <w:t>20</w:t>
            </w:r>
          </w:p>
          <w:p w14:paraId="0049DD95" w14:textId="77777777" w:rsidR="002E4987" w:rsidRPr="00E1289F" w:rsidRDefault="00F738E8" w:rsidP="00F738E8">
            <w:pPr>
              <w:spacing w:after="0" w:line="240" w:lineRule="auto"/>
              <w:jc w:val="center"/>
              <w:rPr>
                <w:rFonts w:ascii="Calibri" w:eastAsia="Times New Roman" w:hAnsi="Calibri" w:cs="Calibri"/>
                <w:b/>
                <w:bCs/>
                <w:color w:val="00B050"/>
                <w:sz w:val="24"/>
                <w:szCs w:val="24"/>
                <w:lang w:eastAsia="fr-CA"/>
              </w:rPr>
            </w:pPr>
            <w:r w:rsidRPr="00E1289F">
              <w:rPr>
                <w:rFonts w:ascii="Calibri" w:eastAsia="Times New Roman" w:hAnsi="Calibri" w:cs="Calibri"/>
                <w:color w:val="FFFFFF"/>
                <w:sz w:val="24"/>
                <w:szCs w:val="24"/>
                <w:lang w:eastAsia="fr-CA"/>
              </w:rPr>
              <w:t>(</w:t>
            </w:r>
            <w:r w:rsidRPr="00E1289F">
              <w:rPr>
                <w:rFonts w:ascii="Calibri" w:eastAsia="Times New Roman" w:hAnsi="Calibri" w:cs="Calibri"/>
                <w:b/>
                <w:bCs/>
                <w:color w:val="00B050"/>
                <w:sz w:val="24"/>
                <w:szCs w:val="24"/>
                <w:lang w:eastAsia="fr-CA"/>
              </w:rPr>
              <w:t>1</w:t>
            </w:r>
            <w:r w:rsidR="00AE1363" w:rsidRPr="00E1289F">
              <w:rPr>
                <w:rFonts w:ascii="Calibri" w:eastAsia="Times New Roman" w:hAnsi="Calibri" w:cs="Calibri"/>
                <w:b/>
                <w:bCs/>
                <w:color w:val="00B050"/>
                <w:sz w:val="24"/>
                <w:szCs w:val="24"/>
                <w:lang w:eastAsia="fr-CA"/>
              </w:rPr>
              <w:t>3</w:t>
            </w:r>
            <w:r w:rsidR="00384086" w:rsidRPr="00E1289F">
              <w:rPr>
                <w:rFonts w:ascii="Calibri" w:eastAsia="Times New Roman" w:hAnsi="Calibri" w:cs="Calibri"/>
                <w:b/>
                <w:bCs/>
                <w:color w:val="00B050"/>
                <w:sz w:val="24"/>
                <w:szCs w:val="24"/>
                <w:lang w:eastAsia="fr-CA"/>
              </w:rPr>
              <w:t xml:space="preserve"> octobre </w:t>
            </w:r>
            <w:r w:rsidRPr="00E1289F">
              <w:rPr>
                <w:rFonts w:ascii="Calibri" w:eastAsia="Times New Roman" w:hAnsi="Calibri" w:cs="Calibri"/>
                <w:b/>
                <w:bCs/>
                <w:color w:val="00B050"/>
                <w:sz w:val="24"/>
                <w:szCs w:val="24"/>
                <w:lang w:eastAsia="fr-CA"/>
              </w:rPr>
              <w:t xml:space="preserve">au </w:t>
            </w:r>
          </w:p>
          <w:p w14:paraId="4A2333A5" w14:textId="2C63809D" w:rsidR="00F738E8" w:rsidRPr="00E1289F" w:rsidRDefault="002E4987" w:rsidP="00F738E8">
            <w:pPr>
              <w:spacing w:after="0" w:line="240" w:lineRule="auto"/>
              <w:jc w:val="center"/>
              <w:rPr>
                <w:rFonts w:ascii="Calibri" w:eastAsia="Times New Roman" w:hAnsi="Calibri" w:cs="Calibri"/>
                <w:color w:val="000000"/>
                <w:sz w:val="24"/>
                <w:szCs w:val="24"/>
                <w:lang w:eastAsia="fr-CA"/>
              </w:rPr>
            </w:pPr>
            <w:r w:rsidRPr="00E1289F">
              <w:rPr>
                <w:rFonts w:ascii="Calibri" w:eastAsia="Times New Roman" w:hAnsi="Calibri" w:cs="Calibri"/>
                <w:b/>
                <w:bCs/>
                <w:color w:val="00B050"/>
                <w:sz w:val="24"/>
                <w:szCs w:val="24"/>
                <w:lang w:eastAsia="fr-CA"/>
              </w:rPr>
              <w:t>30</w:t>
            </w:r>
            <w:r w:rsidR="005B5D60" w:rsidRPr="00E1289F">
              <w:rPr>
                <w:rFonts w:ascii="Calibri" w:eastAsia="Times New Roman" w:hAnsi="Calibri" w:cs="Calibri"/>
                <w:b/>
                <w:bCs/>
                <w:color w:val="00B050"/>
                <w:sz w:val="24"/>
                <w:szCs w:val="24"/>
                <w:lang w:eastAsia="fr-CA"/>
              </w:rPr>
              <w:t xml:space="preserve"> octobre</w:t>
            </w:r>
            <w:r w:rsidR="00F738E8" w:rsidRPr="00E1289F">
              <w:rPr>
                <w:rFonts w:ascii="Calibri" w:eastAsia="Times New Roman" w:hAnsi="Calibri" w:cs="Calibri"/>
                <w:color w:val="FFFFFF"/>
                <w:sz w:val="24"/>
                <w:szCs w:val="24"/>
                <w:lang w:eastAsia="fr-CA"/>
              </w:rPr>
              <w:t>)</w:t>
            </w:r>
          </w:p>
        </w:tc>
        <w:tc>
          <w:tcPr>
            <w:tcW w:w="8885" w:type="dxa"/>
            <w:shd w:val="clear" w:color="auto" w:fill="D86DCB"/>
            <w:vAlign w:val="center"/>
          </w:tcPr>
          <w:p w14:paraId="438125B8" w14:textId="77777777" w:rsidR="00F738E8" w:rsidRPr="00E1289F" w:rsidRDefault="00F738E8" w:rsidP="00F738E8">
            <w:pPr>
              <w:spacing w:after="0" w:line="240" w:lineRule="auto"/>
              <w:jc w:val="center"/>
              <w:rPr>
                <w:rFonts w:ascii="Calibri" w:eastAsia="Times New Roman" w:hAnsi="Calibri" w:cs="Calibri"/>
                <w:b/>
                <w:bCs/>
                <w:color w:val="FFFFFF"/>
                <w:sz w:val="28"/>
                <w:szCs w:val="28"/>
                <w:lang w:eastAsia="fr-CA"/>
              </w:rPr>
            </w:pPr>
            <w:r w:rsidRPr="00E1289F">
              <w:rPr>
                <w:rFonts w:ascii="Calibri" w:eastAsia="Times New Roman" w:hAnsi="Calibri" w:cs="Calibri"/>
                <w:b/>
                <w:bCs/>
                <w:color w:val="FFFFFF"/>
                <w:sz w:val="28"/>
                <w:szCs w:val="28"/>
                <w:lang w:eastAsia="fr-CA"/>
              </w:rPr>
              <w:t>Prise en charge complète</w:t>
            </w:r>
          </w:p>
          <w:p w14:paraId="4C90E972" w14:textId="77777777" w:rsidR="00F738E8" w:rsidRPr="00E1289F" w:rsidRDefault="00F738E8" w:rsidP="00F738E8">
            <w:pPr>
              <w:numPr>
                <w:ilvl w:val="0"/>
                <w:numId w:val="36"/>
              </w:numPr>
              <w:spacing w:after="0" w:line="240" w:lineRule="auto"/>
              <w:ind w:left="531" w:hanging="283"/>
              <w:contextualSpacing/>
              <w:rPr>
                <w:rFonts w:ascii="Calibri" w:eastAsia="Times New Roman" w:hAnsi="Calibri" w:cs="Calibri"/>
                <w:color w:val="FFFFFF"/>
                <w:sz w:val="24"/>
                <w:szCs w:val="24"/>
                <w:lang w:eastAsia="fr-CA"/>
              </w:rPr>
            </w:pPr>
            <w:r w:rsidRPr="00E1289F">
              <w:rPr>
                <w:rFonts w:ascii="Calibri" w:eastAsia="Times New Roman" w:hAnsi="Calibri" w:cs="Calibri"/>
                <w:color w:val="FFFFFF"/>
                <w:sz w:val="24"/>
                <w:szCs w:val="24"/>
                <w:lang w:eastAsia="fr-CA"/>
              </w:rPr>
              <w:t>La personne stagiaire assume la tâche complète d’enseignement.</w:t>
            </w:r>
          </w:p>
          <w:p w14:paraId="6E589FF0" w14:textId="77777777" w:rsidR="00F738E8" w:rsidRPr="00E1289F" w:rsidRDefault="00F738E8" w:rsidP="00F738E8">
            <w:pPr>
              <w:numPr>
                <w:ilvl w:val="0"/>
                <w:numId w:val="31"/>
              </w:numPr>
              <w:spacing w:after="0" w:line="240" w:lineRule="auto"/>
              <w:ind w:left="534" w:hanging="283"/>
              <w:contextualSpacing/>
              <w:rPr>
                <w:rFonts w:ascii="Calibri" w:eastAsia="Times New Roman" w:hAnsi="Calibri" w:cs="Calibri"/>
                <w:color w:val="FFFFFF"/>
                <w:sz w:val="24"/>
                <w:szCs w:val="24"/>
                <w:lang w:eastAsia="fr-CA"/>
              </w:rPr>
            </w:pPr>
            <w:r w:rsidRPr="00E1289F">
              <w:rPr>
                <w:rFonts w:ascii="Calibri" w:eastAsia="Times New Roman" w:hAnsi="Calibri" w:cs="Calibri"/>
                <w:color w:val="FFFFFF"/>
                <w:sz w:val="24"/>
                <w:szCs w:val="24"/>
                <w:lang w:eastAsia="fr-CA"/>
              </w:rPr>
              <w:t>Elle planifie et enseigne les cours sous votre supervision.</w:t>
            </w:r>
          </w:p>
          <w:p w14:paraId="58FCBF1C" w14:textId="77777777" w:rsidR="00F738E8" w:rsidRPr="00E1289F" w:rsidRDefault="00F738E8" w:rsidP="00F738E8">
            <w:pPr>
              <w:numPr>
                <w:ilvl w:val="0"/>
                <w:numId w:val="31"/>
              </w:numPr>
              <w:spacing w:after="0" w:line="240" w:lineRule="auto"/>
              <w:ind w:left="534" w:hanging="283"/>
              <w:contextualSpacing/>
              <w:rPr>
                <w:rFonts w:ascii="Calibri" w:eastAsia="Times New Roman" w:hAnsi="Calibri" w:cs="Calibri"/>
                <w:color w:val="FFFFFF"/>
                <w:sz w:val="24"/>
                <w:szCs w:val="24"/>
                <w:lang w:eastAsia="fr-CA"/>
              </w:rPr>
            </w:pPr>
            <w:r w:rsidRPr="00E1289F">
              <w:rPr>
                <w:rFonts w:ascii="Calibri" w:eastAsia="Times New Roman" w:hAnsi="Calibri" w:cs="Calibri"/>
                <w:color w:val="FFFFFF"/>
                <w:sz w:val="24"/>
                <w:szCs w:val="24"/>
                <w:lang w:eastAsia="fr-CA"/>
              </w:rPr>
              <w:t>La PEA est présente régulièrement en gymnase pour l’observer et la soutenir.</w:t>
            </w:r>
          </w:p>
        </w:tc>
      </w:tr>
      <w:tr w:rsidR="00F738E8" w:rsidRPr="00E1289F" w14:paraId="5B7E0D19" w14:textId="77777777" w:rsidTr="002F46EE">
        <w:trPr>
          <w:trHeight w:val="2699"/>
          <w:tblCellSpacing w:w="15" w:type="dxa"/>
        </w:trPr>
        <w:tc>
          <w:tcPr>
            <w:tcW w:w="1798" w:type="dxa"/>
            <w:shd w:val="clear" w:color="auto" w:fill="77206D"/>
            <w:vAlign w:val="center"/>
            <w:hideMark/>
          </w:tcPr>
          <w:p w14:paraId="71D4883D" w14:textId="1348620C" w:rsidR="00F738E8" w:rsidRPr="00E1289F" w:rsidRDefault="00F738E8" w:rsidP="00F738E8">
            <w:pPr>
              <w:spacing w:after="0" w:line="240" w:lineRule="auto"/>
              <w:jc w:val="center"/>
              <w:rPr>
                <w:rFonts w:ascii="Calibri" w:eastAsia="Times New Roman" w:hAnsi="Calibri" w:cs="Calibri"/>
                <w:color w:val="FFFFFF"/>
                <w:sz w:val="24"/>
                <w:szCs w:val="24"/>
                <w:lang w:eastAsia="fr-CA"/>
              </w:rPr>
            </w:pPr>
            <w:r w:rsidRPr="00E1289F">
              <w:rPr>
                <w:rFonts w:ascii="Calibri" w:eastAsia="Times New Roman" w:hAnsi="Calibri" w:cs="Calibri"/>
                <w:b/>
                <w:bCs/>
                <w:color w:val="FFFFFF"/>
                <w:sz w:val="24"/>
                <w:szCs w:val="24"/>
                <w:lang w:eastAsia="fr-CA"/>
              </w:rPr>
              <w:t>Jours 2</w:t>
            </w:r>
            <w:r w:rsidR="009722F3" w:rsidRPr="00E1289F">
              <w:rPr>
                <w:rFonts w:ascii="Calibri" w:eastAsia="Times New Roman" w:hAnsi="Calibri" w:cs="Calibri"/>
                <w:b/>
                <w:bCs/>
                <w:color w:val="FFFFFF"/>
                <w:sz w:val="24"/>
                <w:szCs w:val="24"/>
                <w:lang w:eastAsia="fr-CA"/>
              </w:rPr>
              <w:t>1</w:t>
            </w:r>
            <w:r w:rsidRPr="00E1289F">
              <w:rPr>
                <w:rFonts w:ascii="Calibri" w:eastAsia="Times New Roman" w:hAnsi="Calibri" w:cs="Calibri"/>
                <w:b/>
                <w:bCs/>
                <w:color w:val="FFFFFF"/>
                <w:sz w:val="24"/>
                <w:szCs w:val="24"/>
                <w:lang w:eastAsia="fr-CA"/>
              </w:rPr>
              <w:t xml:space="preserve"> à 40</w:t>
            </w:r>
            <w:r w:rsidRPr="00E1289F">
              <w:rPr>
                <w:rFonts w:ascii="Calibri" w:eastAsia="Times New Roman" w:hAnsi="Calibri" w:cs="Calibri"/>
                <w:color w:val="FFFFFF"/>
                <w:sz w:val="24"/>
                <w:szCs w:val="24"/>
                <w:lang w:eastAsia="fr-CA"/>
              </w:rPr>
              <w:br/>
              <w:t>(</w:t>
            </w:r>
            <w:r w:rsidR="00B36A64" w:rsidRPr="00E1289F">
              <w:rPr>
                <w:rFonts w:ascii="Calibri" w:eastAsia="Times New Roman" w:hAnsi="Calibri" w:cs="Calibri"/>
                <w:color w:val="00B050"/>
                <w:sz w:val="24"/>
                <w:szCs w:val="24"/>
                <w:lang w:eastAsia="fr-CA"/>
              </w:rPr>
              <w:t>2 novembre</w:t>
            </w:r>
            <w:r w:rsidR="00723D1E" w:rsidRPr="00E1289F">
              <w:rPr>
                <w:rFonts w:ascii="Calibri" w:eastAsia="Times New Roman" w:hAnsi="Calibri" w:cs="Calibri"/>
                <w:b/>
                <w:bCs/>
                <w:color w:val="00B050"/>
                <w:sz w:val="24"/>
                <w:szCs w:val="24"/>
                <w:lang w:eastAsia="fr-CA"/>
              </w:rPr>
              <w:t xml:space="preserve"> </w:t>
            </w:r>
            <w:r w:rsidR="0032763D" w:rsidRPr="00E1289F">
              <w:rPr>
                <w:rFonts w:ascii="Calibri" w:eastAsia="Times New Roman" w:hAnsi="Calibri" w:cs="Calibri"/>
                <w:b/>
                <w:bCs/>
                <w:color w:val="00B050"/>
                <w:sz w:val="24"/>
                <w:szCs w:val="24"/>
                <w:lang w:eastAsia="fr-CA"/>
              </w:rPr>
              <w:t xml:space="preserve">au </w:t>
            </w:r>
            <w:r w:rsidRPr="00E1289F">
              <w:rPr>
                <w:rFonts w:ascii="Calibri" w:eastAsia="Times New Roman" w:hAnsi="Calibri" w:cs="Calibri"/>
                <w:color w:val="00B050"/>
                <w:sz w:val="24"/>
                <w:szCs w:val="24"/>
                <w:lang w:eastAsia="fr-CA"/>
              </w:rPr>
              <w:t xml:space="preserve"> </w:t>
            </w:r>
            <w:r w:rsidRPr="00E1289F">
              <w:rPr>
                <w:rFonts w:ascii="Calibri" w:eastAsia="Times New Roman" w:hAnsi="Calibri" w:cs="Calibri"/>
                <w:b/>
                <w:bCs/>
                <w:color w:val="00B050"/>
                <w:sz w:val="24"/>
                <w:szCs w:val="24"/>
                <w:lang w:eastAsia="fr-CA"/>
              </w:rPr>
              <w:t xml:space="preserve"> </w:t>
            </w:r>
            <w:r w:rsidR="0032763D" w:rsidRPr="00E1289F">
              <w:rPr>
                <w:rFonts w:ascii="Calibri" w:eastAsia="Times New Roman" w:hAnsi="Calibri" w:cs="Calibri"/>
                <w:b/>
                <w:bCs/>
                <w:color w:val="00B050"/>
                <w:sz w:val="24"/>
                <w:szCs w:val="24"/>
                <w:lang w:eastAsia="fr-CA"/>
              </w:rPr>
              <w:t xml:space="preserve">27 </w:t>
            </w:r>
            <w:r w:rsidR="006A621B" w:rsidRPr="00E1289F">
              <w:rPr>
                <w:rFonts w:ascii="Calibri" w:eastAsia="Times New Roman" w:hAnsi="Calibri" w:cs="Calibri"/>
                <w:b/>
                <w:bCs/>
                <w:color w:val="00B050"/>
                <w:sz w:val="24"/>
                <w:szCs w:val="24"/>
                <w:lang w:eastAsia="fr-CA"/>
              </w:rPr>
              <w:t>novembre</w:t>
            </w:r>
            <w:r w:rsidRPr="00E1289F">
              <w:rPr>
                <w:rFonts w:ascii="Calibri" w:eastAsia="Times New Roman" w:hAnsi="Calibri" w:cs="Calibri"/>
                <w:color w:val="FFFFFF"/>
                <w:sz w:val="24"/>
                <w:szCs w:val="24"/>
                <w:lang w:eastAsia="fr-CA"/>
              </w:rPr>
              <w:t>)</w:t>
            </w:r>
          </w:p>
        </w:tc>
        <w:tc>
          <w:tcPr>
            <w:tcW w:w="8885" w:type="dxa"/>
            <w:shd w:val="clear" w:color="auto" w:fill="77206D"/>
            <w:vAlign w:val="center"/>
            <w:hideMark/>
          </w:tcPr>
          <w:p w14:paraId="017B9043" w14:textId="180992F5" w:rsidR="00F738E8" w:rsidRPr="00E1289F" w:rsidRDefault="00F738E8" w:rsidP="00F738E8">
            <w:pPr>
              <w:spacing w:after="0" w:line="276" w:lineRule="auto"/>
              <w:jc w:val="center"/>
              <w:rPr>
                <w:rFonts w:ascii="Calibri" w:eastAsia="Times New Roman" w:hAnsi="Calibri" w:cs="Calibri"/>
                <w:b/>
                <w:iCs/>
                <w:color w:val="FFFFFF"/>
                <w:sz w:val="28"/>
                <w:szCs w:val="28"/>
                <w:lang w:eastAsia="fr-CA"/>
              </w:rPr>
            </w:pPr>
            <w:r w:rsidRPr="00E1289F">
              <w:rPr>
                <w:rFonts w:ascii="Calibri" w:eastAsia="Times New Roman" w:hAnsi="Calibri" w:cs="Calibri"/>
                <w:b/>
                <w:iCs/>
                <w:color w:val="FFFFFF"/>
                <w:sz w:val="28"/>
                <w:szCs w:val="28"/>
                <w:lang w:eastAsia="fr-CA"/>
              </w:rPr>
              <w:t>Prise en charge autonome</w:t>
            </w:r>
            <w:r w:rsidRPr="00E1289F">
              <w:rPr>
                <w:rFonts w:ascii="Calibri" w:eastAsia="Times New Roman" w:hAnsi="Calibri" w:cs="Calibri"/>
                <w:b/>
                <w:iCs/>
                <w:color w:val="FFFFFF"/>
                <w:sz w:val="28"/>
                <w:szCs w:val="28"/>
                <w:vertAlign w:val="superscript"/>
                <w:lang w:eastAsia="fr-CA"/>
              </w:rPr>
              <w:fldChar w:fldCharType="begin"/>
            </w:r>
            <w:r w:rsidRPr="00E1289F">
              <w:rPr>
                <w:rFonts w:ascii="Calibri" w:eastAsia="Times New Roman" w:hAnsi="Calibri" w:cs="Calibri"/>
                <w:b/>
                <w:iCs/>
                <w:color w:val="FFFFFF"/>
                <w:sz w:val="28"/>
                <w:szCs w:val="28"/>
                <w:vertAlign w:val="superscript"/>
                <w:lang w:eastAsia="fr-CA"/>
              </w:rPr>
              <w:instrText xml:space="preserve"> NOTEREF _Ref218449172 \h </w:instrText>
            </w:r>
            <w:r w:rsidR="002F46EE" w:rsidRPr="00E1289F">
              <w:rPr>
                <w:rFonts w:ascii="Calibri" w:eastAsia="Times New Roman" w:hAnsi="Calibri" w:cs="Calibri"/>
                <w:b/>
                <w:iCs/>
                <w:color w:val="FFFFFF"/>
                <w:sz w:val="28"/>
                <w:szCs w:val="28"/>
                <w:vertAlign w:val="superscript"/>
                <w:lang w:eastAsia="fr-CA"/>
              </w:rPr>
              <w:instrText xml:space="preserve"> \* MERGEFORMAT </w:instrText>
            </w:r>
            <w:r w:rsidRPr="00E1289F">
              <w:rPr>
                <w:rFonts w:ascii="Calibri" w:eastAsia="Times New Roman" w:hAnsi="Calibri" w:cs="Calibri"/>
                <w:b/>
                <w:iCs/>
                <w:color w:val="FFFFFF"/>
                <w:sz w:val="28"/>
                <w:szCs w:val="28"/>
                <w:vertAlign w:val="superscript"/>
                <w:lang w:eastAsia="fr-CA"/>
              </w:rPr>
            </w:r>
            <w:r w:rsidRPr="00E1289F">
              <w:rPr>
                <w:rFonts w:ascii="Calibri" w:eastAsia="Times New Roman" w:hAnsi="Calibri" w:cs="Calibri"/>
                <w:b/>
                <w:iCs/>
                <w:color w:val="FFFFFF"/>
                <w:sz w:val="28"/>
                <w:szCs w:val="28"/>
                <w:vertAlign w:val="superscript"/>
                <w:lang w:eastAsia="fr-CA"/>
              </w:rPr>
              <w:fldChar w:fldCharType="separate"/>
            </w:r>
            <w:r w:rsidRPr="00E1289F">
              <w:rPr>
                <w:rFonts w:ascii="Calibri" w:eastAsia="Times New Roman" w:hAnsi="Calibri" w:cs="Calibri"/>
                <w:b/>
                <w:iCs/>
                <w:color w:val="FFFFFF"/>
                <w:sz w:val="28"/>
                <w:szCs w:val="28"/>
                <w:vertAlign w:val="superscript"/>
                <w:lang w:eastAsia="fr-CA"/>
              </w:rPr>
              <w:t>3</w:t>
            </w:r>
            <w:r w:rsidRPr="00E1289F">
              <w:rPr>
                <w:rFonts w:ascii="Calibri" w:eastAsia="Times New Roman" w:hAnsi="Calibri" w:cs="Calibri"/>
                <w:b/>
                <w:iCs/>
                <w:color w:val="FFFFFF"/>
                <w:sz w:val="28"/>
                <w:szCs w:val="28"/>
                <w:vertAlign w:val="superscript"/>
                <w:lang w:eastAsia="fr-CA"/>
              </w:rPr>
              <w:fldChar w:fldCharType="end"/>
            </w:r>
          </w:p>
          <w:p w14:paraId="7C5A16CE" w14:textId="77777777" w:rsidR="00F738E8" w:rsidRPr="00E1289F" w:rsidRDefault="00F738E8" w:rsidP="00F738E8">
            <w:pPr>
              <w:numPr>
                <w:ilvl w:val="0"/>
                <w:numId w:val="35"/>
              </w:numPr>
              <w:spacing w:after="0" w:line="240" w:lineRule="auto"/>
              <w:ind w:left="534" w:hanging="283"/>
              <w:contextualSpacing/>
              <w:rPr>
                <w:rFonts w:ascii="Calibri" w:eastAsia="Times New Roman" w:hAnsi="Calibri" w:cs="Calibri"/>
                <w:color w:val="FFFFFF"/>
                <w:sz w:val="24"/>
                <w:szCs w:val="24"/>
                <w:lang w:eastAsia="fr-CA"/>
              </w:rPr>
            </w:pPr>
            <w:r w:rsidRPr="00E1289F">
              <w:rPr>
                <w:rFonts w:ascii="Calibri" w:eastAsia="Times New Roman" w:hAnsi="Calibri" w:cs="Calibri"/>
                <w:color w:val="FFFFFF"/>
                <w:sz w:val="24"/>
                <w:szCs w:val="24"/>
                <w:lang w:eastAsia="fr-CA"/>
              </w:rPr>
              <w:t>La personne stagiaire poursuit la prise en charge complète de la tâche d’enseignement, sans votre aide directe.</w:t>
            </w:r>
          </w:p>
          <w:p w14:paraId="2729CD15" w14:textId="77777777" w:rsidR="00F738E8" w:rsidRPr="00E1289F" w:rsidRDefault="00F738E8" w:rsidP="00F738E8">
            <w:pPr>
              <w:numPr>
                <w:ilvl w:val="0"/>
                <w:numId w:val="35"/>
              </w:numPr>
              <w:spacing w:after="0" w:line="240" w:lineRule="auto"/>
              <w:ind w:left="534" w:hanging="283"/>
              <w:contextualSpacing/>
              <w:rPr>
                <w:rFonts w:ascii="Calibri" w:eastAsia="Times New Roman" w:hAnsi="Calibri" w:cs="Calibri"/>
                <w:color w:val="FFFFFF"/>
                <w:sz w:val="24"/>
                <w:szCs w:val="24"/>
                <w:lang w:eastAsia="fr-CA"/>
              </w:rPr>
            </w:pPr>
            <w:r w:rsidRPr="00E1289F">
              <w:rPr>
                <w:rFonts w:ascii="Calibri" w:eastAsia="Times New Roman" w:hAnsi="Calibri" w:cs="Calibri"/>
                <w:color w:val="FFFFFF"/>
                <w:sz w:val="24"/>
                <w:szCs w:val="24"/>
                <w:lang w:eastAsia="fr-CA"/>
              </w:rPr>
              <w:t>Vous vous retirez du gymnase, tout en demeurant disponible dans l’école en cas de besoin.</w:t>
            </w:r>
          </w:p>
          <w:p w14:paraId="09AD6165" w14:textId="77777777" w:rsidR="00F738E8" w:rsidRPr="00E1289F" w:rsidRDefault="00F738E8" w:rsidP="00F738E8">
            <w:pPr>
              <w:numPr>
                <w:ilvl w:val="0"/>
                <w:numId w:val="35"/>
              </w:numPr>
              <w:spacing w:after="0" w:line="240" w:lineRule="auto"/>
              <w:ind w:left="534" w:hanging="283"/>
              <w:contextualSpacing/>
              <w:rPr>
                <w:rFonts w:ascii="Calibri" w:eastAsia="Times New Roman" w:hAnsi="Calibri" w:cs="Calibri"/>
                <w:color w:val="FFFFFF"/>
                <w:sz w:val="24"/>
                <w:szCs w:val="24"/>
                <w:lang w:eastAsia="fr-CA"/>
              </w:rPr>
            </w:pPr>
            <w:r w:rsidRPr="00E1289F">
              <w:rPr>
                <w:rFonts w:ascii="Calibri" w:eastAsia="Times New Roman" w:hAnsi="Calibri" w:cs="Calibri"/>
                <w:color w:val="FFFFFF"/>
                <w:sz w:val="24"/>
                <w:szCs w:val="24"/>
                <w:lang w:eastAsia="fr-CA"/>
              </w:rPr>
              <w:t>Vous planifiez régulièrement des moments d’observation au gymnase afin d’offrir des rétroactions et d’ajuster, avec la personne stagiaire, ses cibles de développement.</w:t>
            </w:r>
          </w:p>
        </w:tc>
      </w:tr>
    </w:tbl>
    <w:p w14:paraId="3A34F846" w14:textId="2B418D2F" w:rsidR="00B80E91" w:rsidRPr="00E1289F" w:rsidRDefault="00B80E91" w:rsidP="00CA4F4C">
      <w:pPr>
        <w:pStyle w:val="titre1orangegauche"/>
      </w:pPr>
      <w:bookmarkStart w:id="23" w:name="_Toc236825446"/>
      <w:r w:rsidRPr="00E1289F">
        <w:lastRenderedPageBreak/>
        <w:t>VISITE DE SUPERVISION</w:t>
      </w:r>
      <w:bookmarkEnd w:id="23"/>
    </w:p>
    <w:p w14:paraId="46EC7CB3" w14:textId="77777777" w:rsidR="000319A4" w:rsidRPr="00E1289F" w:rsidRDefault="000319A4" w:rsidP="009A67E1">
      <w:pPr>
        <w:spacing w:after="0" w:line="240" w:lineRule="auto"/>
        <w:rPr>
          <w:rFonts w:eastAsia="Times New Roman" w:cstheme="minorHAnsi"/>
          <w:sz w:val="10"/>
          <w:szCs w:val="10"/>
          <w:lang w:eastAsia="fr-CA"/>
        </w:rPr>
      </w:pPr>
    </w:p>
    <w:p w14:paraId="1239E66D" w14:textId="54406EEE" w:rsidR="00063E5B" w:rsidRPr="00E1289F" w:rsidRDefault="002F7F41" w:rsidP="009A67E1">
      <w:pPr>
        <w:spacing w:after="0" w:line="240" w:lineRule="auto"/>
        <w:rPr>
          <w:rFonts w:eastAsia="Times New Roman" w:cstheme="minorHAnsi"/>
          <w:lang w:eastAsia="fr-CA"/>
        </w:rPr>
      </w:pPr>
      <w:r w:rsidRPr="00E1289F">
        <w:rPr>
          <w:rFonts w:eastAsia="Times New Roman" w:cstheme="minorHAnsi"/>
          <w:lang w:eastAsia="fr-CA"/>
        </w:rPr>
        <w:t>Une visite de supervision est prévue entre la 3</w:t>
      </w:r>
      <w:r w:rsidRPr="00E1289F">
        <w:rPr>
          <w:rFonts w:eastAsia="Times New Roman" w:cstheme="minorHAnsi"/>
          <w:vertAlign w:val="superscript"/>
          <w:lang w:eastAsia="fr-CA"/>
        </w:rPr>
        <w:t>e</w:t>
      </w:r>
      <w:r w:rsidRPr="00E1289F">
        <w:rPr>
          <w:rFonts w:eastAsia="Times New Roman" w:cstheme="minorHAnsi"/>
          <w:lang w:eastAsia="fr-CA"/>
        </w:rPr>
        <w:t xml:space="preserve"> et la 6</w:t>
      </w:r>
      <w:r w:rsidRPr="00E1289F">
        <w:rPr>
          <w:rFonts w:eastAsia="Times New Roman" w:cstheme="minorHAnsi"/>
          <w:vertAlign w:val="superscript"/>
          <w:lang w:eastAsia="fr-CA"/>
        </w:rPr>
        <w:t xml:space="preserve">e </w:t>
      </w:r>
      <w:r w:rsidRPr="00E1289F">
        <w:rPr>
          <w:rFonts w:eastAsia="Times New Roman" w:cstheme="minorHAnsi"/>
          <w:lang w:eastAsia="fr-CA"/>
        </w:rPr>
        <w:t>semaine de stage. La date est déterminée par la personne superviseure (PS) à partir d</w:t>
      </w:r>
      <w:r w:rsidR="00063E5B" w:rsidRPr="00E1289F">
        <w:rPr>
          <w:rFonts w:eastAsia="Times New Roman" w:cstheme="minorHAnsi"/>
          <w:lang w:eastAsia="fr-CA"/>
        </w:rPr>
        <w:t>e votre</w:t>
      </w:r>
      <w:r w:rsidRPr="00E1289F">
        <w:rPr>
          <w:rFonts w:eastAsia="Times New Roman" w:cstheme="minorHAnsi"/>
          <w:lang w:eastAsia="fr-CA"/>
        </w:rPr>
        <w:t xml:space="preserve"> calendrier de stage</w:t>
      </w:r>
      <w:r w:rsidR="001A692F" w:rsidRPr="00E1289F">
        <w:rPr>
          <w:rFonts w:eastAsia="Times New Roman" w:cstheme="minorHAnsi"/>
          <w:lang w:eastAsia="fr-CA"/>
        </w:rPr>
        <w:t xml:space="preserve"> et de ses disponibilités.</w:t>
      </w:r>
    </w:p>
    <w:p w14:paraId="05A997F4" w14:textId="77777777" w:rsidR="004C6511" w:rsidRPr="00E1289F" w:rsidRDefault="004C6511" w:rsidP="004C6511">
      <w:pPr>
        <w:spacing w:after="0" w:line="240" w:lineRule="auto"/>
        <w:rPr>
          <w:rFonts w:eastAsia="Times New Roman" w:cstheme="minorHAnsi"/>
          <w:lang w:eastAsia="fr-CA"/>
        </w:rPr>
      </w:pPr>
    </w:p>
    <w:p w14:paraId="605E3422" w14:textId="77777777" w:rsidR="00063E5B" w:rsidRPr="00E1289F" w:rsidRDefault="002F7F41" w:rsidP="004C6511">
      <w:pPr>
        <w:spacing w:after="0" w:line="240" w:lineRule="auto"/>
        <w:rPr>
          <w:rFonts w:eastAsia="Times New Roman" w:cstheme="minorHAnsi"/>
          <w:lang w:eastAsia="fr-CA"/>
        </w:rPr>
      </w:pPr>
      <w:r w:rsidRPr="00E1289F">
        <w:rPr>
          <w:rFonts w:eastAsia="Times New Roman" w:cstheme="minorHAnsi"/>
          <w:lang w:eastAsia="fr-CA"/>
        </w:rPr>
        <w:t>Il est important d’éviter toute période d’évaluation des élèves lors de cette visite afin de permettre une évaluation formative optimale de l’enseignement.</w:t>
      </w:r>
    </w:p>
    <w:p w14:paraId="18DA544B" w14:textId="77777777" w:rsidR="004C6511" w:rsidRPr="00E1289F" w:rsidRDefault="004C6511" w:rsidP="004C6511">
      <w:pPr>
        <w:spacing w:after="0" w:line="240" w:lineRule="auto"/>
        <w:rPr>
          <w:rFonts w:eastAsia="Times New Roman" w:cstheme="minorHAnsi"/>
          <w:lang w:eastAsia="fr-CA"/>
        </w:rPr>
      </w:pPr>
    </w:p>
    <w:p w14:paraId="57308191" w14:textId="1902DB4A" w:rsidR="002F7F41" w:rsidRPr="00E1289F" w:rsidRDefault="002F7F41" w:rsidP="004C6511">
      <w:pPr>
        <w:spacing w:after="0" w:line="240" w:lineRule="auto"/>
        <w:rPr>
          <w:rFonts w:eastAsia="Times New Roman" w:cstheme="minorHAnsi"/>
          <w:lang w:eastAsia="fr-CA"/>
        </w:rPr>
      </w:pPr>
      <w:r w:rsidRPr="00E1289F">
        <w:rPr>
          <w:rFonts w:eastAsia="Times New Roman" w:cstheme="minorHAnsi"/>
          <w:lang w:eastAsia="fr-CA"/>
        </w:rPr>
        <w:t>La supervision se déroule sur une période d’enseignement, suivie d’une période de retour en triade (PEA, personne stagiaire et PS).</w:t>
      </w:r>
    </w:p>
    <w:p w14:paraId="60DF03E2" w14:textId="77777777" w:rsidR="004C6511" w:rsidRPr="00E1289F" w:rsidRDefault="004C6511" w:rsidP="004C6511">
      <w:pPr>
        <w:spacing w:after="0" w:line="240" w:lineRule="auto"/>
        <w:rPr>
          <w:rFonts w:eastAsia="Times New Roman" w:cstheme="minorHAnsi"/>
          <w:lang w:eastAsia="fr-CA"/>
        </w:rPr>
      </w:pPr>
    </w:p>
    <w:p w14:paraId="7AE76F44" w14:textId="77777777" w:rsidR="002F7F41" w:rsidRPr="00E1289F" w:rsidRDefault="002F7F41" w:rsidP="004C6511">
      <w:pPr>
        <w:spacing w:after="0" w:line="240" w:lineRule="auto"/>
        <w:rPr>
          <w:rFonts w:eastAsia="Times New Roman" w:cstheme="minorHAnsi"/>
          <w:lang w:eastAsia="fr-CA"/>
        </w:rPr>
      </w:pPr>
      <w:r w:rsidRPr="00E1289F">
        <w:rPr>
          <w:rFonts w:eastAsia="Times New Roman" w:cstheme="minorHAnsi"/>
          <w:lang w:eastAsia="fr-CA"/>
        </w:rPr>
        <w:t>Lors de la visite de supervision, la personne stagiaire doit :</w:t>
      </w:r>
    </w:p>
    <w:p w14:paraId="1BA46A82" w14:textId="77777777" w:rsidR="002F7F41" w:rsidRPr="00E1289F" w:rsidRDefault="002F7F41" w:rsidP="004C6511">
      <w:pPr>
        <w:numPr>
          <w:ilvl w:val="0"/>
          <w:numId w:val="41"/>
        </w:numPr>
        <w:spacing w:after="0" w:line="240" w:lineRule="auto"/>
        <w:rPr>
          <w:rFonts w:eastAsia="Times New Roman" w:cstheme="minorHAnsi"/>
          <w:lang w:eastAsia="fr-CA"/>
        </w:rPr>
      </w:pPr>
      <w:r w:rsidRPr="00E1289F">
        <w:rPr>
          <w:rFonts w:eastAsia="Times New Roman" w:cstheme="minorHAnsi"/>
          <w:lang w:eastAsia="fr-CA"/>
        </w:rPr>
        <w:t>Transmettre à la PS, au moins 48 heures à l’avance, une copie du plan de séance complet ainsi que la SAÉ (remise 1) ;</w:t>
      </w:r>
    </w:p>
    <w:p w14:paraId="0D96B8CC" w14:textId="77777777" w:rsidR="002F7F41" w:rsidRPr="00E1289F" w:rsidRDefault="002F7F41" w:rsidP="004C6511">
      <w:pPr>
        <w:numPr>
          <w:ilvl w:val="0"/>
          <w:numId w:val="41"/>
        </w:numPr>
        <w:spacing w:after="0" w:line="240" w:lineRule="auto"/>
        <w:rPr>
          <w:rFonts w:eastAsia="Times New Roman" w:cstheme="minorHAnsi"/>
          <w:lang w:eastAsia="fr-CA"/>
        </w:rPr>
      </w:pPr>
      <w:r w:rsidRPr="00E1289F">
        <w:rPr>
          <w:rFonts w:eastAsia="Times New Roman" w:cstheme="minorHAnsi"/>
          <w:lang w:eastAsia="fr-CA"/>
        </w:rPr>
        <w:t>Rendre disponibles l’ensemble des plans de séances réalisés et planifiés jusqu’à la date de la supervision.</w:t>
      </w:r>
    </w:p>
    <w:p w14:paraId="178975E9" w14:textId="77777777" w:rsidR="002F7F41" w:rsidRPr="00E1289F" w:rsidRDefault="002F7F41" w:rsidP="004C6511">
      <w:pPr>
        <w:spacing w:after="0"/>
        <w:rPr>
          <w:rFonts w:ascii="Calibri" w:eastAsia="Calibri" w:hAnsi="Calibri" w:cs="Tahoma"/>
          <w:b/>
          <w:color w:val="000000"/>
          <w:sz w:val="24"/>
          <w:szCs w:val="24"/>
        </w:rPr>
      </w:pPr>
    </w:p>
    <w:p w14:paraId="6A083DF8" w14:textId="77777777" w:rsidR="00FF6672" w:rsidRPr="00E1289F" w:rsidRDefault="00FF6672" w:rsidP="004C6511">
      <w:pPr>
        <w:spacing w:after="0"/>
        <w:rPr>
          <w:rFonts w:ascii="Calibri" w:eastAsia="Calibri" w:hAnsi="Calibri" w:cs="Tahoma"/>
          <w:b/>
          <w:color w:val="000000"/>
          <w:sz w:val="24"/>
          <w:szCs w:val="24"/>
        </w:rPr>
      </w:pPr>
    </w:p>
    <w:p w14:paraId="25AA1FA8" w14:textId="52E02453" w:rsidR="00003B8E" w:rsidRPr="00E1289F" w:rsidRDefault="00003B8E" w:rsidP="00CA4F4C">
      <w:pPr>
        <w:pStyle w:val="titre1orangegauche"/>
      </w:pPr>
      <w:bookmarkStart w:id="24" w:name="_Toc236825447"/>
      <w:r w:rsidRPr="00E1289F">
        <w:t>ÉVALUATIONS</w:t>
      </w:r>
      <w:bookmarkEnd w:id="24"/>
    </w:p>
    <w:p w14:paraId="53179EA0" w14:textId="77777777" w:rsidR="00FF6672" w:rsidRPr="00E1289F" w:rsidRDefault="00FF6672" w:rsidP="00FF6672">
      <w:pPr>
        <w:spacing w:after="0"/>
        <w:rPr>
          <w:sz w:val="10"/>
          <w:szCs w:val="10"/>
          <w:lang w:eastAsia="fr-CA"/>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0"/>
        <w:gridCol w:w="6463"/>
        <w:gridCol w:w="717"/>
      </w:tblGrid>
      <w:tr w:rsidR="00003B8E" w:rsidRPr="00E1289F" w14:paraId="428686A0" w14:textId="77777777" w:rsidTr="00F1096B">
        <w:trPr>
          <w:trHeight w:val="283"/>
        </w:trPr>
        <w:tc>
          <w:tcPr>
            <w:tcW w:w="3730" w:type="dxa"/>
            <w:tcBorders>
              <w:top w:val="single" w:sz="4" w:space="0" w:color="000000"/>
              <w:left w:val="single" w:sz="4" w:space="0" w:color="000000"/>
              <w:bottom w:val="single" w:sz="4" w:space="0" w:color="000000"/>
              <w:right w:val="single" w:sz="4" w:space="0" w:color="000000"/>
            </w:tcBorders>
            <w:shd w:val="clear" w:color="auto" w:fill="B381D9"/>
            <w:vAlign w:val="center"/>
            <w:hideMark/>
          </w:tcPr>
          <w:p w14:paraId="0A8D38CA" w14:textId="77777777" w:rsidR="00003B8E" w:rsidRPr="00E1289F" w:rsidRDefault="00003B8E" w:rsidP="00BF5464">
            <w:pPr>
              <w:spacing w:after="0" w:line="240" w:lineRule="auto"/>
              <w:jc w:val="center"/>
              <w:rPr>
                <w:rFonts w:ascii="Calibri" w:eastAsia="Calibri" w:hAnsi="Calibri" w:cs="Tahoma"/>
                <w:b/>
                <w:color w:val="FFFFFF" w:themeColor="background1"/>
                <w:sz w:val="10"/>
                <w:szCs w:val="10"/>
                <w:lang w:eastAsia="fr-FR"/>
              </w:rPr>
            </w:pPr>
            <w:r w:rsidRPr="00E1289F">
              <w:rPr>
                <w:rFonts w:ascii="Calibri" w:eastAsia="Calibri" w:hAnsi="Calibri" w:cs="Tahoma"/>
                <w:b/>
                <w:color w:val="FFFFFF" w:themeColor="background1"/>
                <w:sz w:val="10"/>
                <w:szCs w:val="10"/>
                <w:lang w:eastAsia="fr-FR"/>
              </w:rPr>
              <w:t>Travaux/évaluations</w:t>
            </w:r>
          </w:p>
        </w:tc>
        <w:tc>
          <w:tcPr>
            <w:tcW w:w="6463" w:type="dxa"/>
            <w:tcBorders>
              <w:top w:val="single" w:sz="4" w:space="0" w:color="000000"/>
              <w:left w:val="single" w:sz="4" w:space="0" w:color="000000"/>
              <w:bottom w:val="single" w:sz="4" w:space="0" w:color="000000"/>
              <w:right w:val="single" w:sz="4" w:space="0" w:color="000000"/>
            </w:tcBorders>
            <w:shd w:val="clear" w:color="auto" w:fill="B381D9"/>
            <w:vAlign w:val="center"/>
            <w:hideMark/>
          </w:tcPr>
          <w:p w14:paraId="66C85F2B" w14:textId="77777777" w:rsidR="00003B8E" w:rsidRPr="00E1289F" w:rsidRDefault="00003B8E" w:rsidP="00BF5464">
            <w:pPr>
              <w:spacing w:after="0" w:line="240" w:lineRule="auto"/>
              <w:jc w:val="center"/>
              <w:rPr>
                <w:rFonts w:ascii="Calibri" w:eastAsia="Calibri" w:hAnsi="Calibri" w:cs="Tahoma"/>
                <w:b/>
                <w:color w:val="FFFFFF" w:themeColor="background1"/>
                <w:sz w:val="10"/>
                <w:szCs w:val="10"/>
                <w:lang w:eastAsia="fr-FR"/>
              </w:rPr>
            </w:pPr>
            <w:r w:rsidRPr="00E1289F">
              <w:rPr>
                <w:rFonts w:ascii="Calibri" w:eastAsia="Calibri" w:hAnsi="Calibri" w:cs="Tahoma"/>
                <w:b/>
                <w:color w:val="FFFFFF" w:themeColor="background1"/>
                <w:sz w:val="10"/>
                <w:szCs w:val="10"/>
                <w:lang w:eastAsia="fr-FR"/>
              </w:rPr>
              <w:t xml:space="preserve">Date de remise </w:t>
            </w:r>
          </w:p>
          <w:p w14:paraId="2FF7E0E5" w14:textId="77777777" w:rsidR="00003B8E" w:rsidRPr="00E1289F" w:rsidRDefault="00003B8E" w:rsidP="00BF5464">
            <w:pPr>
              <w:spacing w:after="0" w:line="240" w:lineRule="auto"/>
              <w:jc w:val="center"/>
              <w:rPr>
                <w:rFonts w:ascii="Calibri" w:eastAsia="Calibri" w:hAnsi="Calibri" w:cs="Tahoma"/>
                <w:b/>
                <w:color w:val="FFFFFF" w:themeColor="background1"/>
                <w:sz w:val="10"/>
                <w:szCs w:val="10"/>
                <w:lang w:eastAsia="fr-FR"/>
              </w:rPr>
            </w:pPr>
            <w:r w:rsidRPr="00E1289F">
              <w:rPr>
                <w:rFonts w:ascii="Calibri" w:eastAsia="Calibri" w:hAnsi="Calibri" w:cs="Tahoma"/>
                <w:b/>
                <w:color w:val="FFFFFF" w:themeColor="background1"/>
                <w:sz w:val="10"/>
                <w:szCs w:val="10"/>
                <w:lang w:eastAsia="fr-FR"/>
              </w:rPr>
              <w:t>ou moment de l’évaluation</w:t>
            </w:r>
          </w:p>
        </w:tc>
        <w:tc>
          <w:tcPr>
            <w:tcW w:w="717" w:type="dxa"/>
            <w:tcBorders>
              <w:top w:val="single" w:sz="4" w:space="0" w:color="000000"/>
              <w:left w:val="single" w:sz="4" w:space="0" w:color="000000"/>
              <w:bottom w:val="single" w:sz="4" w:space="0" w:color="000000"/>
              <w:right w:val="single" w:sz="4" w:space="0" w:color="000000"/>
            </w:tcBorders>
            <w:shd w:val="clear" w:color="auto" w:fill="B381D9"/>
            <w:vAlign w:val="center"/>
            <w:hideMark/>
          </w:tcPr>
          <w:p w14:paraId="537B76B9" w14:textId="77777777" w:rsidR="00003B8E" w:rsidRPr="00E1289F" w:rsidRDefault="00003B8E" w:rsidP="00BF5464">
            <w:pPr>
              <w:spacing w:after="0" w:line="240" w:lineRule="auto"/>
              <w:jc w:val="center"/>
              <w:rPr>
                <w:rFonts w:ascii="Calibri" w:eastAsia="Calibri" w:hAnsi="Calibri" w:cs="Tahoma"/>
                <w:b/>
                <w:color w:val="FFFFFF" w:themeColor="background1"/>
                <w:sz w:val="10"/>
                <w:szCs w:val="10"/>
                <w:lang w:eastAsia="fr-FR"/>
              </w:rPr>
            </w:pPr>
            <w:r w:rsidRPr="00E1289F">
              <w:rPr>
                <w:rFonts w:ascii="Calibri" w:eastAsia="Calibri" w:hAnsi="Calibri" w:cs="Tahoma"/>
                <w:b/>
                <w:color w:val="FFFFFF" w:themeColor="background1"/>
                <w:sz w:val="10"/>
                <w:szCs w:val="10"/>
                <w:lang w:eastAsia="fr-FR"/>
              </w:rPr>
              <w:t>%</w:t>
            </w:r>
          </w:p>
        </w:tc>
      </w:tr>
      <w:tr w:rsidR="00CF7E46" w:rsidRPr="00E1289F" w14:paraId="7224E47A" w14:textId="77777777" w:rsidTr="00652F2E">
        <w:trPr>
          <w:trHeight w:val="732"/>
        </w:trPr>
        <w:tc>
          <w:tcPr>
            <w:tcW w:w="3730" w:type="dxa"/>
            <w:tcBorders>
              <w:top w:val="single" w:sz="4" w:space="0" w:color="000000"/>
              <w:left w:val="single" w:sz="4" w:space="0" w:color="000000"/>
              <w:bottom w:val="single" w:sz="4" w:space="0" w:color="000000"/>
              <w:right w:val="single" w:sz="4" w:space="0" w:color="000000"/>
            </w:tcBorders>
            <w:shd w:val="clear" w:color="auto" w:fill="EADCF4"/>
            <w:vAlign w:val="center"/>
          </w:tcPr>
          <w:p w14:paraId="23DB102B" w14:textId="24F90419" w:rsidR="00CF7E46" w:rsidRPr="00E1289F" w:rsidRDefault="004A168F"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 xml:space="preserve">Dossier préparatoire 1 : </w:t>
            </w:r>
            <w:r w:rsidR="00CF7E46" w:rsidRPr="00E1289F">
              <w:rPr>
                <w:rFonts w:ascii="Calibri" w:eastAsia="Calibri" w:hAnsi="Calibri" w:cs="Tahoma"/>
                <w:b/>
                <w:bCs/>
                <w:sz w:val="20"/>
                <w:szCs w:val="20"/>
                <w:lang w:eastAsia="fr-FR"/>
              </w:rPr>
              <w:t xml:space="preserve">Calendrier </w:t>
            </w:r>
            <w:r w:rsidR="00B474B1" w:rsidRPr="00E1289F">
              <w:rPr>
                <w:rFonts w:ascii="Calibri" w:eastAsia="Calibri" w:hAnsi="Calibri" w:cs="Tahoma"/>
                <w:b/>
                <w:bCs/>
                <w:sz w:val="20"/>
                <w:szCs w:val="20"/>
                <w:lang w:eastAsia="fr-FR"/>
              </w:rPr>
              <w:t xml:space="preserve">de stage </w:t>
            </w:r>
            <w:r w:rsidR="00BB3449" w:rsidRPr="00E1289F">
              <w:rPr>
                <w:rFonts w:ascii="Calibri" w:eastAsia="Calibri" w:hAnsi="Calibri" w:cs="Tahoma"/>
                <w:b/>
                <w:bCs/>
                <w:sz w:val="20"/>
                <w:szCs w:val="20"/>
                <w:lang w:eastAsia="fr-FR"/>
              </w:rPr>
              <w:t>et coordonnées</w:t>
            </w:r>
          </w:p>
        </w:tc>
        <w:tc>
          <w:tcPr>
            <w:tcW w:w="6463" w:type="dxa"/>
            <w:tcBorders>
              <w:top w:val="single" w:sz="4" w:space="0" w:color="000000"/>
              <w:left w:val="single" w:sz="4" w:space="0" w:color="000000"/>
              <w:bottom w:val="single" w:sz="4" w:space="0" w:color="000000"/>
              <w:right w:val="single" w:sz="4" w:space="0" w:color="000000"/>
            </w:tcBorders>
            <w:vAlign w:val="center"/>
          </w:tcPr>
          <w:p w14:paraId="260806EF" w14:textId="30AADC49" w:rsidR="00CF7E46" w:rsidRPr="00E1289F" w:rsidRDefault="00DB092D" w:rsidP="00BF5464">
            <w:pPr>
              <w:spacing w:after="0" w:line="240" w:lineRule="auto"/>
              <w:jc w:val="center"/>
              <w:rPr>
                <w:rFonts w:ascii="Calibri" w:eastAsia="Calibri" w:hAnsi="Calibri" w:cs="Tahoma"/>
                <w:b/>
                <w:bCs/>
                <w:color w:val="00B050"/>
                <w:sz w:val="20"/>
                <w:szCs w:val="20"/>
                <w:lang w:eastAsia="fr-FR"/>
              </w:rPr>
            </w:pPr>
            <w:r w:rsidRPr="00E1289F">
              <w:rPr>
                <w:rFonts w:ascii="Calibri" w:eastAsia="Calibri" w:hAnsi="Calibri" w:cs="Tahoma"/>
                <w:b/>
                <w:bCs/>
                <w:color w:val="00B050"/>
                <w:sz w:val="20"/>
                <w:szCs w:val="20"/>
                <w:lang w:eastAsia="fr-FR"/>
              </w:rPr>
              <w:t>19 septembre</w:t>
            </w:r>
            <w:r w:rsidR="00BB3449" w:rsidRPr="00E1289F">
              <w:rPr>
                <w:rFonts w:ascii="Calibri" w:eastAsia="Calibri" w:hAnsi="Calibri" w:cs="Tahoma"/>
                <w:b/>
                <w:bCs/>
                <w:color w:val="00B050"/>
                <w:sz w:val="20"/>
                <w:szCs w:val="20"/>
                <w:lang w:eastAsia="fr-FR"/>
              </w:rPr>
              <w:t xml:space="preserve"> </w:t>
            </w:r>
            <w:r w:rsidR="00BB3449" w:rsidRPr="00E1289F">
              <w:rPr>
                <w:rFonts w:ascii="Calibri" w:eastAsia="Calibri" w:hAnsi="Calibri" w:cs="Tahoma"/>
                <w:color w:val="000000" w:themeColor="text1"/>
                <w:sz w:val="20"/>
                <w:szCs w:val="20"/>
                <w:lang w:eastAsia="fr-FR"/>
              </w:rPr>
              <w:t>(via Moodle)</w:t>
            </w:r>
          </w:p>
        </w:tc>
        <w:tc>
          <w:tcPr>
            <w:tcW w:w="717" w:type="dxa"/>
            <w:tcBorders>
              <w:top w:val="single" w:sz="4" w:space="0" w:color="000000"/>
              <w:left w:val="single" w:sz="4" w:space="0" w:color="000000"/>
              <w:right w:val="single" w:sz="4" w:space="0" w:color="000000"/>
            </w:tcBorders>
            <w:vAlign w:val="center"/>
          </w:tcPr>
          <w:p w14:paraId="1CFEB2FA" w14:textId="77777777" w:rsidR="00CF7E46" w:rsidRPr="00E1289F" w:rsidRDefault="00CF7E46" w:rsidP="00BF5464">
            <w:pPr>
              <w:spacing w:after="0" w:line="240" w:lineRule="auto"/>
              <w:jc w:val="center"/>
              <w:rPr>
                <w:rFonts w:ascii="Calibri" w:eastAsia="Calibri" w:hAnsi="Calibri" w:cs="Tahoma"/>
                <w:sz w:val="20"/>
                <w:szCs w:val="20"/>
                <w:lang w:eastAsia="fr-FR"/>
              </w:rPr>
            </w:pPr>
          </w:p>
        </w:tc>
      </w:tr>
      <w:tr w:rsidR="00FC6963" w:rsidRPr="00E1289F" w14:paraId="4404B7C4" w14:textId="77777777" w:rsidTr="00652F2E">
        <w:trPr>
          <w:trHeight w:val="732"/>
        </w:trPr>
        <w:tc>
          <w:tcPr>
            <w:tcW w:w="3730" w:type="dxa"/>
            <w:tcBorders>
              <w:top w:val="single" w:sz="4" w:space="0" w:color="000000"/>
              <w:left w:val="single" w:sz="4" w:space="0" w:color="000000"/>
              <w:bottom w:val="single" w:sz="4" w:space="0" w:color="000000"/>
              <w:right w:val="single" w:sz="4" w:space="0" w:color="000000"/>
            </w:tcBorders>
            <w:shd w:val="clear" w:color="auto" w:fill="EADCF4"/>
            <w:vAlign w:val="center"/>
            <w:hideMark/>
          </w:tcPr>
          <w:p w14:paraId="3DE785C9" w14:textId="65132BC2" w:rsidR="00FC6963" w:rsidRPr="00E1289F" w:rsidRDefault="00FC6963"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Dossier préparatoire</w:t>
            </w:r>
            <w:r w:rsidR="004A168F" w:rsidRPr="00E1289F">
              <w:rPr>
                <w:rFonts w:ascii="Calibri" w:eastAsia="Calibri" w:hAnsi="Calibri" w:cs="Tahoma"/>
                <w:b/>
                <w:bCs/>
                <w:sz w:val="20"/>
                <w:szCs w:val="20"/>
                <w:lang w:eastAsia="fr-FR"/>
              </w:rPr>
              <w:t xml:space="preserve"> 2</w:t>
            </w:r>
            <w:r w:rsidRPr="00E1289F">
              <w:rPr>
                <w:rFonts w:ascii="Calibri" w:eastAsia="Calibri" w:hAnsi="Calibri" w:cs="Tahoma"/>
                <w:b/>
                <w:bCs/>
                <w:sz w:val="20"/>
                <w:szCs w:val="20"/>
                <w:vertAlign w:val="superscript"/>
                <w:lang w:eastAsia="fr-FR"/>
              </w:rPr>
              <w:t xml:space="preserve"> </w:t>
            </w:r>
          </w:p>
        </w:tc>
        <w:tc>
          <w:tcPr>
            <w:tcW w:w="6463" w:type="dxa"/>
            <w:tcBorders>
              <w:top w:val="single" w:sz="4" w:space="0" w:color="000000"/>
              <w:left w:val="single" w:sz="4" w:space="0" w:color="000000"/>
              <w:bottom w:val="single" w:sz="4" w:space="0" w:color="000000"/>
              <w:right w:val="single" w:sz="4" w:space="0" w:color="000000"/>
            </w:tcBorders>
            <w:vAlign w:val="center"/>
            <w:hideMark/>
          </w:tcPr>
          <w:p w14:paraId="76044BCE" w14:textId="4EA0FAB0" w:rsidR="00FC6963" w:rsidRPr="00E1289F" w:rsidRDefault="00DB092D" w:rsidP="00BF5464">
            <w:pPr>
              <w:spacing w:after="0" w:line="240" w:lineRule="auto"/>
              <w:jc w:val="center"/>
              <w:rPr>
                <w:rFonts w:ascii="Calibri" w:eastAsia="Calibri" w:hAnsi="Calibri" w:cs="Tahoma"/>
                <w:sz w:val="20"/>
                <w:szCs w:val="20"/>
                <w:lang w:eastAsia="fr-FR"/>
              </w:rPr>
            </w:pPr>
            <w:r w:rsidRPr="00E1289F">
              <w:rPr>
                <w:rFonts w:ascii="Calibri" w:eastAsia="Calibri" w:hAnsi="Calibri" w:cs="Tahoma"/>
                <w:b/>
                <w:bCs/>
                <w:color w:val="00B050"/>
                <w:sz w:val="20"/>
                <w:szCs w:val="20"/>
                <w:lang w:eastAsia="fr-FR"/>
              </w:rPr>
              <w:t>30 sep</w:t>
            </w:r>
            <w:r w:rsidR="004A168F" w:rsidRPr="00E1289F">
              <w:rPr>
                <w:rFonts w:ascii="Calibri" w:eastAsia="Calibri" w:hAnsi="Calibri" w:cs="Tahoma"/>
                <w:b/>
                <w:bCs/>
                <w:color w:val="00B050"/>
                <w:sz w:val="20"/>
                <w:szCs w:val="20"/>
                <w:lang w:eastAsia="fr-FR"/>
              </w:rPr>
              <w:t xml:space="preserve">tembre </w:t>
            </w:r>
            <w:r w:rsidR="00FC6963" w:rsidRPr="00E1289F">
              <w:rPr>
                <w:rFonts w:ascii="Calibri" w:eastAsia="Calibri" w:hAnsi="Calibri" w:cs="Tahoma"/>
                <w:sz w:val="20"/>
                <w:szCs w:val="20"/>
                <w:lang w:eastAsia="fr-FR"/>
              </w:rPr>
              <w:t>(via Moodle)</w:t>
            </w:r>
          </w:p>
        </w:tc>
        <w:tc>
          <w:tcPr>
            <w:tcW w:w="717" w:type="dxa"/>
            <w:vMerge w:val="restart"/>
            <w:tcBorders>
              <w:top w:val="single" w:sz="4" w:space="0" w:color="000000"/>
              <w:left w:val="single" w:sz="4" w:space="0" w:color="000000"/>
              <w:right w:val="single" w:sz="4" w:space="0" w:color="000000"/>
            </w:tcBorders>
            <w:vAlign w:val="center"/>
          </w:tcPr>
          <w:p w14:paraId="1DDD0B3C" w14:textId="0EAF8E67" w:rsidR="00FC6963" w:rsidRPr="00E1289F" w:rsidRDefault="00FC6963" w:rsidP="00BF5464">
            <w:pPr>
              <w:spacing w:after="0" w:line="240" w:lineRule="auto"/>
              <w:jc w:val="center"/>
              <w:rPr>
                <w:rFonts w:ascii="Calibri" w:eastAsia="Calibri" w:hAnsi="Calibri" w:cs="Tahoma"/>
                <w:b/>
                <w:bCs/>
                <w:sz w:val="20"/>
                <w:szCs w:val="20"/>
                <w:lang w:eastAsia="fr-FR"/>
              </w:rPr>
            </w:pPr>
            <w:r w:rsidRPr="00E1289F">
              <w:rPr>
                <w:rFonts w:ascii="Calibri" w:eastAsia="Calibri" w:hAnsi="Calibri" w:cs="Tahoma"/>
                <w:b/>
                <w:bCs/>
                <w:sz w:val="20"/>
                <w:szCs w:val="20"/>
                <w:lang w:eastAsia="fr-FR"/>
              </w:rPr>
              <w:t>100%</w:t>
            </w:r>
          </w:p>
        </w:tc>
      </w:tr>
      <w:tr w:rsidR="00FC6963" w:rsidRPr="00E1289F" w14:paraId="7058743A" w14:textId="77777777" w:rsidTr="00652F2E">
        <w:trPr>
          <w:trHeight w:val="732"/>
        </w:trPr>
        <w:tc>
          <w:tcPr>
            <w:tcW w:w="3730" w:type="dxa"/>
            <w:tcBorders>
              <w:top w:val="single" w:sz="4" w:space="0" w:color="000000"/>
              <w:left w:val="single" w:sz="4" w:space="0" w:color="000000"/>
              <w:bottom w:val="single" w:sz="4" w:space="0" w:color="000000"/>
              <w:right w:val="single" w:sz="4" w:space="0" w:color="000000"/>
            </w:tcBorders>
            <w:shd w:val="clear" w:color="auto" w:fill="EADCF4"/>
            <w:vAlign w:val="center"/>
          </w:tcPr>
          <w:p w14:paraId="24ACB075" w14:textId="17715769" w:rsidR="00FC6963" w:rsidRPr="00E1289F" w:rsidRDefault="00FC6963"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 xml:space="preserve">Analyses réflexives : Développement de la compétence 11 </w:t>
            </w:r>
          </w:p>
        </w:tc>
        <w:tc>
          <w:tcPr>
            <w:tcW w:w="6463" w:type="dxa"/>
            <w:tcBorders>
              <w:top w:val="single" w:sz="4" w:space="0" w:color="000000"/>
              <w:left w:val="single" w:sz="4" w:space="0" w:color="000000"/>
              <w:bottom w:val="single" w:sz="4" w:space="0" w:color="000000"/>
              <w:right w:val="single" w:sz="4" w:space="0" w:color="000000"/>
            </w:tcBorders>
            <w:vAlign w:val="center"/>
          </w:tcPr>
          <w:p w14:paraId="7F8584DA" w14:textId="019B0499" w:rsidR="00FC6963" w:rsidRPr="00E1289F" w:rsidRDefault="00FC6963" w:rsidP="00BF5464">
            <w:pPr>
              <w:spacing w:after="0" w:line="240" w:lineRule="auto"/>
              <w:jc w:val="center"/>
              <w:rPr>
                <w:rFonts w:ascii="Calibri" w:eastAsia="Calibri" w:hAnsi="Calibri" w:cs="Tahoma"/>
                <w:sz w:val="20"/>
                <w:szCs w:val="20"/>
                <w:lang w:eastAsia="fr-FR"/>
              </w:rPr>
            </w:pPr>
            <w:r w:rsidRPr="00E1289F">
              <w:rPr>
                <w:rFonts w:ascii="Calibri" w:eastAsia="Calibri" w:hAnsi="Calibri" w:cs="Tahoma"/>
                <w:sz w:val="20"/>
                <w:szCs w:val="20"/>
                <w:lang w:eastAsia="fr-FR"/>
              </w:rPr>
              <w:t xml:space="preserve">Dates de toutes les rencontres de stage, auto-évaluations, journée de supervision, </w:t>
            </w:r>
            <w:r w:rsidR="00AC2963" w:rsidRPr="00E1289F">
              <w:rPr>
                <w:rFonts w:ascii="Calibri" w:eastAsia="Calibri" w:hAnsi="Calibri" w:cs="Tahoma"/>
                <w:sz w:val="20"/>
                <w:szCs w:val="20"/>
                <w:lang w:eastAsia="fr-FR"/>
              </w:rPr>
              <w:t>travaux pratiques</w:t>
            </w:r>
            <w:r w:rsidRPr="00E1289F">
              <w:rPr>
                <w:rFonts w:ascii="Calibri" w:eastAsia="Calibri" w:hAnsi="Calibri" w:cs="Tahoma"/>
                <w:sz w:val="20"/>
                <w:szCs w:val="20"/>
                <w:lang w:eastAsia="fr-FR"/>
              </w:rPr>
              <w:t>, dossier préparatoire et analyse de la SAÉ</w:t>
            </w:r>
            <w:r w:rsidR="003D39CA" w:rsidRPr="00E1289F">
              <w:rPr>
                <w:rFonts w:ascii="Calibri" w:eastAsia="Calibri" w:hAnsi="Calibri" w:cs="Tahoma"/>
                <w:sz w:val="20"/>
                <w:szCs w:val="20"/>
                <w:lang w:eastAsia="fr-FR"/>
              </w:rPr>
              <w:t>.</w:t>
            </w:r>
          </w:p>
          <w:p w14:paraId="71B6B06E" w14:textId="77777777" w:rsidR="00FC6963" w:rsidRDefault="00FC6963" w:rsidP="00BF5464">
            <w:pPr>
              <w:spacing w:after="0" w:line="240" w:lineRule="auto"/>
              <w:jc w:val="center"/>
              <w:rPr>
                <w:rFonts w:ascii="Calibri" w:eastAsia="Calibri" w:hAnsi="Calibri" w:cs="Tahoma"/>
                <w:sz w:val="20"/>
                <w:szCs w:val="20"/>
                <w:lang w:eastAsia="fr-FR"/>
              </w:rPr>
            </w:pPr>
            <w:r w:rsidRPr="00E1289F">
              <w:rPr>
                <w:rFonts w:ascii="Calibri" w:eastAsia="Calibri" w:hAnsi="Calibri" w:cs="Tahoma"/>
                <w:sz w:val="20"/>
                <w:szCs w:val="20"/>
                <w:lang w:eastAsia="fr-FR"/>
              </w:rPr>
              <w:t xml:space="preserve">Voir tableau des traces. </w:t>
            </w:r>
          </w:p>
          <w:p w14:paraId="0FFA2E88" w14:textId="02BDA78A" w:rsidR="005A502C" w:rsidRPr="00E1289F" w:rsidRDefault="005A502C" w:rsidP="00BF5464">
            <w:pPr>
              <w:spacing w:after="0" w:line="240" w:lineRule="auto"/>
              <w:jc w:val="center"/>
              <w:rPr>
                <w:rFonts w:ascii="Calibri" w:eastAsia="Calibri" w:hAnsi="Calibri" w:cs="Tahoma"/>
                <w:sz w:val="20"/>
                <w:szCs w:val="20"/>
                <w:lang w:eastAsia="fr-FR"/>
              </w:rPr>
            </w:pPr>
            <w:r w:rsidRPr="00F46D76">
              <w:rPr>
                <w:rFonts w:ascii="Calibri" w:eastAsia="Calibri" w:hAnsi="Calibri" w:cs="Tahoma"/>
                <w:b/>
                <w:bCs/>
                <w:color w:val="00B050"/>
                <w:sz w:val="20"/>
                <w:szCs w:val="20"/>
                <w:lang w:eastAsia="fr-FR"/>
              </w:rPr>
              <w:t xml:space="preserve">Autoévaluation finale : </w:t>
            </w:r>
            <w:r w:rsidR="001C2C70">
              <w:rPr>
                <w:rFonts w:ascii="Calibri" w:eastAsia="Calibri" w:hAnsi="Calibri" w:cs="Tahoma"/>
                <w:b/>
                <w:bCs/>
                <w:color w:val="00B050"/>
                <w:sz w:val="20"/>
                <w:szCs w:val="20"/>
                <w:lang w:eastAsia="fr-FR"/>
              </w:rPr>
              <w:t>29 novembre</w:t>
            </w:r>
            <w:r w:rsidRPr="00F46D76">
              <w:rPr>
                <w:rFonts w:ascii="Calibri" w:eastAsia="Calibri" w:hAnsi="Calibri" w:cs="Tahoma"/>
                <w:sz w:val="20"/>
                <w:szCs w:val="20"/>
                <w:lang w:eastAsia="fr-FR"/>
              </w:rPr>
              <w:t xml:space="preserve"> (via Moodle)</w:t>
            </w:r>
          </w:p>
        </w:tc>
        <w:tc>
          <w:tcPr>
            <w:tcW w:w="717" w:type="dxa"/>
            <w:vMerge/>
            <w:tcBorders>
              <w:left w:val="single" w:sz="4" w:space="0" w:color="000000"/>
              <w:right w:val="single" w:sz="4" w:space="0" w:color="000000"/>
            </w:tcBorders>
            <w:vAlign w:val="center"/>
          </w:tcPr>
          <w:p w14:paraId="0BD7C976" w14:textId="54B696A9" w:rsidR="00FC6963" w:rsidRPr="00E1289F" w:rsidRDefault="00FC6963" w:rsidP="00BF5464">
            <w:pPr>
              <w:spacing w:after="0" w:line="240" w:lineRule="auto"/>
              <w:jc w:val="center"/>
              <w:rPr>
                <w:rFonts w:ascii="Calibri" w:eastAsia="Calibri" w:hAnsi="Calibri" w:cs="Tahoma"/>
                <w:sz w:val="20"/>
                <w:szCs w:val="20"/>
                <w:lang w:eastAsia="fr-FR"/>
              </w:rPr>
            </w:pPr>
          </w:p>
        </w:tc>
      </w:tr>
      <w:tr w:rsidR="00FC6963" w:rsidRPr="00E1289F" w14:paraId="0C35D5CA" w14:textId="77777777" w:rsidTr="00532F37">
        <w:trPr>
          <w:trHeight w:val="732"/>
        </w:trPr>
        <w:tc>
          <w:tcPr>
            <w:tcW w:w="3730" w:type="dxa"/>
            <w:tcBorders>
              <w:top w:val="single" w:sz="4" w:space="0" w:color="000000"/>
              <w:left w:val="single" w:sz="4" w:space="0" w:color="000000"/>
              <w:bottom w:val="single" w:sz="4" w:space="0" w:color="000000"/>
              <w:right w:val="single" w:sz="4" w:space="0" w:color="000000"/>
            </w:tcBorders>
            <w:shd w:val="clear" w:color="auto" w:fill="EADCF4"/>
            <w:vAlign w:val="center"/>
            <w:hideMark/>
          </w:tcPr>
          <w:p w14:paraId="0C6FD666" w14:textId="2D55AB8C" w:rsidR="00FC6963" w:rsidRPr="00E1289F" w:rsidRDefault="00F91C13" w:rsidP="007A0316">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Travaux pratiques</w:t>
            </w:r>
          </w:p>
        </w:tc>
        <w:tc>
          <w:tcPr>
            <w:tcW w:w="6463" w:type="dxa"/>
            <w:tcBorders>
              <w:top w:val="single" w:sz="4" w:space="0" w:color="000000"/>
              <w:left w:val="single" w:sz="4" w:space="0" w:color="000000"/>
              <w:bottom w:val="single" w:sz="4" w:space="0" w:color="000000"/>
              <w:right w:val="single" w:sz="4" w:space="0" w:color="000000"/>
            </w:tcBorders>
            <w:vAlign w:val="center"/>
            <w:hideMark/>
          </w:tcPr>
          <w:p w14:paraId="3980CE50" w14:textId="5595AC70" w:rsidR="00FC6963" w:rsidRPr="00E1289F" w:rsidRDefault="00583C6C" w:rsidP="005F2627">
            <w:pPr>
              <w:pStyle w:val="Paragraphedeliste"/>
              <w:numPr>
                <w:ilvl w:val="0"/>
                <w:numId w:val="27"/>
              </w:numPr>
            </w:pPr>
            <w:r w:rsidRPr="00E1289F">
              <w:t>Travail pratique 1</w:t>
            </w:r>
            <w:r w:rsidR="00FC6963" w:rsidRPr="00E1289F">
              <w:t xml:space="preserve">: </w:t>
            </w:r>
            <w:r w:rsidR="004E55AE" w:rsidRPr="00E1289F">
              <w:rPr>
                <w:b/>
                <w:bCs/>
                <w:color w:val="00B050"/>
              </w:rPr>
              <w:t>24 octobre</w:t>
            </w:r>
            <w:r w:rsidR="004E55AE" w:rsidRPr="00E1289F">
              <w:rPr>
                <w:rStyle w:val="Marquedecommentaire"/>
                <w:color w:val="00B050"/>
                <w:lang w:eastAsia="en-US"/>
              </w:rPr>
              <w:t xml:space="preserve"> </w:t>
            </w:r>
            <w:r w:rsidR="004E55AE" w:rsidRPr="00E1289F">
              <w:t>sur</w:t>
            </w:r>
            <w:r w:rsidR="00FC6963" w:rsidRPr="00E1289F">
              <w:t xml:space="preserve"> Moodle</w:t>
            </w:r>
          </w:p>
          <w:p w14:paraId="1D77A2F0" w14:textId="00439E68" w:rsidR="00D70604" w:rsidRPr="00E1289F" w:rsidRDefault="00583C6C" w:rsidP="005F2627">
            <w:pPr>
              <w:pStyle w:val="Paragraphedeliste"/>
              <w:numPr>
                <w:ilvl w:val="0"/>
                <w:numId w:val="27"/>
              </w:numPr>
            </w:pPr>
            <w:r w:rsidRPr="00E1289F">
              <w:t xml:space="preserve">Travail pratique 2: </w:t>
            </w:r>
            <w:r w:rsidR="004E55AE" w:rsidRPr="00E1289F">
              <w:rPr>
                <w:b/>
                <w:bCs/>
                <w:color w:val="00B050"/>
              </w:rPr>
              <w:t xml:space="preserve">14 novembre </w:t>
            </w:r>
            <w:r w:rsidR="00FC6963" w:rsidRPr="00E1289F">
              <w:t>sur Moodle</w:t>
            </w:r>
          </w:p>
        </w:tc>
        <w:tc>
          <w:tcPr>
            <w:tcW w:w="717" w:type="dxa"/>
            <w:vMerge/>
            <w:tcBorders>
              <w:left w:val="single" w:sz="4" w:space="0" w:color="000000"/>
              <w:right w:val="single" w:sz="4" w:space="0" w:color="000000"/>
            </w:tcBorders>
            <w:vAlign w:val="center"/>
          </w:tcPr>
          <w:p w14:paraId="11B29CCB" w14:textId="37D83087" w:rsidR="00FC6963" w:rsidRPr="00E1289F" w:rsidRDefault="00FC6963" w:rsidP="00BF5464">
            <w:pPr>
              <w:spacing w:after="0" w:line="240" w:lineRule="auto"/>
              <w:jc w:val="center"/>
              <w:rPr>
                <w:rFonts w:ascii="Calibri" w:eastAsia="Calibri" w:hAnsi="Calibri" w:cs="Tahoma"/>
                <w:sz w:val="20"/>
                <w:szCs w:val="20"/>
                <w:lang w:eastAsia="fr-FR"/>
              </w:rPr>
            </w:pPr>
          </w:p>
        </w:tc>
      </w:tr>
      <w:tr w:rsidR="00FC6963" w:rsidRPr="00E1289F" w14:paraId="2677CE96" w14:textId="77777777" w:rsidTr="00A45B9E">
        <w:trPr>
          <w:trHeight w:val="1321"/>
        </w:trPr>
        <w:tc>
          <w:tcPr>
            <w:tcW w:w="3730" w:type="dxa"/>
            <w:tcBorders>
              <w:top w:val="single" w:sz="4" w:space="0" w:color="000000"/>
              <w:left w:val="single" w:sz="4" w:space="0" w:color="000000"/>
              <w:bottom w:val="single" w:sz="4" w:space="0" w:color="auto"/>
              <w:right w:val="single" w:sz="4" w:space="0" w:color="000000"/>
            </w:tcBorders>
            <w:shd w:val="clear" w:color="auto" w:fill="EADCF4"/>
            <w:vAlign w:val="center"/>
            <w:hideMark/>
          </w:tcPr>
          <w:p w14:paraId="08576926" w14:textId="77777777" w:rsidR="00FC6963" w:rsidRPr="00E1289F" w:rsidRDefault="00FC6963"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 xml:space="preserve">Planification </w:t>
            </w:r>
          </w:p>
        </w:tc>
        <w:tc>
          <w:tcPr>
            <w:tcW w:w="6463" w:type="dxa"/>
            <w:tcBorders>
              <w:top w:val="single" w:sz="4" w:space="0" w:color="000000"/>
              <w:left w:val="single" w:sz="4" w:space="0" w:color="000000"/>
              <w:bottom w:val="single" w:sz="4" w:space="0" w:color="auto"/>
              <w:right w:val="single" w:sz="4" w:space="0" w:color="000000"/>
            </w:tcBorders>
            <w:vAlign w:val="center"/>
            <w:hideMark/>
          </w:tcPr>
          <w:p w14:paraId="3CDE0F42" w14:textId="2FF7AC2D" w:rsidR="00FC6963" w:rsidRPr="00E1289F" w:rsidRDefault="00FC6963" w:rsidP="005F2627">
            <w:pPr>
              <w:pStyle w:val="Paragraphedeliste"/>
              <w:numPr>
                <w:ilvl w:val="0"/>
                <w:numId w:val="26"/>
              </w:numPr>
            </w:pPr>
            <w:r w:rsidRPr="00E1289F">
              <w:t>Plan de séance</w:t>
            </w:r>
            <w:r w:rsidR="003419CE" w:rsidRPr="00E1289F">
              <w:t xml:space="preserve"> (en lien avec la SAÉ)</w:t>
            </w:r>
            <w:r w:rsidRPr="00E1289F">
              <w:t xml:space="preserve"> :  via Moodle, </w:t>
            </w:r>
            <w:r w:rsidRPr="00E1289F">
              <w:rPr>
                <w:b/>
                <w:bCs/>
                <w:color w:val="00B050"/>
              </w:rPr>
              <w:t>48h avant la visite de supervision</w:t>
            </w:r>
            <w:r w:rsidRPr="00E1289F">
              <w:t xml:space="preserve"> (via Moodle)</w:t>
            </w:r>
          </w:p>
          <w:p w14:paraId="0367C912" w14:textId="396EEEBD" w:rsidR="00FC6963" w:rsidRPr="00E1289F" w:rsidRDefault="00FC6963" w:rsidP="005F2627">
            <w:pPr>
              <w:pStyle w:val="Paragraphedeliste"/>
              <w:numPr>
                <w:ilvl w:val="0"/>
                <w:numId w:val="26"/>
              </w:numPr>
            </w:pPr>
            <w:r w:rsidRPr="00E1289F">
              <w:t xml:space="preserve">SAÉ : remise 1, </w:t>
            </w:r>
            <w:r w:rsidRPr="00E1289F">
              <w:rPr>
                <w:color w:val="000000" w:themeColor="text1"/>
              </w:rPr>
              <w:t>via M</w:t>
            </w:r>
            <w:r w:rsidRPr="00E1289F">
              <w:t>oodle, 48h avant la visite de supervision</w:t>
            </w:r>
            <w:r w:rsidR="00FB50B4" w:rsidRPr="00E1289F">
              <w:t>.</w:t>
            </w:r>
          </w:p>
          <w:p w14:paraId="1701E84E" w14:textId="4BCB6BFE" w:rsidR="00FC6963" w:rsidRPr="00E1289F" w:rsidRDefault="00FC6963" w:rsidP="005F2627">
            <w:pPr>
              <w:pStyle w:val="Paragraphedeliste"/>
              <w:numPr>
                <w:ilvl w:val="0"/>
                <w:numId w:val="26"/>
              </w:numPr>
            </w:pPr>
            <w:r w:rsidRPr="00E1289F">
              <w:t xml:space="preserve">SAÉ COMPLÈTE : Remise finale, </w:t>
            </w:r>
            <w:r w:rsidR="00192919" w:rsidRPr="00E1289F">
              <w:t xml:space="preserve">29 novembre </w:t>
            </w:r>
            <w:r w:rsidRPr="00E1289F">
              <w:t>(via Moodle)</w:t>
            </w:r>
          </w:p>
        </w:tc>
        <w:tc>
          <w:tcPr>
            <w:tcW w:w="717" w:type="dxa"/>
            <w:vMerge/>
            <w:tcBorders>
              <w:left w:val="single" w:sz="4" w:space="0" w:color="000000"/>
              <w:right w:val="single" w:sz="4" w:space="0" w:color="000000"/>
            </w:tcBorders>
            <w:vAlign w:val="center"/>
          </w:tcPr>
          <w:p w14:paraId="3F39C643" w14:textId="6F1B4138" w:rsidR="00FC6963" w:rsidRPr="00E1289F" w:rsidRDefault="00FC6963" w:rsidP="00BF5464">
            <w:pPr>
              <w:spacing w:after="0" w:line="240" w:lineRule="auto"/>
              <w:jc w:val="center"/>
              <w:rPr>
                <w:rFonts w:ascii="Calibri" w:eastAsia="Calibri" w:hAnsi="Calibri" w:cs="Tahoma"/>
                <w:sz w:val="20"/>
                <w:szCs w:val="20"/>
                <w:lang w:eastAsia="fr-FR"/>
              </w:rPr>
            </w:pPr>
          </w:p>
        </w:tc>
      </w:tr>
      <w:tr w:rsidR="00FC6963" w:rsidRPr="00E1289F" w14:paraId="2C4F068B" w14:textId="77777777" w:rsidTr="00A45B9E">
        <w:trPr>
          <w:trHeight w:val="985"/>
        </w:trPr>
        <w:tc>
          <w:tcPr>
            <w:tcW w:w="3730" w:type="dxa"/>
            <w:tcBorders>
              <w:top w:val="single" w:sz="4" w:space="0" w:color="auto"/>
              <w:left w:val="single" w:sz="4" w:space="0" w:color="auto"/>
              <w:bottom w:val="single" w:sz="4" w:space="0" w:color="auto"/>
              <w:right w:val="single" w:sz="4" w:space="0" w:color="auto"/>
            </w:tcBorders>
            <w:shd w:val="clear" w:color="auto" w:fill="EADCF4"/>
            <w:vAlign w:val="center"/>
          </w:tcPr>
          <w:p w14:paraId="5D3D0697" w14:textId="490B232F" w:rsidR="00FC6963" w:rsidRPr="00E1289F" w:rsidRDefault="009A3AD3"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Analyse collaborative du cheminement</w:t>
            </w:r>
          </w:p>
        </w:tc>
        <w:tc>
          <w:tcPr>
            <w:tcW w:w="6463" w:type="dxa"/>
            <w:tcBorders>
              <w:top w:val="single" w:sz="4" w:space="0" w:color="auto"/>
              <w:left w:val="single" w:sz="4" w:space="0" w:color="auto"/>
              <w:bottom w:val="single" w:sz="4" w:space="0" w:color="auto"/>
              <w:right w:val="single" w:sz="4" w:space="0" w:color="000000"/>
            </w:tcBorders>
            <w:vAlign w:val="center"/>
          </w:tcPr>
          <w:p w14:paraId="079E5214" w14:textId="6F67EAF1" w:rsidR="004313E3" w:rsidRPr="00E1289F" w:rsidRDefault="00335926" w:rsidP="004313E3">
            <w:pPr>
              <w:spacing w:after="0" w:line="240" w:lineRule="auto"/>
              <w:jc w:val="center"/>
              <w:rPr>
                <w:rFonts w:ascii="Calibri" w:eastAsia="Calibri" w:hAnsi="Calibri" w:cs="Tahoma"/>
                <w:b/>
                <w:bCs/>
                <w:color w:val="00B050"/>
                <w:sz w:val="20"/>
                <w:szCs w:val="20"/>
                <w:lang w:eastAsia="fr-FR"/>
              </w:rPr>
            </w:pPr>
            <w:r w:rsidRPr="00E1289F">
              <w:rPr>
                <w:rFonts w:ascii="Calibri" w:eastAsia="Calibri" w:hAnsi="Calibri" w:cs="Tahoma"/>
                <w:b/>
                <w:bCs/>
                <w:color w:val="00B050"/>
                <w:sz w:val="20"/>
                <w:szCs w:val="20"/>
                <w:lang w:eastAsia="fr-FR"/>
              </w:rPr>
              <w:t>30</w:t>
            </w:r>
            <w:r w:rsidR="004313E3" w:rsidRPr="00E1289F">
              <w:rPr>
                <w:rFonts w:ascii="Calibri" w:eastAsia="Calibri" w:hAnsi="Calibri" w:cs="Tahoma"/>
                <w:b/>
                <w:bCs/>
                <w:color w:val="00B050"/>
                <w:sz w:val="20"/>
                <w:szCs w:val="20"/>
                <w:lang w:eastAsia="fr-FR"/>
              </w:rPr>
              <w:t xml:space="preserve"> octobre</w:t>
            </w:r>
            <w:r w:rsidR="00981BFC" w:rsidRPr="00E1289F">
              <w:rPr>
                <w:rFonts w:ascii="Calibri" w:eastAsia="Calibri" w:hAnsi="Calibri" w:cs="Tahoma"/>
                <w:b/>
                <w:bCs/>
                <w:color w:val="00B050"/>
                <w:sz w:val="20"/>
                <w:szCs w:val="20"/>
                <w:lang w:eastAsia="fr-FR"/>
              </w:rPr>
              <w:t xml:space="preserve"> </w:t>
            </w:r>
          </w:p>
          <w:p w14:paraId="0932AE3E" w14:textId="20E8374D" w:rsidR="00B34D14" w:rsidRPr="00E1289F" w:rsidRDefault="00B34D14" w:rsidP="004313E3">
            <w:pPr>
              <w:spacing w:after="0" w:line="240" w:lineRule="auto"/>
              <w:jc w:val="center"/>
              <w:rPr>
                <w:rFonts w:ascii="Calibri" w:eastAsia="Calibri" w:hAnsi="Calibri" w:cs="Tahoma"/>
                <w:sz w:val="20"/>
                <w:szCs w:val="20"/>
                <w:lang w:eastAsia="fr-FR"/>
              </w:rPr>
            </w:pPr>
            <w:r w:rsidRPr="00E1289F">
              <w:rPr>
                <w:rFonts w:ascii="Calibri" w:eastAsia="Calibri" w:hAnsi="Calibri" w:cs="Tahoma"/>
                <w:sz w:val="20"/>
                <w:szCs w:val="20"/>
                <w:lang w:eastAsia="fr-FR"/>
              </w:rPr>
              <w:t>Le document est remis par la PEA, mais l’analyse doit être réalisée conjointement avec celle-ci.</w:t>
            </w:r>
          </w:p>
        </w:tc>
        <w:tc>
          <w:tcPr>
            <w:tcW w:w="717" w:type="dxa"/>
            <w:vMerge/>
            <w:tcBorders>
              <w:left w:val="single" w:sz="4" w:space="0" w:color="000000"/>
              <w:right w:val="single" w:sz="4" w:space="0" w:color="000000"/>
            </w:tcBorders>
            <w:vAlign w:val="center"/>
          </w:tcPr>
          <w:p w14:paraId="78533CC3" w14:textId="12AE810D" w:rsidR="00FC6963" w:rsidRPr="00E1289F" w:rsidRDefault="00FC6963" w:rsidP="00BF5464">
            <w:pPr>
              <w:spacing w:after="0" w:line="240" w:lineRule="auto"/>
              <w:jc w:val="center"/>
              <w:rPr>
                <w:rFonts w:ascii="Calibri" w:eastAsia="Calibri" w:hAnsi="Calibri" w:cs="Tahoma"/>
                <w:sz w:val="20"/>
                <w:szCs w:val="20"/>
                <w:lang w:eastAsia="fr-FR"/>
              </w:rPr>
            </w:pPr>
          </w:p>
        </w:tc>
      </w:tr>
      <w:tr w:rsidR="00FC6963" w:rsidRPr="00E1289F" w14:paraId="4EA1BD00" w14:textId="77777777" w:rsidTr="00652F2E">
        <w:trPr>
          <w:trHeight w:val="732"/>
        </w:trPr>
        <w:tc>
          <w:tcPr>
            <w:tcW w:w="3730" w:type="dxa"/>
            <w:tcBorders>
              <w:top w:val="single" w:sz="4" w:space="0" w:color="auto"/>
              <w:left w:val="single" w:sz="4" w:space="0" w:color="auto"/>
              <w:bottom w:val="single" w:sz="4" w:space="0" w:color="auto"/>
              <w:right w:val="single" w:sz="4" w:space="0" w:color="auto"/>
            </w:tcBorders>
            <w:shd w:val="clear" w:color="auto" w:fill="EADCF4"/>
            <w:vAlign w:val="center"/>
            <w:hideMark/>
          </w:tcPr>
          <w:p w14:paraId="6EBAC627" w14:textId="1A38BBC7" w:rsidR="00FC6963" w:rsidRPr="00E1289F" w:rsidRDefault="0043300A"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 xml:space="preserve">Synthèse concertée de fin de stage  </w:t>
            </w:r>
          </w:p>
        </w:tc>
        <w:tc>
          <w:tcPr>
            <w:tcW w:w="6463" w:type="dxa"/>
            <w:tcBorders>
              <w:top w:val="single" w:sz="4" w:space="0" w:color="auto"/>
              <w:left w:val="single" w:sz="4" w:space="0" w:color="auto"/>
              <w:bottom w:val="single" w:sz="4" w:space="0" w:color="auto"/>
              <w:right w:val="single" w:sz="4" w:space="0" w:color="000000"/>
            </w:tcBorders>
            <w:vAlign w:val="center"/>
            <w:hideMark/>
          </w:tcPr>
          <w:p w14:paraId="1A4E7A45" w14:textId="77777777" w:rsidR="00FC6963" w:rsidRPr="00E1289F" w:rsidRDefault="00FC6963" w:rsidP="00BF5464">
            <w:pPr>
              <w:spacing w:after="0" w:line="240" w:lineRule="auto"/>
              <w:jc w:val="center"/>
              <w:rPr>
                <w:rFonts w:ascii="Calibri" w:eastAsia="Calibri" w:hAnsi="Calibri" w:cs="Tahoma"/>
                <w:b/>
                <w:bCs/>
                <w:color w:val="00B050"/>
                <w:sz w:val="20"/>
                <w:szCs w:val="20"/>
                <w:lang w:eastAsia="fr-FR"/>
              </w:rPr>
            </w:pPr>
            <w:r w:rsidRPr="00E1289F">
              <w:rPr>
                <w:rFonts w:ascii="Calibri" w:eastAsia="Calibri" w:hAnsi="Calibri" w:cs="Tahoma"/>
                <w:b/>
                <w:bCs/>
                <w:color w:val="00B050"/>
                <w:sz w:val="20"/>
                <w:szCs w:val="20"/>
                <w:lang w:eastAsia="fr-FR"/>
              </w:rPr>
              <w:t>Dernière journée de stage</w:t>
            </w:r>
          </w:p>
          <w:p w14:paraId="0E50C733" w14:textId="73556851" w:rsidR="00B34D14" w:rsidRPr="00E1289F" w:rsidRDefault="00B34D14" w:rsidP="00BF5464">
            <w:pPr>
              <w:spacing w:after="0" w:line="240" w:lineRule="auto"/>
              <w:jc w:val="center"/>
              <w:rPr>
                <w:rFonts w:ascii="Calibri" w:eastAsia="Calibri" w:hAnsi="Calibri" w:cs="Tahoma"/>
                <w:sz w:val="20"/>
                <w:szCs w:val="20"/>
                <w:lang w:eastAsia="fr-FR"/>
              </w:rPr>
            </w:pPr>
            <w:r w:rsidRPr="00E1289F">
              <w:rPr>
                <w:rFonts w:ascii="Calibri" w:eastAsia="Calibri" w:hAnsi="Calibri" w:cs="Tahoma"/>
                <w:sz w:val="20"/>
                <w:szCs w:val="20"/>
                <w:lang w:eastAsia="fr-FR"/>
              </w:rPr>
              <w:t>Le document est transmis par la PEA, et votre contribution est requise.</w:t>
            </w:r>
          </w:p>
        </w:tc>
        <w:tc>
          <w:tcPr>
            <w:tcW w:w="717" w:type="dxa"/>
            <w:vMerge/>
            <w:tcBorders>
              <w:left w:val="single" w:sz="4" w:space="0" w:color="000000"/>
              <w:right w:val="single" w:sz="4" w:space="0" w:color="000000"/>
            </w:tcBorders>
            <w:vAlign w:val="center"/>
          </w:tcPr>
          <w:p w14:paraId="4BF69AE9" w14:textId="31FD0FE4" w:rsidR="00FC6963" w:rsidRPr="00E1289F" w:rsidRDefault="00FC6963" w:rsidP="00BF5464">
            <w:pPr>
              <w:spacing w:after="0" w:line="240" w:lineRule="auto"/>
              <w:jc w:val="center"/>
              <w:rPr>
                <w:rFonts w:ascii="Calibri" w:eastAsia="Calibri" w:hAnsi="Calibri" w:cs="Tahoma"/>
                <w:sz w:val="20"/>
                <w:szCs w:val="20"/>
                <w:lang w:eastAsia="fr-FR"/>
              </w:rPr>
            </w:pPr>
          </w:p>
        </w:tc>
      </w:tr>
      <w:tr w:rsidR="00FC6963" w:rsidRPr="00E1289F" w14:paraId="50EF5F09" w14:textId="77777777" w:rsidTr="00652F2E">
        <w:trPr>
          <w:trHeight w:val="732"/>
        </w:trPr>
        <w:tc>
          <w:tcPr>
            <w:tcW w:w="3730" w:type="dxa"/>
            <w:tcBorders>
              <w:top w:val="single" w:sz="4" w:space="0" w:color="auto"/>
              <w:left w:val="single" w:sz="4" w:space="0" w:color="auto"/>
              <w:bottom w:val="single" w:sz="4" w:space="0" w:color="auto"/>
              <w:right w:val="single" w:sz="4" w:space="0" w:color="auto"/>
            </w:tcBorders>
            <w:shd w:val="clear" w:color="auto" w:fill="EADCF4"/>
            <w:vAlign w:val="center"/>
            <w:hideMark/>
          </w:tcPr>
          <w:p w14:paraId="2DDC9978" w14:textId="77777777" w:rsidR="00FC6963" w:rsidRPr="00E1289F" w:rsidRDefault="00FC6963" w:rsidP="00652F2E">
            <w:pPr>
              <w:numPr>
                <w:ilvl w:val="0"/>
                <w:numId w:val="3"/>
              </w:numPr>
              <w:spacing w:after="0" w:line="240" w:lineRule="auto"/>
              <w:ind w:left="453" w:hanging="425"/>
              <w:rPr>
                <w:rFonts w:ascii="Calibri" w:eastAsia="Calibri" w:hAnsi="Calibri" w:cs="Tahoma"/>
                <w:b/>
                <w:bCs/>
                <w:sz w:val="20"/>
                <w:szCs w:val="20"/>
                <w:lang w:eastAsia="fr-FR"/>
              </w:rPr>
            </w:pPr>
            <w:r w:rsidRPr="00E1289F">
              <w:rPr>
                <w:rFonts w:ascii="Calibri" w:eastAsia="Calibri" w:hAnsi="Calibri" w:cs="Tahoma"/>
                <w:b/>
                <w:bCs/>
                <w:sz w:val="20"/>
                <w:szCs w:val="20"/>
                <w:lang w:eastAsia="fr-FR"/>
              </w:rPr>
              <w:t>Bilan final par la PS</w:t>
            </w:r>
          </w:p>
        </w:tc>
        <w:tc>
          <w:tcPr>
            <w:tcW w:w="6463" w:type="dxa"/>
            <w:tcBorders>
              <w:top w:val="single" w:sz="4" w:space="0" w:color="auto"/>
              <w:left w:val="single" w:sz="4" w:space="0" w:color="auto"/>
              <w:bottom w:val="single" w:sz="4" w:space="0" w:color="auto"/>
              <w:right w:val="single" w:sz="4" w:space="0" w:color="000000"/>
            </w:tcBorders>
            <w:vAlign w:val="center"/>
            <w:hideMark/>
          </w:tcPr>
          <w:p w14:paraId="02F85CBA" w14:textId="5BC37605" w:rsidR="00FC6963" w:rsidRPr="00E1289F" w:rsidRDefault="00A060A8" w:rsidP="00BF5464">
            <w:pPr>
              <w:spacing w:after="0" w:line="240" w:lineRule="auto"/>
              <w:jc w:val="center"/>
              <w:rPr>
                <w:rFonts w:ascii="Calibri" w:eastAsia="Calibri" w:hAnsi="Calibri" w:cs="Tahoma"/>
                <w:sz w:val="20"/>
                <w:szCs w:val="20"/>
                <w:lang w:eastAsia="fr-FR"/>
              </w:rPr>
            </w:pPr>
            <w:r w:rsidRPr="00E1289F">
              <w:rPr>
                <w:rFonts w:ascii="Calibri" w:eastAsia="Calibri" w:hAnsi="Calibri" w:cs="Tahoma"/>
                <w:b/>
                <w:bCs/>
                <w:color w:val="00B050"/>
                <w:sz w:val="20"/>
                <w:szCs w:val="20"/>
                <w:lang w:eastAsia="fr-FR"/>
              </w:rPr>
              <w:t>Votre PS vous fera parvenir votre bilan, par courriel, avant le 11 janvier</w:t>
            </w:r>
          </w:p>
        </w:tc>
        <w:tc>
          <w:tcPr>
            <w:tcW w:w="717" w:type="dxa"/>
            <w:vMerge/>
            <w:tcBorders>
              <w:left w:val="single" w:sz="4" w:space="0" w:color="000000"/>
              <w:bottom w:val="single" w:sz="4" w:space="0" w:color="auto"/>
              <w:right w:val="single" w:sz="4" w:space="0" w:color="000000"/>
            </w:tcBorders>
            <w:vAlign w:val="center"/>
            <w:hideMark/>
          </w:tcPr>
          <w:p w14:paraId="0D09EDAB" w14:textId="1E6DC327" w:rsidR="00FC6963" w:rsidRPr="00E1289F" w:rsidRDefault="00FC6963" w:rsidP="00BF5464">
            <w:pPr>
              <w:spacing w:after="0" w:line="240" w:lineRule="auto"/>
              <w:jc w:val="center"/>
              <w:rPr>
                <w:rFonts w:ascii="Calibri" w:eastAsia="Calibri" w:hAnsi="Calibri" w:cs="Tahoma"/>
                <w:sz w:val="20"/>
                <w:szCs w:val="20"/>
                <w:lang w:eastAsia="fr-FR"/>
              </w:rPr>
            </w:pPr>
          </w:p>
        </w:tc>
      </w:tr>
    </w:tbl>
    <w:p w14:paraId="78964062" w14:textId="77777777" w:rsidR="00F1096B" w:rsidRPr="00E1289F" w:rsidRDefault="00F1096B"/>
    <w:p w14:paraId="796EAD8F" w14:textId="77777777" w:rsidR="00200C91" w:rsidRPr="00E1289F" w:rsidRDefault="00200C91" w:rsidP="00003B8E">
      <w:pPr>
        <w:pStyle w:val="Listecouleur-Accent11"/>
        <w:spacing w:after="0" w:line="240" w:lineRule="auto"/>
        <w:ind w:left="0"/>
        <w:jc w:val="both"/>
        <w:rPr>
          <w:rFonts w:asciiTheme="minorHAnsi" w:hAnsiTheme="minorHAnsi" w:cstheme="minorHAnsi"/>
          <w:sz w:val="20"/>
          <w:szCs w:val="20"/>
        </w:rPr>
      </w:pPr>
    </w:p>
    <w:p w14:paraId="0A1EADB6" w14:textId="1A32C2D1" w:rsidR="000C2D71" w:rsidRPr="00E1289F" w:rsidRDefault="00995C73" w:rsidP="00CA4F4C">
      <w:pPr>
        <w:pStyle w:val="titre1orangegauche"/>
      </w:pPr>
      <w:r w:rsidRPr="00E1289F">
        <w:br w:type="page"/>
      </w:r>
      <w:bookmarkStart w:id="25" w:name="_Toc236825448"/>
      <w:r w:rsidR="00915F95" w:rsidRPr="00E1289F">
        <w:lastRenderedPageBreak/>
        <w:t>QUALITÉ ET REMISE DES TRAVAUX</w:t>
      </w:r>
      <w:bookmarkEnd w:id="25"/>
    </w:p>
    <w:tbl>
      <w:tblPr>
        <w:tblStyle w:val="Grilledutableau"/>
        <w:tblW w:w="0" w:type="auto"/>
        <w:tblLook w:val="04A0" w:firstRow="1" w:lastRow="0" w:firstColumn="1" w:lastColumn="0" w:noHBand="0" w:noVBand="1"/>
      </w:tblPr>
      <w:tblGrid>
        <w:gridCol w:w="10790"/>
      </w:tblGrid>
      <w:tr w:rsidR="008E562B" w:rsidRPr="00E1289F" w14:paraId="72EC3E36" w14:textId="77777777" w:rsidTr="008E562B">
        <w:tc>
          <w:tcPr>
            <w:tcW w:w="10790" w:type="dxa"/>
            <w:shd w:val="clear" w:color="auto" w:fill="FFFF00"/>
          </w:tcPr>
          <w:p w14:paraId="60A2C939" w14:textId="77777777" w:rsidR="008E562B" w:rsidRPr="00E1289F" w:rsidRDefault="008E562B" w:rsidP="008E562B">
            <w:pPr>
              <w:jc w:val="both"/>
              <w:rPr>
                <w:sz w:val="22"/>
                <w:szCs w:val="22"/>
                <w:lang w:eastAsia="fr-CA"/>
              </w:rPr>
            </w:pPr>
            <w:r w:rsidRPr="00E1289F">
              <w:rPr>
                <w:sz w:val="22"/>
                <w:szCs w:val="22"/>
                <w:lang w:eastAsia="fr-CA"/>
              </w:rPr>
              <w:t>Un travail non remis ou une absence à l’une des évaluations (rencontres) peut entraîner l’échec du stage, conformément à la : Politique relative à l'absence des étudiants aux évaluations - Département des sciences de l'activité physique (uqam.ca).</w:t>
            </w:r>
          </w:p>
          <w:p w14:paraId="600E8C63" w14:textId="77777777" w:rsidR="008E562B" w:rsidRPr="00E1289F" w:rsidRDefault="008E562B" w:rsidP="008E562B">
            <w:pPr>
              <w:jc w:val="both"/>
              <w:rPr>
                <w:sz w:val="22"/>
                <w:szCs w:val="22"/>
                <w:lang w:eastAsia="fr-CA"/>
              </w:rPr>
            </w:pPr>
            <w:r w:rsidRPr="00E1289F">
              <w:rPr>
                <w:sz w:val="22"/>
                <w:szCs w:val="22"/>
                <w:lang w:eastAsia="fr-CA"/>
              </w:rPr>
              <w:t xml:space="preserve"> </w:t>
            </w:r>
          </w:p>
          <w:p w14:paraId="292C9565" w14:textId="77777777" w:rsidR="008E562B" w:rsidRPr="00E1289F" w:rsidRDefault="008E562B" w:rsidP="008E562B">
            <w:pPr>
              <w:jc w:val="both"/>
              <w:rPr>
                <w:sz w:val="22"/>
                <w:szCs w:val="22"/>
                <w:lang w:eastAsia="fr-CA"/>
              </w:rPr>
            </w:pPr>
            <w:r w:rsidRPr="00E1289F">
              <w:rPr>
                <w:sz w:val="22"/>
                <w:szCs w:val="22"/>
                <w:lang w:eastAsia="fr-CA"/>
              </w:rPr>
              <w:t>La personne stagiaire est tenue de remettre des travaux soignés, au contenu pertinent, et de respecter les échéances prévues. La remise des travaux selon l’échéancier établi relève de sa responsabilité. À défaut, elle s’expose à la possibilité d’un échec, notamment en lien avec les compétences 11 et 13.</w:t>
            </w:r>
          </w:p>
          <w:p w14:paraId="2E6C1EF5" w14:textId="77777777" w:rsidR="008E562B" w:rsidRPr="00E1289F" w:rsidRDefault="008E562B" w:rsidP="008E562B">
            <w:pPr>
              <w:jc w:val="both"/>
              <w:rPr>
                <w:sz w:val="22"/>
                <w:szCs w:val="22"/>
                <w:lang w:eastAsia="fr-CA"/>
              </w:rPr>
            </w:pPr>
          </w:p>
          <w:p w14:paraId="04EC59A0" w14:textId="77777777" w:rsidR="008E562B" w:rsidRPr="00E1289F" w:rsidRDefault="008E562B" w:rsidP="008E562B">
            <w:pPr>
              <w:jc w:val="both"/>
              <w:rPr>
                <w:sz w:val="22"/>
                <w:szCs w:val="22"/>
                <w:lang w:eastAsia="fr-CA"/>
              </w:rPr>
            </w:pPr>
            <w:r w:rsidRPr="00E1289F">
              <w:rPr>
                <w:sz w:val="22"/>
                <w:szCs w:val="22"/>
                <w:lang w:eastAsia="fr-CA"/>
              </w:rPr>
              <w:t>Toute erreur de dépôt, y compris la remise d’un document vide, équivaut à une non-remise.</w:t>
            </w:r>
          </w:p>
          <w:p w14:paraId="7A370093" w14:textId="77777777" w:rsidR="008E562B" w:rsidRPr="00E1289F" w:rsidRDefault="008E562B" w:rsidP="008E562B">
            <w:pPr>
              <w:jc w:val="both"/>
              <w:rPr>
                <w:sz w:val="22"/>
                <w:szCs w:val="22"/>
                <w:lang w:eastAsia="fr-CA"/>
              </w:rPr>
            </w:pPr>
          </w:p>
          <w:p w14:paraId="58D4B338" w14:textId="2B1E031C" w:rsidR="008E562B" w:rsidRPr="00E1289F" w:rsidRDefault="008E562B" w:rsidP="008E562B">
            <w:pPr>
              <w:jc w:val="both"/>
              <w:rPr>
                <w:lang w:eastAsia="fr-CA"/>
              </w:rPr>
            </w:pPr>
            <w:r w:rsidRPr="00E1289F">
              <w:rPr>
                <w:sz w:val="22"/>
                <w:szCs w:val="22"/>
                <w:lang w:eastAsia="fr-CA"/>
              </w:rPr>
              <w:t>En cas de travail incomplet, bâclé ou répondant minimalement aux critères d’évaluation, la personne superviseure peut exiger la reprise du travail jusqu’à ce que la personne stagiaire démontre le développement des compétences professionnelles visées.</w:t>
            </w:r>
          </w:p>
        </w:tc>
      </w:tr>
    </w:tbl>
    <w:p w14:paraId="5C98A6E4" w14:textId="1389F93C" w:rsidR="00BC7C4E" w:rsidRPr="00E1289F" w:rsidRDefault="00BC7C4E" w:rsidP="00CA4F4C">
      <w:pPr>
        <w:pStyle w:val="titre1orangegauche"/>
      </w:pPr>
      <w:bookmarkStart w:id="26" w:name="_Toc236825449"/>
      <w:r w:rsidRPr="00E1289F">
        <w:t>ABSENCE</w:t>
      </w:r>
      <w:r w:rsidR="00E33478" w:rsidRPr="00E1289F">
        <w:t xml:space="preserve"> DE LA PERSONNE STAGIAIRE</w:t>
      </w:r>
      <w:r w:rsidR="00E122E3" w:rsidRPr="00E1289F">
        <w:t xml:space="preserve"> PENDANT LE STAGE</w:t>
      </w:r>
      <w:bookmarkEnd w:id="26"/>
    </w:p>
    <w:tbl>
      <w:tblPr>
        <w:tblStyle w:val="Grilledutableau"/>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763"/>
      </w:tblGrid>
      <w:tr w:rsidR="001E448F" w:rsidRPr="00E1289F" w14:paraId="6475B162" w14:textId="77777777" w:rsidTr="00935302">
        <w:trPr>
          <w:trHeight w:val="3769"/>
        </w:trPr>
        <w:tc>
          <w:tcPr>
            <w:tcW w:w="10763" w:type="dxa"/>
            <w:shd w:val="clear" w:color="auto" w:fill="C5E0B3" w:themeFill="accent6" w:themeFillTint="66"/>
            <w:vAlign w:val="center"/>
          </w:tcPr>
          <w:p w14:paraId="6BB822BB" w14:textId="77777777" w:rsidR="001E448F" w:rsidRPr="00E1289F" w:rsidRDefault="001E448F" w:rsidP="008E2EBF">
            <w:pPr>
              <w:jc w:val="both"/>
              <w:rPr>
                <w:color w:val="FF0000"/>
                <w:sz w:val="22"/>
                <w:szCs w:val="22"/>
                <w:lang w:eastAsia="fr-CA"/>
              </w:rPr>
            </w:pPr>
            <w:r w:rsidRPr="00E1289F">
              <w:rPr>
                <w:color w:val="FF0000"/>
                <w:sz w:val="22"/>
                <w:szCs w:val="22"/>
                <w:lang w:eastAsia="fr-CA"/>
              </w:rPr>
              <w:t>En cas d’absence, la personne stagiaire doit aviser la personne enseignante associée (PEA) ainsi que la personne superviseure dans les plus brefs délais.</w:t>
            </w:r>
          </w:p>
          <w:p w14:paraId="1219598C" w14:textId="77777777" w:rsidR="001E448F" w:rsidRPr="00E1289F" w:rsidRDefault="001E448F" w:rsidP="008E2EBF">
            <w:pPr>
              <w:jc w:val="both"/>
              <w:rPr>
                <w:color w:val="FF0000"/>
                <w:sz w:val="22"/>
                <w:szCs w:val="22"/>
                <w:lang w:eastAsia="fr-CA"/>
              </w:rPr>
            </w:pPr>
          </w:p>
          <w:p w14:paraId="718CFBD7" w14:textId="77777777" w:rsidR="001E448F" w:rsidRPr="00E1289F" w:rsidRDefault="001E448F" w:rsidP="008E2EBF">
            <w:pPr>
              <w:jc w:val="both"/>
              <w:rPr>
                <w:sz w:val="22"/>
                <w:szCs w:val="22"/>
                <w:lang w:eastAsia="fr-CA"/>
              </w:rPr>
            </w:pPr>
            <w:r w:rsidRPr="00E1289F">
              <w:rPr>
                <w:sz w:val="22"/>
                <w:szCs w:val="22"/>
                <w:lang w:eastAsia="fr-CA"/>
              </w:rPr>
              <w:t>Elle doit prendre toutes les mesures raisonnables afin de limiter la durée de son absence.</w:t>
            </w:r>
          </w:p>
          <w:p w14:paraId="48A658D9" w14:textId="77777777" w:rsidR="001E448F" w:rsidRPr="00E1289F" w:rsidRDefault="001E448F" w:rsidP="008E2EBF">
            <w:pPr>
              <w:jc w:val="both"/>
              <w:rPr>
                <w:sz w:val="22"/>
                <w:szCs w:val="22"/>
                <w:lang w:eastAsia="fr-CA"/>
              </w:rPr>
            </w:pPr>
          </w:p>
          <w:p w14:paraId="30AB4C7B" w14:textId="77777777" w:rsidR="001E448F" w:rsidRPr="00E1289F" w:rsidRDefault="001E448F" w:rsidP="008E2EBF">
            <w:pPr>
              <w:jc w:val="both"/>
              <w:rPr>
                <w:sz w:val="22"/>
                <w:szCs w:val="22"/>
                <w:lang w:eastAsia="fr-CA"/>
              </w:rPr>
            </w:pPr>
            <w:r w:rsidRPr="00E1289F">
              <w:rPr>
                <w:b/>
                <w:bCs/>
                <w:sz w:val="22"/>
                <w:szCs w:val="22"/>
                <w:lang w:eastAsia="fr-CA"/>
              </w:rPr>
              <w:t>La reprise des journées manquées est obligatoire.</w:t>
            </w:r>
            <w:r w:rsidRPr="00E1289F">
              <w:rPr>
                <w:sz w:val="22"/>
                <w:szCs w:val="22"/>
                <w:lang w:eastAsia="fr-CA"/>
              </w:rPr>
              <w:t xml:space="preserve"> À défaut, le stage peut être interrompu ou des modalités particulières peuvent être exigées, selon la situation et les exigences du programme d’études.</w:t>
            </w:r>
          </w:p>
          <w:p w14:paraId="36A1E7BF" w14:textId="77777777" w:rsidR="001E448F" w:rsidRPr="00E1289F" w:rsidRDefault="001E448F" w:rsidP="008E2EBF">
            <w:pPr>
              <w:jc w:val="both"/>
              <w:rPr>
                <w:sz w:val="22"/>
                <w:szCs w:val="22"/>
                <w:lang w:eastAsia="fr-CA"/>
              </w:rPr>
            </w:pPr>
          </w:p>
          <w:p w14:paraId="02DB3831" w14:textId="77777777" w:rsidR="00750A5A" w:rsidRPr="00E1289F" w:rsidRDefault="00EC07A6" w:rsidP="00750A5A">
            <w:pPr>
              <w:jc w:val="both"/>
              <w:rPr>
                <w:sz w:val="22"/>
                <w:szCs w:val="22"/>
                <w:lang w:eastAsia="fr-CA"/>
              </w:rPr>
            </w:pPr>
            <w:r w:rsidRPr="00E1289F">
              <w:rPr>
                <w:sz w:val="22"/>
                <w:szCs w:val="22"/>
                <w:lang w:eastAsia="fr-CA"/>
              </w:rPr>
              <w:t xml:space="preserve">Les journées de reprise doivent être approuvées par la personne enseignante associée (PEA) et par la </w:t>
            </w:r>
            <w:r w:rsidR="00DF67BD" w:rsidRPr="00E1289F">
              <w:rPr>
                <w:sz w:val="22"/>
                <w:szCs w:val="22"/>
                <w:lang w:eastAsia="fr-CA"/>
              </w:rPr>
              <w:t xml:space="preserve">personne </w:t>
            </w:r>
            <w:r w:rsidRPr="00E1289F">
              <w:rPr>
                <w:sz w:val="22"/>
                <w:szCs w:val="22"/>
                <w:lang w:eastAsia="fr-CA"/>
              </w:rPr>
              <w:t>superviseure.</w:t>
            </w:r>
          </w:p>
          <w:p w14:paraId="4BDF90CB" w14:textId="77777777" w:rsidR="00750A5A" w:rsidRPr="00E1289F" w:rsidRDefault="00750A5A" w:rsidP="00750A5A">
            <w:pPr>
              <w:jc w:val="both"/>
              <w:rPr>
                <w:sz w:val="22"/>
                <w:szCs w:val="22"/>
                <w:lang w:eastAsia="fr-CA"/>
              </w:rPr>
            </w:pPr>
          </w:p>
          <w:p w14:paraId="7C4454CA" w14:textId="2F077350" w:rsidR="001E448F" w:rsidRPr="00E1289F" w:rsidRDefault="00EC07A6" w:rsidP="00750A5A">
            <w:pPr>
              <w:jc w:val="both"/>
              <w:rPr>
                <w:lang w:eastAsia="fr-CA"/>
              </w:rPr>
            </w:pPr>
            <w:r w:rsidRPr="00E1289F">
              <w:rPr>
                <w:sz w:val="22"/>
                <w:szCs w:val="22"/>
                <w:lang w:eastAsia="fr-CA"/>
              </w:rPr>
              <w:t>Le calendrier de stage doit ensuite être mis à jour pour y intégrer les nouvelles dates, puis transmis à la PEA, à la superviseure ainsi qu’à la coordonnatrice.</w:t>
            </w:r>
          </w:p>
        </w:tc>
      </w:tr>
    </w:tbl>
    <w:p w14:paraId="034B92B5" w14:textId="7B92F20F" w:rsidR="00172238" w:rsidRPr="00E1289F" w:rsidRDefault="00172238" w:rsidP="00CA4F4C">
      <w:pPr>
        <w:pStyle w:val="titre1orangegauche"/>
      </w:pPr>
      <w:bookmarkStart w:id="27" w:name="_Toc236825450"/>
      <w:r w:rsidRPr="00E1289F">
        <w:t>SUPPLÉANCE PENDANT LE STAGE</w:t>
      </w:r>
      <w:bookmarkEnd w:id="27"/>
    </w:p>
    <w:tbl>
      <w:tblPr>
        <w:tblStyle w:val="Grilledutableau"/>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763"/>
      </w:tblGrid>
      <w:tr w:rsidR="00172238" w:rsidRPr="00E1289F" w14:paraId="25C0B1D7" w14:textId="77777777" w:rsidTr="00151445">
        <w:trPr>
          <w:trHeight w:val="4261"/>
        </w:trPr>
        <w:tc>
          <w:tcPr>
            <w:tcW w:w="10763" w:type="dxa"/>
            <w:shd w:val="clear" w:color="auto" w:fill="EADCF4"/>
            <w:vAlign w:val="center"/>
          </w:tcPr>
          <w:p w14:paraId="30AB95DC" w14:textId="4C05A8D6" w:rsidR="00B21836" w:rsidRPr="00E1289F" w:rsidRDefault="000C2D71" w:rsidP="00B21836">
            <w:pPr>
              <w:jc w:val="both"/>
              <w:rPr>
                <w:sz w:val="22"/>
                <w:szCs w:val="22"/>
                <w:lang w:eastAsia="fr-CA"/>
              </w:rPr>
            </w:pPr>
            <w:r w:rsidRPr="00E1289F">
              <w:rPr>
                <w:sz w:val="22"/>
                <w:szCs w:val="22"/>
                <w:lang w:eastAsia="fr-CA"/>
              </w:rPr>
              <w:t>P</w:t>
            </w:r>
            <w:r w:rsidR="008C7B7C" w:rsidRPr="00E1289F">
              <w:rPr>
                <w:sz w:val="22"/>
                <w:szCs w:val="22"/>
                <w:lang w:eastAsia="fr-CA"/>
              </w:rPr>
              <w:t>ar respect des conventions collectives du personnel enseignant et par souci que les personnes étudiantes se concentrent sur leur stage, la suppléance est permise durant la période de stage</w:t>
            </w:r>
            <w:r w:rsidR="008C7B7C" w:rsidRPr="00E1289F">
              <w:rPr>
                <w:b/>
                <w:bCs/>
                <w:sz w:val="22"/>
                <w:szCs w:val="22"/>
                <w:lang w:eastAsia="fr-CA"/>
              </w:rPr>
              <w:t xml:space="preserve"> sous certaines conditions.</w:t>
            </w:r>
          </w:p>
          <w:p w14:paraId="1706E5A8" w14:textId="77777777" w:rsidR="008C7B7C" w:rsidRPr="00E1289F" w:rsidRDefault="008C7B7C" w:rsidP="00B21836">
            <w:pPr>
              <w:jc w:val="both"/>
              <w:rPr>
                <w:sz w:val="22"/>
                <w:szCs w:val="22"/>
                <w:lang w:eastAsia="fr-CA"/>
              </w:rPr>
            </w:pPr>
          </w:p>
          <w:p w14:paraId="1CFC8125" w14:textId="48AAE065" w:rsidR="008C7B7C" w:rsidRPr="00E1289F" w:rsidRDefault="008C7B7C" w:rsidP="00B21836">
            <w:pPr>
              <w:jc w:val="both"/>
              <w:rPr>
                <w:b/>
                <w:bCs/>
                <w:sz w:val="22"/>
                <w:szCs w:val="22"/>
                <w:lang w:eastAsia="fr-CA"/>
              </w:rPr>
            </w:pPr>
            <w:r w:rsidRPr="00E1289F">
              <w:rPr>
                <w:b/>
                <w:bCs/>
                <w:sz w:val="22"/>
                <w:szCs w:val="22"/>
                <w:lang w:eastAsia="fr-CA"/>
              </w:rPr>
              <w:t>Conditions à respecter :</w:t>
            </w:r>
          </w:p>
          <w:p w14:paraId="618E1608" w14:textId="7AC3A23F" w:rsidR="00640009" w:rsidRPr="00E1289F" w:rsidRDefault="000C2D71" w:rsidP="000C2D71">
            <w:pPr>
              <w:jc w:val="both"/>
              <w:rPr>
                <w:sz w:val="22"/>
                <w:szCs w:val="22"/>
                <w:lang w:eastAsia="fr-CA"/>
              </w:rPr>
            </w:pPr>
            <w:r w:rsidRPr="00E1289F">
              <w:rPr>
                <w:sz w:val="22"/>
                <w:szCs w:val="22"/>
                <w:lang w:eastAsia="fr-CA"/>
              </w:rPr>
              <w:t>Pour les personnes étudiantes en stage 4</w:t>
            </w:r>
            <w:r w:rsidR="001715EF" w:rsidRPr="00E1289F">
              <w:rPr>
                <w:sz w:val="22"/>
                <w:szCs w:val="22"/>
                <w:lang w:eastAsia="fr-CA"/>
              </w:rPr>
              <w:t> :</w:t>
            </w:r>
          </w:p>
          <w:p w14:paraId="65CC4931" w14:textId="3F7F1752" w:rsidR="000C2D71" w:rsidRPr="00E1289F" w:rsidRDefault="000C2D71" w:rsidP="001715EF">
            <w:pPr>
              <w:ind w:left="454" w:hanging="141"/>
              <w:jc w:val="both"/>
              <w:rPr>
                <w:sz w:val="22"/>
                <w:szCs w:val="22"/>
                <w:lang w:eastAsia="fr-CA"/>
              </w:rPr>
            </w:pPr>
            <w:r w:rsidRPr="00E1289F">
              <w:rPr>
                <w:sz w:val="22"/>
                <w:szCs w:val="22"/>
                <w:lang w:eastAsia="fr-CA"/>
              </w:rPr>
              <w:t>- Effectuer</w:t>
            </w:r>
            <w:r w:rsidR="006C0AF6" w:rsidRPr="00E1289F">
              <w:rPr>
                <w:sz w:val="22"/>
                <w:szCs w:val="22"/>
                <w:lang w:eastAsia="fr-CA"/>
              </w:rPr>
              <w:t>,</w:t>
            </w:r>
            <w:r w:rsidRPr="00E1289F">
              <w:rPr>
                <w:sz w:val="22"/>
                <w:szCs w:val="22"/>
                <w:lang w:eastAsia="fr-CA"/>
              </w:rPr>
              <w:t xml:space="preserve"> ponctuellement, </w:t>
            </w:r>
            <w:r w:rsidRPr="00E1289F">
              <w:rPr>
                <w:b/>
                <w:bCs/>
                <w:sz w:val="22"/>
                <w:szCs w:val="22"/>
                <w:lang w:eastAsia="fr-CA"/>
              </w:rPr>
              <w:t xml:space="preserve">un maximum de cinq (5) journées de suppléance </w:t>
            </w:r>
            <w:r w:rsidRPr="00E1289F">
              <w:rPr>
                <w:sz w:val="22"/>
                <w:szCs w:val="22"/>
                <w:lang w:eastAsia="fr-CA"/>
              </w:rPr>
              <w:t>durant la période prévue du stage ;</w:t>
            </w:r>
          </w:p>
          <w:p w14:paraId="6920DAD4" w14:textId="77777777" w:rsidR="000C2D71" w:rsidRPr="00E1289F" w:rsidRDefault="000C2D71" w:rsidP="001715EF">
            <w:pPr>
              <w:ind w:left="454" w:hanging="141"/>
              <w:jc w:val="both"/>
              <w:rPr>
                <w:sz w:val="22"/>
                <w:szCs w:val="22"/>
                <w:lang w:eastAsia="fr-CA"/>
              </w:rPr>
            </w:pPr>
            <w:r w:rsidRPr="00E1289F">
              <w:rPr>
                <w:sz w:val="22"/>
                <w:szCs w:val="22"/>
                <w:lang w:eastAsia="fr-CA"/>
              </w:rPr>
              <w:t xml:space="preserve">- Effectuer les suppléances </w:t>
            </w:r>
            <w:r w:rsidRPr="00E1289F">
              <w:rPr>
                <w:b/>
                <w:bCs/>
                <w:sz w:val="22"/>
                <w:szCs w:val="22"/>
                <w:lang w:eastAsia="fr-CA"/>
              </w:rPr>
              <w:t>uniquement dans sa classe</w:t>
            </w:r>
            <w:r w:rsidRPr="00E1289F">
              <w:rPr>
                <w:sz w:val="22"/>
                <w:szCs w:val="22"/>
                <w:lang w:eastAsia="fr-CA"/>
              </w:rPr>
              <w:t xml:space="preserve"> ou </w:t>
            </w:r>
            <w:r w:rsidRPr="00E1289F">
              <w:rPr>
                <w:b/>
                <w:bCs/>
                <w:sz w:val="22"/>
                <w:szCs w:val="22"/>
                <w:lang w:eastAsia="fr-CA"/>
              </w:rPr>
              <w:t xml:space="preserve">auprès de ses groupes de stage dans les cours prévus à son horaire </w:t>
            </w:r>
            <w:r w:rsidRPr="00E1289F">
              <w:rPr>
                <w:sz w:val="22"/>
                <w:szCs w:val="22"/>
                <w:lang w:eastAsia="fr-CA"/>
              </w:rPr>
              <w:t>régulier.</w:t>
            </w:r>
          </w:p>
          <w:p w14:paraId="2C77E4C9" w14:textId="77777777" w:rsidR="000C2D71" w:rsidRPr="00E1289F" w:rsidRDefault="000C2D71" w:rsidP="000C2D71">
            <w:pPr>
              <w:jc w:val="both"/>
              <w:rPr>
                <w:sz w:val="22"/>
                <w:szCs w:val="22"/>
                <w:lang w:eastAsia="fr-CA"/>
              </w:rPr>
            </w:pPr>
            <w:r w:rsidRPr="00E1289F">
              <w:rPr>
                <w:sz w:val="22"/>
                <w:szCs w:val="22"/>
                <w:lang w:eastAsia="fr-CA"/>
              </w:rPr>
              <w:t xml:space="preserve">Concernant le remplacement d’urgence (RU), si la personne enseignante associée liée à la personne stagiaire est subitement appelée en remplacement d’urgence dans une autre classe ou auprès d’autres groupes, la personne stagiaire peut, durant ce temps, </w:t>
            </w:r>
            <w:r w:rsidRPr="00E1289F">
              <w:rPr>
                <w:b/>
                <w:bCs/>
                <w:sz w:val="22"/>
                <w:szCs w:val="22"/>
                <w:lang w:eastAsia="fr-CA"/>
              </w:rPr>
              <w:t>effectuer la suppléance dans sa classe</w:t>
            </w:r>
            <w:r w:rsidRPr="00E1289F">
              <w:rPr>
                <w:sz w:val="22"/>
                <w:szCs w:val="22"/>
                <w:lang w:eastAsia="fr-CA"/>
              </w:rPr>
              <w:t xml:space="preserve"> ou auprès de ses groupes de stage dans les cours prévus à son horaire régulier. Ces remplacements sont comptabilisés dans les cinq (5) journées de suppléance.</w:t>
            </w:r>
          </w:p>
          <w:p w14:paraId="51E3A869" w14:textId="61E8F0F7" w:rsidR="00172238" w:rsidRPr="00E1289F" w:rsidRDefault="000C2D71" w:rsidP="00FA25AF">
            <w:pPr>
              <w:jc w:val="both"/>
              <w:rPr>
                <w:b/>
                <w:bCs/>
                <w:sz w:val="22"/>
                <w:szCs w:val="22"/>
                <w:lang w:eastAsia="fr-CA"/>
              </w:rPr>
            </w:pPr>
            <w:r w:rsidRPr="00E1289F">
              <w:rPr>
                <w:b/>
                <w:bCs/>
                <w:sz w:val="22"/>
                <w:szCs w:val="22"/>
                <w:lang w:eastAsia="fr-CA"/>
              </w:rPr>
              <w:t>En aucun temps, durant la période de stage, la personne stagiaire n’est autorisée à effectuer de la suppléance ou du RU dans d’autres classes ou d’autres groupes que ceux de la personne enseignante associée liée à elle.</w:t>
            </w:r>
          </w:p>
        </w:tc>
      </w:tr>
    </w:tbl>
    <w:p w14:paraId="0C526228" w14:textId="77FEE076" w:rsidR="005518A9" w:rsidRPr="00E1289F" w:rsidRDefault="005518A9" w:rsidP="00CE2D68">
      <w:pPr>
        <w:rPr>
          <w:rFonts w:ascii="Calibri" w:eastAsia="Times New Roman" w:hAnsi="Calibri" w:cs="Tahoma"/>
          <w:b/>
          <w:bCs/>
          <w:kern w:val="36"/>
          <w:sz w:val="20"/>
          <w:szCs w:val="20"/>
          <w:u w:val="single"/>
          <w:lang w:eastAsia="fr-CA"/>
        </w:rPr>
      </w:pPr>
      <w:r w:rsidRPr="00E1289F">
        <w:rPr>
          <w:rFonts w:ascii="Calibri" w:eastAsia="Times New Roman" w:hAnsi="Calibri" w:cs="Tahoma"/>
          <w:b/>
          <w:bCs/>
          <w:kern w:val="36"/>
          <w:sz w:val="20"/>
          <w:szCs w:val="20"/>
          <w:u w:val="single"/>
          <w:lang w:eastAsia="fr-CA"/>
        </w:rPr>
        <w:br w:type="page"/>
      </w:r>
    </w:p>
    <w:p w14:paraId="68EE7DB0" w14:textId="07F7AA42" w:rsidR="005518A9" w:rsidRPr="00E1289F" w:rsidRDefault="001D0226" w:rsidP="00CA4F4C">
      <w:pPr>
        <w:pStyle w:val="titre1orangegauche"/>
      </w:pPr>
      <w:bookmarkStart w:id="28" w:name="_Toc236825451"/>
      <w:r w:rsidRPr="00E1289F">
        <w:lastRenderedPageBreak/>
        <w:t>DESCRIPTIF DES ÉVALUATIONS</w:t>
      </w:r>
      <w:bookmarkEnd w:id="28"/>
      <w:r w:rsidRPr="00E1289F">
        <w:t xml:space="preserve"> </w:t>
      </w:r>
    </w:p>
    <w:p w14:paraId="1426B474" w14:textId="77777777" w:rsidR="008E2EBF" w:rsidRPr="00E1289F" w:rsidRDefault="008E2EBF" w:rsidP="006F51EF">
      <w:pPr>
        <w:spacing w:after="0"/>
        <w:rPr>
          <w:sz w:val="10"/>
          <w:szCs w:val="10"/>
          <w:lang w:eastAsia="fr-CA"/>
        </w:rPr>
      </w:pPr>
    </w:p>
    <w:p w14:paraId="57B3BBC2" w14:textId="5C217A51" w:rsidR="00F80228" w:rsidRPr="00E1289F" w:rsidRDefault="0055321D" w:rsidP="00D7329E">
      <w:pPr>
        <w:pStyle w:val="Paragraphedeliste"/>
        <w:numPr>
          <w:ilvl w:val="0"/>
          <w:numId w:val="81"/>
        </w:numPr>
        <w:rPr>
          <w:rFonts w:eastAsia="Calibri" w:cstheme="minorHAnsi"/>
          <w:b/>
          <w:bCs/>
        </w:rPr>
      </w:pPr>
      <w:r w:rsidRPr="00E1289F">
        <w:rPr>
          <w:rFonts w:eastAsia="Calibri" w:cstheme="minorHAnsi"/>
          <w:b/>
          <w:bCs/>
        </w:rPr>
        <w:t xml:space="preserve">Dossier préparatoire 1 : </w:t>
      </w:r>
      <w:r w:rsidR="002D3B59" w:rsidRPr="00E1289F">
        <w:rPr>
          <w:rFonts w:eastAsia="Calibri" w:cstheme="minorHAnsi"/>
          <w:b/>
          <w:bCs/>
        </w:rPr>
        <w:t>Calendrier</w:t>
      </w:r>
      <w:r w:rsidR="0007349E" w:rsidRPr="00E1289F">
        <w:rPr>
          <w:rFonts w:eastAsia="Calibri" w:cstheme="minorHAnsi"/>
          <w:b/>
          <w:bCs/>
        </w:rPr>
        <w:t xml:space="preserve"> de stage</w:t>
      </w:r>
      <w:r w:rsidR="002D3B59" w:rsidRPr="00E1289F">
        <w:rPr>
          <w:rFonts w:eastAsia="Calibri" w:cstheme="minorHAnsi"/>
          <w:b/>
          <w:bCs/>
        </w:rPr>
        <w:t xml:space="preserve"> et coordonnées</w:t>
      </w:r>
    </w:p>
    <w:p w14:paraId="4C1E0F1A" w14:textId="77777777" w:rsidR="005B2A87" w:rsidRPr="00E1289F" w:rsidRDefault="005B2A87" w:rsidP="000278AC">
      <w:pPr>
        <w:pStyle w:val="Paragraphedeliste"/>
        <w:numPr>
          <w:ilvl w:val="0"/>
          <w:numId w:val="0"/>
        </w:numPr>
        <w:ind w:left="720"/>
        <w:rPr>
          <w:rFonts w:eastAsia="Calibri" w:cstheme="minorHAnsi"/>
        </w:rPr>
      </w:pPr>
      <w:r w:rsidRPr="00E1289F">
        <w:rPr>
          <w:rFonts w:eastAsia="Calibri" w:cstheme="minorHAnsi"/>
        </w:rPr>
        <w:t>Le calendrier de stage sert à planifier le déroulement du stage, incluant les échanges avec la personne enseignante associée (PEA) et la visite de supervision. Il doit comprendre 38 journées consécutives, excluant les journées de congé (relâche ou Pâques). Les journées pédagogiques sont toutefois considérées comme des journées de stage.</w:t>
      </w:r>
    </w:p>
    <w:p w14:paraId="38364132" w14:textId="77777777" w:rsidR="005B2A87" w:rsidRPr="00E1289F" w:rsidRDefault="005B2A87" w:rsidP="005B2A87">
      <w:pPr>
        <w:spacing w:after="0" w:line="240" w:lineRule="auto"/>
        <w:rPr>
          <w:rFonts w:eastAsia="Calibri" w:cstheme="minorHAnsi"/>
          <w:lang w:eastAsia="fr-CA"/>
        </w:rPr>
      </w:pPr>
    </w:p>
    <w:p w14:paraId="25B53D6F" w14:textId="2A03CCEB" w:rsidR="005B2A87" w:rsidRPr="00E1289F" w:rsidRDefault="005B2A87" w:rsidP="000278AC">
      <w:pPr>
        <w:pStyle w:val="Paragraphedeliste"/>
        <w:numPr>
          <w:ilvl w:val="0"/>
          <w:numId w:val="0"/>
        </w:numPr>
        <w:ind w:left="720"/>
        <w:rPr>
          <w:rFonts w:eastAsia="Calibri" w:cstheme="minorHAnsi"/>
        </w:rPr>
      </w:pPr>
      <w:r w:rsidRPr="00E1289F">
        <w:rPr>
          <w:rFonts w:eastAsia="Calibri" w:cstheme="minorHAnsi"/>
        </w:rPr>
        <w:t xml:space="preserve">L’ajout de journées de classe doit tenir compte du cours de synthèse, </w:t>
      </w:r>
      <w:r w:rsidR="0097231F" w:rsidRPr="00E1289F">
        <w:rPr>
          <w:rFonts w:eastAsia="Calibri" w:cstheme="minorHAnsi"/>
        </w:rPr>
        <w:t>soit le 11 décembre ou le 16 décembre</w:t>
      </w:r>
      <w:r w:rsidR="002C19A6" w:rsidRPr="00E1289F">
        <w:rPr>
          <w:rFonts w:eastAsia="Calibri" w:cstheme="minorHAnsi"/>
        </w:rPr>
        <w:t>. &lt;</w:t>
      </w:r>
    </w:p>
    <w:p w14:paraId="1835F581" w14:textId="77777777" w:rsidR="002C19A6" w:rsidRPr="00E1289F" w:rsidRDefault="002C19A6" w:rsidP="005B2A87">
      <w:pPr>
        <w:spacing w:after="0" w:line="240" w:lineRule="auto"/>
        <w:rPr>
          <w:rFonts w:eastAsia="Calibri" w:cstheme="minorHAnsi"/>
          <w:lang w:eastAsia="fr-CA"/>
        </w:rPr>
      </w:pPr>
    </w:p>
    <w:p w14:paraId="75C7FD4F" w14:textId="3684F1FC" w:rsidR="00932716" w:rsidRPr="00E1289F" w:rsidRDefault="00C20EC8" w:rsidP="000278AC">
      <w:pPr>
        <w:pStyle w:val="Paragraphedeliste"/>
        <w:numPr>
          <w:ilvl w:val="0"/>
          <w:numId w:val="0"/>
        </w:numPr>
        <w:ind w:left="720"/>
        <w:rPr>
          <w:rFonts w:eastAsia="Calibri" w:cstheme="minorHAnsi"/>
        </w:rPr>
      </w:pPr>
      <w:r w:rsidRPr="00E1289F">
        <w:rPr>
          <w:rFonts w:eastAsia="Calibri" w:cstheme="minorHAnsi"/>
        </w:rPr>
        <w:t>Le calendrier de stage et les coordonnées doivent être déposés sur Moodle</w:t>
      </w:r>
      <w:r w:rsidR="00EB3A03" w:rsidRPr="00E1289F">
        <w:rPr>
          <w:rFonts w:eastAsia="Calibri" w:cstheme="minorHAnsi"/>
        </w:rPr>
        <w:t xml:space="preserve"> selon l’échéancier ci-haut. </w:t>
      </w:r>
    </w:p>
    <w:p w14:paraId="060FAF5C" w14:textId="77777777" w:rsidR="00932716" w:rsidRPr="00E1289F" w:rsidRDefault="00932716" w:rsidP="005B2A87">
      <w:pPr>
        <w:spacing w:after="0" w:line="240" w:lineRule="auto"/>
        <w:rPr>
          <w:rFonts w:eastAsia="Calibri" w:cstheme="minorHAnsi"/>
          <w:lang w:eastAsia="fr-CA"/>
        </w:rPr>
      </w:pPr>
    </w:p>
    <w:p w14:paraId="3B6D356F" w14:textId="144DC1C7" w:rsidR="005B2A87" w:rsidRPr="00E1289F" w:rsidRDefault="005B2A87" w:rsidP="000278AC">
      <w:pPr>
        <w:pStyle w:val="Paragraphedeliste"/>
        <w:numPr>
          <w:ilvl w:val="0"/>
          <w:numId w:val="0"/>
        </w:numPr>
        <w:ind w:left="720"/>
        <w:rPr>
          <w:rFonts w:eastAsia="Calibri" w:cstheme="minorHAnsi"/>
        </w:rPr>
      </w:pPr>
      <w:r w:rsidRPr="00E1289F">
        <w:rPr>
          <w:rFonts w:eastAsia="Calibri" w:cstheme="minorHAnsi"/>
        </w:rPr>
        <w:t xml:space="preserve">Les coordonnées sont requises afin de permettre une intervention rapide au besoin. Les numéros de téléphone cellulaire de la personne stagiaire et de la PEA sont privilégiés, de même que le numéro du travail pour la direction. Le courriel demeure le moyen de communication principal, mais le téléphone peut être nécessaire selon la situation. </w:t>
      </w:r>
    </w:p>
    <w:p w14:paraId="32BDD6C4" w14:textId="77777777" w:rsidR="004F67C4" w:rsidRPr="00E1289F" w:rsidRDefault="004F67C4" w:rsidP="00687FB0">
      <w:pPr>
        <w:spacing w:after="0" w:line="240" w:lineRule="auto"/>
        <w:rPr>
          <w:rFonts w:eastAsia="Calibri" w:cstheme="minorHAnsi"/>
          <w:lang w:eastAsia="fr-CA"/>
        </w:rPr>
      </w:pPr>
    </w:p>
    <w:p w14:paraId="1C7CE4C8" w14:textId="3D4467AB" w:rsidR="00BA1B93" w:rsidRPr="00E1289F" w:rsidRDefault="00BA1B93" w:rsidP="00D7329E">
      <w:pPr>
        <w:pStyle w:val="Paragraphedeliste"/>
        <w:numPr>
          <w:ilvl w:val="0"/>
          <w:numId w:val="81"/>
        </w:numPr>
        <w:rPr>
          <w:rFonts w:eastAsia="Calibri" w:cstheme="minorHAnsi"/>
          <w:b/>
          <w:bCs/>
        </w:rPr>
      </w:pPr>
      <w:r w:rsidRPr="00E1289F">
        <w:rPr>
          <w:rFonts w:eastAsia="Calibri" w:cstheme="minorHAnsi"/>
          <w:b/>
          <w:bCs/>
        </w:rPr>
        <w:t>Dossier préparatoire</w:t>
      </w:r>
      <w:r w:rsidR="0055321D" w:rsidRPr="00E1289F">
        <w:rPr>
          <w:rFonts w:eastAsia="Calibri" w:cstheme="minorHAnsi"/>
          <w:b/>
          <w:bCs/>
        </w:rPr>
        <w:t xml:space="preserve"> 2</w:t>
      </w:r>
      <w:r w:rsidRPr="00E1289F">
        <w:rPr>
          <w:rFonts w:eastAsia="Calibri" w:cstheme="minorHAnsi"/>
          <w:b/>
          <w:bCs/>
        </w:rPr>
        <w:t xml:space="preserve"> </w:t>
      </w:r>
    </w:p>
    <w:p w14:paraId="24D99DF3" w14:textId="77777777" w:rsidR="009F120D" w:rsidRPr="00E1289F" w:rsidRDefault="00EB3A03" w:rsidP="000278AC">
      <w:pPr>
        <w:pStyle w:val="Paragraphedeliste"/>
        <w:numPr>
          <w:ilvl w:val="0"/>
          <w:numId w:val="0"/>
        </w:numPr>
        <w:ind w:left="720"/>
        <w:jc w:val="both"/>
        <w:rPr>
          <w:rFonts w:cstheme="minorHAnsi"/>
        </w:rPr>
      </w:pPr>
      <w:r w:rsidRPr="00E1289F">
        <w:rPr>
          <w:rFonts w:cstheme="minorHAnsi"/>
        </w:rPr>
        <w:t>Le dossier préparatoire permet de démontrer que vous êtes prêt pour votre stage et que vous avez pris connaissance des informations essentielles à son bon déroulement. Il comprend plusieurs documents devant être signés par les personnes responsables du milieu de stage (contrat de stage</w:t>
      </w:r>
      <w:r w:rsidR="00952C73" w:rsidRPr="00E1289F">
        <w:rPr>
          <w:rFonts w:cstheme="minorHAnsi"/>
        </w:rPr>
        <w:t xml:space="preserve"> et </w:t>
      </w:r>
      <w:r w:rsidRPr="00E1289F">
        <w:rPr>
          <w:rFonts w:cstheme="minorHAnsi"/>
        </w:rPr>
        <w:t>entente), puis déposés sur Moodle selon l’échéancier indiqué ci-haut.</w:t>
      </w:r>
    </w:p>
    <w:p w14:paraId="057B5918" w14:textId="77777777" w:rsidR="009F120D" w:rsidRPr="00E1289F" w:rsidRDefault="009F120D" w:rsidP="009F120D">
      <w:pPr>
        <w:spacing w:after="0" w:line="240" w:lineRule="auto"/>
        <w:jc w:val="both"/>
        <w:rPr>
          <w:rFonts w:cstheme="minorHAnsi"/>
          <w:b/>
          <w:bCs/>
        </w:rPr>
      </w:pPr>
    </w:p>
    <w:p w14:paraId="7B17B645" w14:textId="2C430502" w:rsidR="009F120D" w:rsidRPr="00E1289F" w:rsidRDefault="00BA1B93" w:rsidP="00D7329E">
      <w:pPr>
        <w:pStyle w:val="Paragraphedeliste"/>
        <w:numPr>
          <w:ilvl w:val="0"/>
          <w:numId w:val="81"/>
        </w:numPr>
        <w:jc w:val="both"/>
        <w:rPr>
          <w:rFonts w:cstheme="minorHAnsi"/>
          <w:b/>
          <w:bCs/>
        </w:rPr>
      </w:pPr>
      <w:r w:rsidRPr="00E1289F">
        <w:rPr>
          <w:b/>
          <w:bCs/>
        </w:rPr>
        <w:t>Analyses réflexives : Développement de la compétence 11</w:t>
      </w:r>
    </w:p>
    <w:p w14:paraId="582C101A" w14:textId="77777777" w:rsidR="000278AC" w:rsidRPr="00E1289F" w:rsidRDefault="00C20E9C" w:rsidP="000278AC">
      <w:pPr>
        <w:pStyle w:val="Paragraphedeliste"/>
        <w:numPr>
          <w:ilvl w:val="0"/>
          <w:numId w:val="0"/>
        </w:numPr>
        <w:ind w:left="720"/>
      </w:pPr>
      <w:r w:rsidRPr="00E1289F">
        <w:rPr>
          <w:rFonts w:cstheme="minorHAnsi"/>
        </w:rPr>
        <w:t>Vous devrez démontrer, par votre participation active aux discussions et aux activités proposées lors des rencontres de stage, votre engagement dans une démarche de développement professionnel. Ces rencontres permettent à la personne stagiaire de réfléchir à différents aspects de la profession à partir de l’analyse d’événements significatifs vécus durant la semaine ou de thèmes ciblés proposés.</w:t>
      </w:r>
      <w:r w:rsidR="009F120D" w:rsidRPr="00E1289F">
        <w:t xml:space="preserve"> </w:t>
      </w:r>
    </w:p>
    <w:p w14:paraId="1E06DFAB" w14:textId="77777777" w:rsidR="000278AC" w:rsidRPr="00E1289F" w:rsidRDefault="000278AC" w:rsidP="000278AC">
      <w:pPr>
        <w:pStyle w:val="Paragraphedeliste"/>
        <w:numPr>
          <w:ilvl w:val="0"/>
          <w:numId w:val="0"/>
        </w:numPr>
        <w:ind w:left="720"/>
      </w:pPr>
    </w:p>
    <w:p w14:paraId="3360AF9A" w14:textId="77777777" w:rsidR="000278AC" w:rsidRPr="00E1289F" w:rsidRDefault="00C20E9C" w:rsidP="000278AC">
      <w:pPr>
        <w:pStyle w:val="Paragraphedeliste"/>
        <w:numPr>
          <w:ilvl w:val="0"/>
          <w:numId w:val="0"/>
        </w:numPr>
        <w:ind w:left="720"/>
      </w:pPr>
      <w:r w:rsidRPr="00E1289F">
        <w:rPr>
          <w:rFonts w:cstheme="minorHAnsi"/>
        </w:rPr>
        <w:t>Cette démarche d’analyse réflexive est également mobilisée dans les travaux pratiques, le dossier préparatoire et l’analyse de votre SAÉ. Vous devrez réaliser l’ensemble des tâches préparatoires aux rencontres et adopter une posture d’ouverture, notamment lors de la rencontre de supervision.</w:t>
      </w:r>
      <w:r w:rsidR="009F120D" w:rsidRPr="00E1289F">
        <w:t xml:space="preserve"> </w:t>
      </w:r>
    </w:p>
    <w:p w14:paraId="15E70C2B" w14:textId="77777777" w:rsidR="000278AC" w:rsidRPr="00E1289F" w:rsidRDefault="000278AC" w:rsidP="000278AC">
      <w:pPr>
        <w:pStyle w:val="Paragraphedeliste"/>
        <w:numPr>
          <w:ilvl w:val="0"/>
          <w:numId w:val="0"/>
        </w:numPr>
        <w:ind w:left="720"/>
      </w:pPr>
    </w:p>
    <w:p w14:paraId="6CE2200F" w14:textId="1F3D8369" w:rsidR="00BA1B93" w:rsidRPr="00E1289F" w:rsidRDefault="00C20E9C" w:rsidP="000278AC">
      <w:pPr>
        <w:pStyle w:val="Paragraphedeliste"/>
        <w:numPr>
          <w:ilvl w:val="0"/>
          <w:numId w:val="0"/>
        </w:numPr>
        <w:ind w:left="720"/>
      </w:pPr>
      <w:r w:rsidRPr="00E1289F">
        <w:rPr>
          <w:rFonts w:cstheme="minorHAnsi"/>
        </w:rPr>
        <w:t>À chaque rencontre et pour chaque remise de travail, la personne superviseure de stage (PS) portera un jugement professionnel sur le développement de la compétence 11, une compétence discriminante. Toute absence à une rencontre de stage (moment d’évaluation), la non-remise d’un travail ou la remise d’un travail bâclé peut entraîner l’échec du stage.</w:t>
      </w:r>
      <w:r w:rsidR="000E51D0" w:rsidRPr="00E1289F">
        <w:rPr>
          <w:rFonts w:cstheme="minorHAnsi"/>
        </w:rPr>
        <w:t xml:space="preserve"> </w:t>
      </w:r>
    </w:p>
    <w:p w14:paraId="39F4DE4E" w14:textId="77777777" w:rsidR="00BA1B93" w:rsidRPr="00E1289F" w:rsidRDefault="00BA1B93" w:rsidP="00BA1B93">
      <w:pPr>
        <w:spacing w:after="0" w:line="240" w:lineRule="auto"/>
        <w:jc w:val="both"/>
        <w:rPr>
          <w:rFonts w:cstheme="minorHAnsi"/>
          <w:b/>
          <w:bCs/>
        </w:rPr>
      </w:pPr>
    </w:p>
    <w:p w14:paraId="775D4D47" w14:textId="77777777" w:rsidR="009F120D" w:rsidRPr="00E1289F" w:rsidRDefault="00C20E9C" w:rsidP="00D7329E">
      <w:pPr>
        <w:pStyle w:val="Paragraphedeliste"/>
        <w:numPr>
          <w:ilvl w:val="0"/>
          <w:numId w:val="81"/>
        </w:numPr>
        <w:rPr>
          <w:b/>
          <w:bCs/>
        </w:rPr>
      </w:pPr>
      <w:r w:rsidRPr="00E1289F">
        <w:rPr>
          <w:b/>
          <w:bCs/>
        </w:rPr>
        <w:t>Travaux pratiques</w:t>
      </w:r>
    </w:p>
    <w:p w14:paraId="1B3F60E9" w14:textId="5BCA89DD" w:rsidR="009721E7" w:rsidRPr="00E1289F" w:rsidRDefault="009721E7" w:rsidP="000278AC">
      <w:pPr>
        <w:pStyle w:val="Paragraphedeliste"/>
        <w:numPr>
          <w:ilvl w:val="0"/>
          <w:numId w:val="0"/>
        </w:numPr>
        <w:ind w:left="720"/>
      </w:pPr>
      <w:r w:rsidRPr="00E1289F">
        <w:rPr>
          <w:rFonts w:cstheme="minorHAnsi"/>
        </w:rPr>
        <w:t>Tout au long du stage, vous devrez réaliser des travaux pratiques essentiels au développement de plusieurs</w:t>
      </w:r>
      <w:r w:rsidR="009F120D" w:rsidRPr="00E1289F">
        <w:rPr>
          <w:rFonts w:cstheme="minorHAnsi"/>
        </w:rPr>
        <w:t xml:space="preserve"> </w:t>
      </w:r>
      <w:r w:rsidRPr="00E1289F">
        <w:rPr>
          <w:rFonts w:cstheme="minorHAnsi"/>
        </w:rPr>
        <w:t>compétences en enseignement. Ces travaux prennent la forme de consignations d’observation, de moments de réflexion et de questionnement, ainsi que d’activités de conception et de planification. Ils visent à soutenir votre démarche de pratique réflexive liée au développement des compétences professionnelles.</w:t>
      </w:r>
    </w:p>
    <w:p w14:paraId="69759040" w14:textId="77777777" w:rsidR="009721E7" w:rsidRPr="00E1289F" w:rsidRDefault="009721E7" w:rsidP="009721E7">
      <w:pPr>
        <w:spacing w:after="0" w:line="240" w:lineRule="auto"/>
        <w:jc w:val="both"/>
        <w:rPr>
          <w:rFonts w:cstheme="minorHAnsi"/>
        </w:rPr>
      </w:pPr>
    </w:p>
    <w:p w14:paraId="7FDEDFD5" w14:textId="0CDBC5C6" w:rsidR="00BA1B93" w:rsidRPr="00E1289F" w:rsidRDefault="009721E7" w:rsidP="000278AC">
      <w:pPr>
        <w:pStyle w:val="Paragraphedeliste"/>
        <w:numPr>
          <w:ilvl w:val="0"/>
          <w:numId w:val="0"/>
        </w:numPr>
        <w:ind w:left="720"/>
        <w:jc w:val="both"/>
        <w:rPr>
          <w:rFonts w:cstheme="minorHAnsi"/>
        </w:rPr>
      </w:pPr>
      <w:r w:rsidRPr="00E1289F">
        <w:rPr>
          <w:rFonts w:cstheme="minorHAnsi"/>
        </w:rPr>
        <w:t xml:space="preserve">La description des travaux et les critères d’évaluation seront présentés par la personne superviseure de stage (PS) lors des rencontres de stage. </w:t>
      </w:r>
      <w:r w:rsidR="005C28FF" w:rsidRPr="00E1289F">
        <w:rPr>
          <w:rFonts w:cstheme="minorHAnsi"/>
        </w:rPr>
        <w:t xml:space="preserve">Ils </w:t>
      </w:r>
      <w:r w:rsidRPr="00E1289F">
        <w:rPr>
          <w:rFonts w:cstheme="minorHAnsi"/>
        </w:rPr>
        <w:t>doivent être déposés sur Moodle, selon l’échéancier présenté à la page 8.</w:t>
      </w:r>
      <w:r w:rsidR="00F47C88" w:rsidRPr="00E1289F">
        <w:rPr>
          <w:rFonts w:cstheme="minorHAnsi"/>
        </w:rPr>
        <w:t xml:space="preserve"> </w:t>
      </w:r>
    </w:p>
    <w:p w14:paraId="243DD81B" w14:textId="7C619670" w:rsidR="00BA1B93" w:rsidRPr="00E1289F" w:rsidRDefault="00BA1B93" w:rsidP="00BA1B93">
      <w:pPr>
        <w:spacing w:after="0" w:line="240" w:lineRule="auto"/>
        <w:jc w:val="both"/>
        <w:rPr>
          <w:rFonts w:eastAsia="Calibri" w:cstheme="minorHAnsi"/>
          <w:lang w:eastAsia="fr-CA"/>
        </w:rPr>
      </w:pPr>
    </w:p>
    <w:p w14:paraId="73985999" w14:textId="791A3933" w:rsidR="00BA1B93" w:rsidRPr="00E1289F" w:rsidRDefault="00BA1B93" w:rsidP="00D7329E">
      <w:pPr>
        <w:pStyle w:val="Paragraphedeliste"/>
        <w:numPr>
          <w:ilvl w:val="0"/>
          <w:numId w:val="81"/>
        </w:numPr>
        <w:rPr>
          <w:b/>
          <w:bCs/>
        </w:rPr>
      </w:pPr>
      <w:r w:rsidRPr="00E1289F">
        <w:rPr>
          <w:b/>
          <w:bCs/>
        </w:rPr>
        <w:t xml:space="preserve">Planification </w:t>
      </w:r>
    </w:p>
    <w:p w14:paraId="0AC919EE" w14:textId="77777777" w:rsidR="00C120A5" w:rsidRPr="00E1289F" w:rsidRDefault="00C120A5" w:rsidP="000278AC">
      <w:pPr>
        <w:pStyle w:val="Paragraphedeliste"/>
        <w:numPr>
          <w:ilvl w:val="0"/>
          <w:numId w:val="0"/>
        </w:numPr>
        <w:ind w:left="720"/>
        <w:jc w:val="both"/>
        <w:rPr>
          <w:rFonts w:ascii="Calibri" w:eastAsia="Calibri" w:hAnsi="Calibri" w:cs="Tahoma"/>
        </w:rPr>
      </w:pPr>
      <w:r w:rsidRPr="00E1289F">
        <w:rPr>
          <w:rFonts w:ascii="Calibri" w:eastAsia="Calibri" w:hAnsi="Calibri" w:cs="Tahoma"/>
        </w:rPr>
        <w:t>Vous devez présenter une SAÉ complète de 6 à 8 cours, incluant des outils d’évaluation, que vous aurez expérimentée. Cette planification doit démontrer votre capacité à intégrer les notions abordées dans les cours KIN5421 – Planification de l’enseignement en ÉPS, KIN5431 – Bilan des acquis des élèves en ÉPS et KIN5440 – Différenciation pédagogique en enseignement de l’ÉPS.</w:t>
      </w:r>
    </w:p>
    <w:p w14:paraId="5FF484EB" w14:textId="77777777" w:rsidR="00C120A5" w:rsidRPr="00E1289F" w:rsidRDefault="00C120A5" w:rsidP="00C120A5">
      <w:pPr>
        <w:spacing w:after="0" w:line="240" w:lineRule="auto"/>
        <w:jc w:val="both"/>
        <w:rPr>
          <w:rFonts w:ascii="Calibri" w:eastAsia="Calibri" w:hAnsi="Calibri" w:cs="Tahoma"/>
          <w:lang w:eastAsia="fr-CA"/>
        </w:rPr>
      </w:pPr>
    </w:p>
    <w:p w14:paraId="429C13D2" w14:textId="7BD2F8F6" w:rsidR="00C120A5" w:rsidRPr="00E1289F" w:rsidRDefault="00C120A5" w:rsidP="000278AC">
      <w:pPr>
        <w:pStyle w:val="Paragraphedeliste"/>
        <w:numPr>
          <w:ilvl w:val="0"/>
          <w:numId w:val="0"/>
        </w:numPr>
        <w:ind w:left="720"/>
        <w:jc w:val="both"/>
        <w:rPr>
          <w:rFonts w:ascii="Calibri" w:eastAsia="Calibri" w:hAnsi="Calibri" w:cs="Tahoma"/>
        </w:rPr>
      </w:pPr>
      <w:r w:rsidRPr="00E1289F">
        <w:rPr>
          <w:rFonts w:ascii="Calibri" w:eastAsia="Calibri" w:hAnsi="Calibri" w:cs="Tahoma"/>
        </w:rPr>
        <w:t xml:space="preserve">Les planifications doivent être déposées sur Moodle. Une première remise de la SAÉ est exigée (voir le tableau </w:t>
      </w:r>
      <w:r w:rsidR="00EB59F5" w:rsidRPr="00E1289F">
        <w:rPr>
          <w:rFonts w:ascii="Work Sans" w:eastAsia="Calibri" w:hAnsi="Work Sans" w:cs="Tahoma"/>
        </w:rPr>
        <w:t>"</w:t>
      </w:r>
      <w:r w:rsidRPr="00E1289F">
        <w:rPr>
          <w:rFonts w:ascii="Calibri" w:eastAsia="Calibri" w:hAnsi="Calibri" w:cs="Tahoma"/>
        </w:rPr>
        <w:t>Évaluations</w:t>
      </w:r>
      <w:r w:rsidR="00EB59F5" w:rsidRPr="00E1289F">
        <w:rPr>
          <w:rFonts w:ascii="Work Sans" w:eastAsia="Calibri" w:hAnsi="Work Sans" w:cs="Tahoma"/>
        </w:rPr>
        <w:t>"</w:t>
      </w:r>
      <w:r w:rsidRPr="00E1289F">
        <w:rPr>
          <w:rFonts w:ascii="Calibri" w:eastAsia="Calibri" w:hAnsi="Calibri" w:cs="Tahoma"/>
        </w:rPr>
        <w:t>) avant la remise finale. Le contenu attendu pour cette première remise sera précisé par la personne superviseure de stage (PS).</w:t>
      </w:r>
    </w:p>
    <w:p w14:paraId="78B14111" w14:textId="77777777" w:rsidR="00C120A5" w:rsidRPr="00E1289F" w:rsidRDefault="00C120A5" w:rsidP="00C120A5">
      <w:pPr>
        <w:spacing w:after="0" w:line="240" w:lineRule="auto"/>
        <w:jc w:val="both"/>
        <w:rPr>
          <w:rFonts w:ascii="Calibri" w:eastAsia="Calibri" w:hAnsi="Calibri" w:cs="Tahoma"/>
          <w:lang w:eastAsia="fr-CA"/>
        </w:rPr>
      </w:pPr>
    </w:p>
    <w:p w14:paraId="431A2AF4" w14:textId="77777777" w:rsidR="00C120A5" w:rsidRPr="00E1289F" w:rsidRDefault="00C120A5" w:rsidP="000278AC">
      <w:pPr>
        <w:pStyle w:val="Paragraphedeliste"/>
        <w:numPr>
          <w:ilvl w:val="0"/>
          <w:numId w:val="0"/>
        </w:numPr>
        <w:ind w:left="720"/>
        <w:jc w:val="both"/>
        <w:rPr>
          <w:rFonts w:ascii="Calibri" w:eastAsia="Calibri" w:hAnsi="Calibri" w:cs="Tahoma"/>
          <w:b/>
          <w:bCs/>
        </w:rPr>
      </w:pPr>
      <w:r w:rsidRPr="00E1289F">
        <w:rPr>
          <w:rFonts w:ascii="Calibri" w:eastAsia="Calibri" w:hAnsi="Calibri" w:cs="Tahoma"/>
        </w:rPr>
        <w:t xml:space="preserve">Vous devez également remettre un plan de séance complet au moins 48 heures avant la rencontre de supervision. </w:t>
      </w:r>
      <w:r w:rsidRPr="00E1289F">
        <w:rPr>
          <w:rFonts w:ascii="Calibri" w:eastAsia="Calibri" w:hAnsi="Calibri" w:cs="Tahoma"/>
          <w:b/>
          <w:bCs/>
        </w:rPr>
        <w:t>La séance supervisée doit faire partie de la SAÉ.</w:t>
      </w:r>
    </w:p>
    <w:p w14:paraId="5DEE9D31" w14:textId="77777777" w:rsidR="00C120A5" w:rsidRPr="00E1289F" w:rsidRDefault="00C120A5" w:rsidP="00C120A5">
      <w:pPr>
        <w:spacing w:after="0" w:line="240" w:lineRule="auto"/>
        <w:jc w:val="both"/>
        <w:rPr>
          <w:rFonts w:ascii="Calibri" w:eastAsia="Calibri" w:hAnsi="Calibri" w:cs="Tahoma"/>
          <w:lang w:eastAsia="fr-CA"/>
        </w:rPr>
      </w:pPr>
    </w:p>
    <w:p w14:paraId="261156BD" w14:textId="77777777" w:rsidR="00C120A5" w:rsidRPr="00E1289F" w:rsidRDefault="00C120A5" w:rsidP="000278AC">
      <w:pPr>
        <w:pStyle w:val="Paragraphedeliste"/>
        <w:numPr>
          <w:ilvl w:val="0"/>
          <w:numId w:val="0"/>
        </w:numPr>
        <w:ind w:left="720"/>
        <w:jc w:val="both"/>
        <w:rPr>
          <w:rFonts w:ascii="Calibri" w:eastAsia="Calibri" w:hAnsi="Calibri" w:cs="Tahoma"/>
        </w:rPr>
      </w:pPr>
      <w:r w:rsidRPr="00E1289F">
        <w:rPr>
          <w:rFonts w:ascii="Calibri" w:eastAsia="Calibri" w:hAnsi="Calibri" w:cs="Tahoma"/>
        </w:rPr>
        <w:t>À la suite de l’expérimentation des cours planifiés, vous devrez compléter l’analyse de votre SAÉ dans l’espace prévu du canevas de planification. Cette analyse, qui explicite les ajustements apportés, permet de démontrer votre démarche d’analyse réflexive en lien avec le développement de la compétence 11, un élément incontournable du processus de formation en stage.</w:t>
      </w:r>
    </w:p>
    <w:p w14:paraId="023966C2" w14:textId="77777777" w:rsidR="00C120A5" w:rsidRPr="00E1289F" w:rsidRDefault="00C120A5" w:rsidP="00C120A5">
      <w:pPr>
        <w:spacing w:after="0" w:line="240" w:lineRule="auto"/>
        <w:jc w:val="both"/>
        <w:rPr>
          <w:rFonts w:ascii="Calibri" w:eastAsia="Calibri" w:hAnsi="Calibri" w:cs="Tahoma"/>
          <w:lang w:eastAsia="fr-CA"/>
        </w:rPr>
      </w:pPr>
    </w:p>
    <w:p w14:paraId="66E85A0A" w14:textId="6F27C8A3" w:rsidR="00C120A5" w:rsidRPr="00E1289F" w:rsidRDefault="00C120A5" w:rsidP="000278AC">
      <w:pPr>
        <w:pStyle w:val="Paragraphedeliste"/>
        <w:numPr>
          <w:ilvl w:val="0"/>
          <w:numId w:val="0"/>
        </w:numPr>
        <w:ind w:left="720"/>
        <w:jc w:val="both"/>
        <w:rPr>
          <w:rFonts w:ascii="Calibri" w:eastAsia="Calibri" w:hAnsi="Calibri" w:cs="Tahoma"/>
        </w:rPr>
      </w:pPr>
      <w:r w:rsidRPr="00E1289F">
        <w:rPr>
          <w:rFonts w:ascii="Calibri" w:eastAsia="Calibri" w:hAnsi="Calibri" w:cs="Tahoma"/>
        </w:rPr>
        <w:t>La planification finale doit être déposée sur Moodle.</w:t>
      </w:r>
    </w:p>
    <w:p w14:paraId="6E16B3F9" w14:textId="2EDA3319" w:rsidR="0058462B" w:rsidRPr="00E1289F" w:rsidRDefault="0058462B" w:rsidP="000958EE">
      <w:pPr>
        <w:spacing w:after="0" w:line="240" w:lineRule="auto"/>
        <w:jc w:val="both"/>
        <w:rPr>
          <w:rFonts w:ascii="Calibri" w:eastAsia="Calibri" w:hAnsi="Calibri" w:cs="Tahoma"/>
          <w:b/>
          <w:bCs/>
          <w:lang w:eastAsia="fr-CA"/>
        </w:rPr>
      </w:pPr>
    </w:p>
    <w:p w14:paraId="4D78327A" w14:textId="40E08B61" w:rsidR="00BA1B93" w:rsidRPr="00E1289F" w:rsidRDefault="00C120A5" w:rsidP="00D7329E">
      <w:pPr>
        <w:pStyle w:val="Paragraphedeliste"/>
        <w:numPr>
          <w:ilvl w:val="0"/>
          <w:numId w:val="81"/>
        </w:numPr>
        <w:rPr>
          <w:b/>
          <w:bCs/>
        </w:rPr>
      </w:pPr>
      <w:r w:rsidRPr="00E1289F">
        <w:rPr>
          <w:b/>
          <w:bCs/>
        </w:rPr>
        <w:t xml:space="preserve">Analyse collaborative du cheminement </w:t>
      </w:r>
    </w:p>
    <w:p w14:paraId="0F017511" w14:textId="77777777" w:rsidR="00E12DD7" w:rsidRPr="00E1289F" w:rsidRDefault="00E12DD7" w:rsidP="000278AC">
      <w:pPr>
        <w:pStyle w:val="Paragraphedeliste"/>
        <w:numPr>
          <w:ilvl w:val="0"/>
          <w:numId w:val="0"/>
        </w:numPr>
        <w:ind w:left="720"/>
        <w:jc w:val="both"/>
      </w:pPr>
      <w:r w:rsidRPr="00E1289F">
        <w:t>La personne enseignante associée (PEA) réalise, en collaboration avec la personne stagiaire, une évaluation formative formelle à l’aide des grilles prévues à cet effet. Il est recommandé que la personne stagiaire et la PEA complètent d’abord l’évaluation individuellement, puis en discutent afin de soutenir la démarche réflexive.</w:t>
      </w:r>
    </w:p>
    <w:p w14:paraId="45F4BF14" w14:textId="77777777" w:rsidR="00E12DD7" w:rsidRPr="00E1289F" w:rsidRDefault="00E12DD7" w:rsidP="00E12DD7">
      <w:pPr>
        <w:spacing w:after="0" w:line="240" w:lineRule="auto"/>
        <w:jc w:val="both"/>
      </w:pPr>
    </w:p>
    <w:p w14:paraId="6F50C54F" w14:textId="4FA7127A" w:rsidR="00E12DD7" w:rsidRPr="00E1289F" w:rsidRDefault="00E12DD7" w:rsidP="000278AC">
      <w:pPr>
        <w:pStyle w:val="Paragraphedeliste"/>
        <w:numPr>
          <w:ilvl w:val="0"/>
          <w:numId w:val="0"/>
        </w:numPr>
        <w:ind w:left="720"/>
        <w:jc w:val="both"/>
      </w:pPr>
      <w:r w:rsidRPr="00E1289F">
        <w:t>La PEA transmet l’analyse collaborative du cheminement à la personne superviseure de stage (PS) au plus tard le</w:t>
      </w:r>
      <w:r w:rsidRPr="00E1289F">
        <w:rPr>
          <w:b/>
          <w:bCs/>
        </w:rPr>
        <w:t xml:space="preserve"> </w:t>
      </w:r>
      <w:r w:rsidR="00335926" w:rsidRPr="00E1289F">
        <w:rPr>
          <w:b/>
          <w:bCs/>
          <w:color w:val="00B050"/>
        </w:rPr>
        <w:t>30</w:t>
      </w:r>
      <w:r w:rsidR="004F3904" w:rsidRPr="00E1289F">
        <w:rPr>
          <w:b/>
          <w:bCs/>
          <w:color w:val="00B050"/>
        </w:rPr>
        <w:t xml:space="preserve"> octobre</w:t>
      </w:r>
      <w:r w:rsidRPr="00E1289F">
        <w:t>.</w:t>
      </w:r>
    </w:p>
    <w:p w14:paraId="74A5FC52" w14:textId="77777777" w:rsidR="00BA1B93" w:rsidRPr="00E1289F" w:rsidRDefault="00BA1B93" w:rsidP="00BA1B93">
      <w:pPr>
        <w:spacing w:after="0" w:line="240" w:lineRule="auto"/>
        <w:jc w:val="both"/>
        <w:rPr>
          <w:rFonts w:eastAsia="Calibri" w:cstheme="minorHAnsi"/>
          <w:lang w:eastAsia="fr-CA"/>
        </w:rPr>
      </w:pPr>
    </w:p>
    <w:p w14:paraId="6F654B22" w14:textId="0071EDC3" w:rsidR="00C120A5" w:rsidRPr="00E1289F" w:rsidRDefault="00C120A5" w:rsidP="00D7329E">
      <w:pPr>
        <w:pStyle w:val="Paragraphedeliste"/>
        <w:numPr>
          <w:ilvl w:val="0"/>
          <w:numId w:val="81"/>
        </w:numPr>
      </w:pPr>
      <w:r w:rsidRPr="00E1289F">
        <w:t xml:space="preserve">Synthèse concertée de fin de stage </w:t>
      </w:r>
    </w:p>
    <w:p w14:paraId="4329E621" w14:textId="77777777" w:rsidR="00837367" w:rsidRPr="00E1289F" w:rsidRDefault="00837367" w:rsidP="004F3904">
      <w:pPr>
        <w:pStyle w:val="Paragraphedeliste"/>
        <w:numPr>
          <w:ilvl w:val="0"/>
          <w:numId w:val="0"/>
        </w:numPr>
        <w:ind w:left="720"/>
        <w:jc w:val="both"/>
        <w:rPr>
          <w:rFonts w:eastAsia="Calibri" w:cstheme="minorHAnsi"/>
        </w:rPr>
      </w:pPr>
      <w:r w:rsidRPr="00E1289F">
        <w:rPr>
          <w:rFonts w:eastAsia="Calibri" w:cstheme="minorHAnsi"/>
        </w:rPr>
        <w:t>À la fin du stage, la personne enseignante associée (PEA), en collaboration avec la personne stagiaire, évalue les compétences professionnelles à partir des observations recueillies tout au long du stage. Cette évaluation repose sur un jugement professionnel et sur des échanges avec la personne stagiaire afin d’établir le niveau de maîtrise de chaque compétence.</w:t>
      </w:r>
    </w:p>
    <w:p w14:paraId="396E6597" w14:textId="77777777" w:rsidR="00837367" w:rsidRPr="00E1289F" w:rsidRDefault="00837367" w:rsidP="00837367">
      <w:pPr>
        <w:spacing w:after="0" w:line="240" w:lineRule="auto"/>
        <w:jc w:val="both"/>
        <w:rPr>
          <w:rFonts w:eastAsia="Calibri" w:cstheme="minorHAnsi"/>
          <w:lang w:eastAsia="fr-CA"/>
        </w:rPr>
      </w:pPr>
    </w:p>
    <w:p w14:paraId="0FE0120C" w14:textId="5B3C3762" w:rsidR="00837367" w:rsidRPr="00E1289F" w:rsidRDefault="00837367" w:rsidP="004F3904">
      <w:pPr>
        <w:pStyle w:val="Paragraphedeliste"/>
        <w:numPr>
          <w:ilvl w:val="0"/>
          <w:numId w:val="0"/>
        </w:numPr>
        <w:ind w:left="720"/>
        <w:jc w:val="both"/>
        <w:rPr>
          <w:rFonts w:eastAsia="Calibri" w:cstheme="minorHAnsi"/>
        </w:rPr>
      </w:pPr>
      <w:r w:rsidRPr="00E1289F">
        <w:rPr>
          <w:rFonts w:eastAsia="Calibri" w:cstheme="minorHAnsi"/>
        </w:rPr>
        <w:t>La PEA signe l’évaluation finale de stage et formule une recommandation quant à la poursuite du parcours professionnel de la personne stagiaire. Elle transmet ensuite l’ensemble du guide de la PEA, par courriel, à la personne superviseure de stage (PS) et à la personne stagiaire.</w:t>
      </w:r>
    </w:p>
    <w:p w14:paraId="6A2F8E82" w14:textId="77777777" w:rsidR="00BA1B93" w:rsidRPr="00E1289F" w:rsidRDefault="00BA1B93" w:rsidP="00BA1B93">
      <w:pPr>
        <w:spacing w:after="0" w:line="240" w:lineRule="auto"/>
        <w:jc w:val="both"/>
        <w:rPr>
          <w:rFonts w:eastAsia="Calibri" w:cstheme="minorHAnsi"/>
          <w:lang w:eastAsia="fr-CA"/>
        </w:rPr>
      </w:pPr>
    </w:p>
    <w:p w14:paraId="4E7919E9" w14:textId="0C34E3C5" w:rsidR="00BA1B93" w:rsidRPr="00E1289F" w:rsidRDefault="00BA1B93" w:rsidP="00D7329E">
      <w:pPr>
        <w:pStyle w:val="Paragraphedeliste"/>
        <w:numPr>
          <w:ilvl w:val="0"/>
          <w:numId w:val="81"/>
        </w:numPr>
        <w:rPr>
          <w:color w:val="000000"/>
        </w:rPr>
      </w:pPr>
      <w:r w:rsidRPr="00E1289F">
        <w:t>Bilan final par la PS </w:t>
      </w:r>
    </w:p>
    <w:p w14:paraId="51A0B13F" w14:textId="77777777" w:rsidR="003C4359" w:rsidRPr="00E1289F" w:rsidRDefault="003C4359" w:rsidP="004F3904">
      <w:pPr>
        <w:pStyle w:val="Paragraphedeliste"/>
        <w:numPr>
          <w:ilvl w:val="0"/>
          <w:numId w:val="0"/>
        </w:numPr>
        <w:ind w:left="720"/>
      </w:pPr>
      <w:r w:rsidRPr="00E1289F">
        <w:t>La personne superviseure de stage (PS) évalue de façon continue les travaux et les évaluations de la personne stagiaire. Pour établir la note finale, elle prend en compte l’ensemble des travaux, des évaluations et des observations recueillies (PEA, PS, autres membres de l’équipe-école, vidéos, etc.).</w:t>
      </w:r>
    </w:p>
    <w:p w14:paraId="21B36476" w14:textId="77777777" w:rsidR="004F3904" w:rsidRPr="00E1289F" w:rsidRDefault="004F3904" w:rsidP="004F3904">
      <w:pPr>
        <w:pStyle w:val="Paragraphedeliste"/>
        <w:numPr>
          <w:ilvl w:val="0"/>
          <w:numId w:val="0"/>
        </w:numPr>
        <w:ind w:left="720"/>
      </w:pPr>
    </w:p>
    <w:p w14:paraId="7AB91B80" w14:textId="77777777" w:rsidR="004F3904" w:rsidRPr="00E1289F" w:rsidRDefault="003C4359" w:rsidP="004F3904">
      <w:pPr>
        <w:pStyle w:val="Paragraphedeliste"/>
        <w:numPr>
          <w:ilvl w:val="0"/>
          <w:numId w:val="0"/>
        </w:numPr>
        <w:ind w:left="720"/>
      </w:pPr>
      <w:r w:rsidRPr="00E1289F">
        <w:t xml:space="preserve">La PS s’appuie sur des grilles d’évaluation permettant de porter un jugement sur le degré d’atteinte des compétences du stage IV. Ce jugement est exprimé à l’aide d’une échelle d’appréciation descriptive globale, fondée sur l’analyse de l’ensemble des traces témoignant du niveau de développement de chaque compétence. </w:t>
      </w:r>
    </w:p>
    <w:p w14:paraId="6362519F" w14:textId="77777777" w:rsidR="004F3904" w:rsidRPr="00E1289F" w:rsidRDefault="004F3904" w:rsidP="004F3904">
      <w:pPr>
        <w:pStyle w:val="Paragraphedeliste"/>
        <w:numPr>
          <w:ilvl w:val="0"/>
          <w:numId w:val="0"/>
        </w:numPr>
        <w:ind w:left="720"/>
      </w:pPr>
    </w:p>
    <w:p w14:paraId="74B16EA7" w14:textId="2A60EC9F" w:rsidR="003C4359" w:rsidRPr="00E1289F" w:rsidRDefault="003C4359" w:rsidP="004F3904">
      <w:pPr>
        <w:pStyle w:val="Paragraphedeliste"/>
        <w:numPr>
          <w:ilvl w:val="0"/>
          <w:numId w:val="0"/>
        </w:numPr>
        <w:ind w:left="720"/>
      </w:pPr>
      <w:r w:rsidRPr="00E1289F">
        <w:t>Bien que les évaluations formatives soient considérées, l’évaluation finale ne correspond pas à leur simple cumul, mais à une appréciation globale de l’ensemble du stage.</w:t>
      </w:r>
    </w:p>
    <w:p w14:paraId="5713E515" w14:textId="77777777" w:rsidR="00C86B71" w:rsidRPr="00E1289F" w:rsidRDefault="00C86B71" w:rsidP="00C86B71">
      <w:pPr>
        <w:spacing w:before="100" w:beforeAutospacing="1" w:after="100" w:afterAutospacing="1" w:line="240" w:lineRule="auto"/>
        <w:rPr>
          <w:rFonts w:ascii="Calibri" w:eastAsia="Times New Roman" w:hAnsi="Calibri" w:cs="Calibri"/>
          <w:color w:val="000000"/>
          <w:lang w:eastAsia="fr-CA"/>
        </w:rPr>
      </w:pPr>
      <w:r w:rsidRPr="00E1289F">
        <w:rPr>
          <w:rFonts w:ascii="Calibri" w:eastAsia="Times New Roman" w:hAnsi="Calibri" w:cs="Calibri"/>
          <w:color w:val="000000"/>
          <w:lang w:eastAsia="fr-CA"/>
        </w:rPr>
        <w:br w:type="page"/>
      </w:r>
    </w:p>
    <w:p w14:paraId="545146F2" w14:textId="6F907D86" w:rsidR="00882A3E" w:rsidRPr="00E1289F" w:rsidRDefault="002444A1" w:rsidP="00CA4F4C">
      <w:pPr>
        <w:pStyle w:val="titre1orangegauche"/>
      </w:pPr>
      <w:r w:rsidRPr="00E1289F">
        <w:lastRenderedPageBreak/>
        <w:t xml:space="preserve"> </w:t>
      </w:r>
      <w:bookmarkStart w:id="29" w:name="_Toc236825452"/>
      <w:r w:rsidR="00474F62" w:rsidRPr="00E1289F">
        <w:t>COLLECTE DE TRACES</w:t>
      </w:r>
      <w:bookmarkEnd w:id="29"/>
    </w:p>
    <w:p w14:paraId="42099EC8" w14:textId="4551204F" w:rsidR="000F7DD0" w:rsidRPr="00E1289F" w:rsidRDefault="00C86B71" w:rsidP="002444A1">
      <w:pPr>
        <w:spacing w:before="100" w:beforeAutospacing="1" w:after="100" w:afterAutospacing="1" w:line="240" w:lineRule="auto"/>
        <w:rPr>
          <w:rFonts w:ascii="Calibri" w:eastAsia="Times New Roman" w:hAnsi="Calibri" w:cs="Calibri"/>
          <w:color w:val="000000"/>
          <w:lang w:eastAsia="fr-CA"/>
        </w:rPr>
      </w:pPr>
      <w:r w:rsidRPr="00E1289F">
        <w:t xml:space="preserve">Voici les </w:t>
      </w:r>
      <w:r w:rsidRPr="00E1289F">
        <w:rPr>
          <w:rStyle w:val="lev"/>
        </w:rPr>
        <w:t>moments et les moyens de collecte des traces</w:t>
      </w:r>
      <w:r w:rsidRPr="00E1289F">
        <w:t xml:space="preserve"> permettant de porter un jugement sur le développement de chaque compétence professionnelle.</w:t>
      </w:r>
    </w:p>
    <w:tbl>
      <w:tblPr>
        <w:tblStyle w:val="Grilledutableau12"/>
        <w:tblW w:w="5117" w:type="pct"/>
        <w:tblInd w:w="-123" w:type="dxa"/>
        <w:tblLook w:val="04A0" w:firstRow="1" w:lastRow="0" w:firstColumn="1" w:lastColumn="0" w:noHBand="0" w:noVBand="1"/>
      </w:tblPr>
      <w:tblGrid>
        <w:gridCol w:w="2205"/>
        <w:gridCol w:w="2205"/>
        <w:gridCol w:w="2204"/>
        <w:gridCol w:w="2204"/>
        <w:gridCol w:w="2204"/>
      </w:tblGrid>
      <w:tr w:rsidR="00DD0848" w:rsidRPr="00E1289F" w14:paraId="658627B1" w14:textId="77777777" w:rsidTr="00337948">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210EF65D" w14:textId="77777777" w:rsidR="00DD0848" w:rsidRPr="00E1289F" w:rsidRDefault="00DD0848" w:rsidP="00DD0848">
            <w:pPr>
              <w:jc w:val="center"/>
              <w:rPr>
                <w:rFonts w:ascii="Calibri" w:eastAsia="Calibri" w:hAnsi="Calibri" w:cs="Times New Roman"/>
                <w:b/>
                <w:color w:val="FFFFFF"/>
              </w:rPr>
            </w:pPr>
            <w:bookmarkStart w:id="30" w:name="_Hlk186713714"/>
            <w:r w:rsidRPr="00E1289F">
              <w:rPr>
                <w:rFonts w:ascii="Calibri" w:eastAsia="Calibri" w:hAnsi="Calibri" w:cs="Times New Roman"/>
                <w:b/>
                <w:color w:val="FFFFFF"/>
              </w:rPr>
              <w:t>Compétence 2</w:t>
            </w:r>
          </w:p>
          <w:p w14:paraId="560E18CA"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 xml:space="preserve">Maîtriser la langue </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75D9D067"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3</w:t>
            </w:r>
          </w:p>
          <w:p w14:paraId="401CE326"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Planifier</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2F42F9A7"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4</w:t>
            </w:r>
          </w:p>
          <w:p w14:paraId="37705522"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Piloter</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6B7ECE8B"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5</w:t>
            </w:r>
          </w:p>
          <w:p w14:paraId="7AC6987D"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Évaluer</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2FD4E620"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6</w:t>
            </w:r>
          </w:p>
          <w:p w14:paraId="158D3710"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Gestion du groupe classe</w:t>
            </w:r>
          </w:p>
        </w:tc>
      </w:tr>
      <w:tr w:rsidR="00DD0848" w:rsidRPr="00E1289F" w14:paraId="0FC1AAB0" w14:textId="77777777" w:rsidTr="00337948">
        <w:trPr>
          <w:trHeight w:val="2197"/>
        </w:trPr>
        <w:tc>
          <w:tcPr>
            <w:tcW w:w="1000" w:type="pct"/>
            <w:tcBorders>
              <w:top w:val="single" w:sz="12" w:space="0" w:color="auto"/>
              <w:left w:val="single" w:sz="12" w:space="0" w:color="auto"/>
              <w:right w:val="single" w:sz="12" w:space="0" w:color="auto"/>
            </w:tcBorders>
          </w:tcPr>
          <w:p w14:paraId="66ADAB0F" w14:textId="084BC772" w:rsidR="00DD0848" w:rsidRPr="00E1289F" w:rsidRDefault="00952C73"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Dossier préparatoire 1</w:t>
            </w:r>
            <w:r w:rsidR="003A64E9" w:rsidRPr="00E1289F">
              <w:rPr>
                <w:rFonts w:ascii="Calibri" w:eastAsia="Calibri" w:hAnsi="Calibri" w:cs="Calibri"/>
                <w:bCs/>
                <w:sz w:val="18"/>
                <w:szCs w:val="18"/>
              </w:rPr>
              <w:t xml:space="preserve"> : Calendrier</w:t>
            </w:r>
            <w:r w:rsidR="00DD0848" w:rsidRPr="00E1289F">
              <w:rPr>
                <w:rFonts w:ascii="Calibri" w:eastAsia="Calibri" w:hAnsi="Calibri" w:cs="Calibri"/>
                <w:bCs/>
                <w:sz w:val="18"/>
                <w:szCs w:val="18"/>
              </w:rPr>
              <w:t xml:space="preserve"> de stage</w:t>
            </w:r>
          </w:p>
          <w:p w14:paraId="2F883EA9" w14:textId="4C7868BC"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Dossier préparatoire</w:t>
            </w:r>
            <w:r w:rsidR="003A64E9" w:rsidRPr="00E1289F">
              <w:rPr>
                <w:rFonts w:ascii="Calibri" w:eastAsia="Calibri" w:hAnsi="Calibri" w:cs="Calibri"/>
                <w:bCs/>
                <w:sz w:val="18"/>
                <w:szCs w:val="18"/>
              </w:rPr>
              <w:t xml:space="preserve"> 2</w:t>
            </w:r>
          </w:p>
          <w:p w14:paraId="18D89591"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Enseignement des leçons</w:t>
            </w:r>
          </w:p>
          <w:p w14:paraId="47EE89AE"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Travaux pratiques</w:t>
            </w:r>
          </w:p>
          <w:p w14:paraId="2524C648"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Visite de supervision</w:t>
            </w:r>
          </w:p>
          <w:p w14:paraId="0ED78B7B"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Plans de séance</w:t>
            </w:r>
          </w:p>
          <w:p w14:paraId="7E0EA08E"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SAÉ</w:t>
            </w:r>
          </w:p>
          <w:p w14:paraId="1232749B"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Rencontres de stage</w:t>
            </w:r>
          </w:p>
          <w:p w14:paraId="34B00C17"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Communication entre la personne stagiaire et la PEA, la PS, un parent ou un élève.</w:t>
            </w:r>
          </w:p>
          <w:p w14:paraId="60CCA785"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mi-stage de la PEA</w:t>
            </w:r>
          </w:p>
          <w:p w14:paraId="26437900"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de fin de stage de la PEA</w:t>
            </w:r>
          </w:p>
        </w:tc>
        <w:tc>
          <w:tcPr>
            <w:tcW w:w="1000" w:type="pct"/>
            <w:tcBorders>
              <w:top w:val="single" w:sz="12" w:space="0" w:color="auto"/>
              <w:left w:val="single" w:sz="12" w:space="0" w:color="auto"/>
              <w:right w:val="single" w:sz="12" w:space="0" w:color="auto"/>
            </w:tcBorders>
          </w:tcPr>
          <w:p w14:paraId="0585CD1F"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Plan de séance de la supervision</w:t>
            </w:r>
          </w:p>
          <w:p w14:paraId="791AC2C0"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SAÉ (remise 1)</w:t>
            </w:r>
          </w:p>
          <w:p w14:paraId="12AE2B33"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SAÉ (remise finale)</w:t>
            </w:r>
          </w:p>
          <w:p w14:paraId="3EBC0949"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Discussions sur le contenu des cours avec la PEA. </w:t>
            </w:r>
          </w:p>
          <w:p w14:paraId="4EBD137B"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PS.</w:t>
            </w:r>
          </w:p>
          <w:p w14:paraId="46A126FB"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Visite de supervision</w:t>
            </w:r>
          </w:p>
          <w:p w14:paraId="2F614819"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4217A38D"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1FEA221B"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Enseignement des leçons</w:t>
            </w:r>
          </w:p>
          <w:p w14:paraId="742B1D07"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Visite de supervision</w:t>
            </w:r>
          </w:p>
          <w:p w14:paraId="350590BA"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PEA</w:t>
            </w:r>
          </w:p>
          <w:p w14:paraId="318DFAB9"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Prise en compte des commentaires de la PS </w:t>
            </w:r>
          </w:p>
          <w:p w14:paraId="2ED86C2A"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3FBA62BF"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6C6B0AE8"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SAÉ</w:t>
            </w:r>
          </w:p>
          <w:p w14:paraId="618E5818"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 xml:space="preserve">Enseignement des leçons </w:t>
            </w:r>
          </w:p>
          <w:p w14:paraId="2CD68DA0"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PEA</w:t>
            </w:r>
          </w:p>
          <w:p w14:paraId="3E040519"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Prise en compte des commentaires de la PS </w:t>
            </w:r>
          </w:p>
          <w:p w14:paraId="3B445EFB"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48FCA74A"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1FAA8F23" w14:textId="77777777" w:rsidR="00DD0848" w:rsidRPr="00E1289F" w:rsidRDefault="00DD0848" w:rsidP="00DD0848">
            <w:pPr>
              <w:numPr>
                <w:ilvl w:val="0"/>
                <w:numId w:val="23"/>
              </w:numPr>
              <w:ind w:left="157" w:hanging="141"/>
              <w:contextualSpacing/>
              <w:rPr>
                <w:rFonts w:ascii="Calibri" w:eastAsia="Calibri" w:hAnsi="Calibri" w:cs="Calibri"/>
                <w:bCs/>
                <w:sz w:val="18"/>
                <w:szCs w:val="18"/>
              </w:rPr>
            </w:pPr>
            <w:r w:rsidRPr="00E1289F">
              <w:rPr>
                <w:rFonts w:ascii="Calibri" w:eastAsia="Calibri" w:hAnsi="Calibri" w:cs="Calibri"/>
                <w:bCs/>
                <w:sz w:val="18"/>
                <w:szCs w:val="18"/>
              </w:rPr>
              <w:t>Gestion des groupes-classes</w:t>
            </w:r>
          </w:p>
          <w:p w14:paraId="6D41EF9A" w14:textId="77777777" w:rsidR="00DD0848" w:rsidRPr="00E1289F" w:rsidRDefault="00DD0848" w:rsidP="00DD0848">
            <w:pPr>
              <w:numPr>
                <w:ilvl w:val="0"/>
                <w:numId w:val="23"/>
              </w:numPr>
              <w:ind w:left="157" w:hanging="141"/>
              <w:contextualSpacing/>
              <w:rPr>
                <w:rFonts w:ascii="Calibri" w:eastAsia="Calibri" w:hAnsi="Calibri" w:cs="Calibri"/>
                <w:bCs/>
                <w:sz w:val="18"/>
                <w:szCs w:val="18"/>
              </w:rPr>
            </w:pPr>
            <w:r w:rsidRPr="00E1289F">
              <w:rPr>
                <w:rFonts w:ascii="Calibri" w:eastAsia="Calibri" w:hAnsi="Calibri" w:cs="Calibri"/>
                <w:bCs/>
                <w:sz w:val="18"/>
                <w:szCs w:val="18"/>
              </w:rPr>
              <w:t>Visite de supervision</w:t>
            </w:r>
          </w:p>
          <w:p w14:paraId="1591E880" w14:textId="77777777" w:rsidR="00DD0848" w:rsidRPr="00E1289F" w:rsidRDefault="00DD0848" w:rsidP="00DD0848">
            <w:pPr>
              <w:numPr>
                <w:ilvl w:val="0"/>
                <w:numId w:val="23"/>
              </w:numPr>
              <w:ind w:left="157" w:hanging="141"/>
              <w:contextualSpacing/>
              <w:rPr>
                <w:rFonts w:ascii="Calibri" w:eastAsia="Calibri" w:hAnsi="Calibri" w:cs="Calibri"/>
                <w:bCs/>
                <w:sz w:val="18"/>
                <w:szCs w:val="18"/>
              </w:rPr>
            </w:pPr>
            <w:r w:rsidRPr="00E1289F">
              <w:rPr>
                <w:rFonts w:ascii="Calibri" w:eastAsia="Calibri" w:hAnsi="Calibri" w:cs="Calibri"/>
                <w:bCs/>
                <w:sz w:val="18"/>
                <w:szCs w:val="18"/>
              </w:rPr>
              <w:t>Discussions avec la PEA</w:t>
            </w:r>
          </w:p>
          <w:p w14:paraId="19912C3A" w14:textId="77777777" w:rsidR="00DD0848" w:rsidRPr="00E1289F" w:rsidRDefault="00DD0848" w:rsidP="00DD0848">
            <w:pPr>
              <w:numPr>
                <w:ilvl w:val="0"/>
                <w:numId w:val="23"/>
              </w:numPr>
              <w:ind w:left="157" w:hanging="141"/>
              <w:contextualSpacing/>
              <w:rPr>
                <w:rFonts w:ascii="Calibri" w:eastAsia="Calibri" w:hAnsi="Calibri" w:cs="Calibri"/>
                <w:bCs/>
                <w:sz w:val="18"/>
                <w:szCs w:val="18"/>
              </w:rPr>
            </w:pPr>
            <w:r w:rsidRPr="00E1289F">
              <w:rPr>
                <w:rFonts w:ascii="Calibri" w:eastAsia="Calibri" w:hAnsi="Calibri" w:cs="Calibri"/>
                <w:bCs/>
                <w:sz w:val="18"/>
                <w:szCs w:val="18"/>
              </w:rPr>
              <w:t xml:space="preserve">Suivi pendant et après les leçons </w:t>
            </w:r>
          </w:p>
          <w:p w14:paraId="715A699C"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PEA</w:t>
            </w:r>
          </w:p>
          <w:p w14:paraId="34927CE2"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Prise en compte des commentaires de la PS </w:t>
            </w:r>
          </w:p>
          <w:p w14:paraId="72CDC3A3"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5AD746BD"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r>
      <w:bookmarkEnd w:id="30"/>
    </w:tbl>
    <w:p w14:paraId="13BDD63E" w14:textId="77777777" w:rsidR="00DD0848" w:rsidRPr="00E1289F" w:rsidRDefault="00DD0848" w:rsidP="00DD0848">
      <w:pPr>
        <w:spacing w:after="0" w:line="240" w:lineRule="auto"/>
        <w:rPr>
          <w:rFonts w:ascii="Calibri" w:eastAsia="Calibri" w:hAnsi="Calibri" w:cs="Times New Roman"/>
        </w:rPr>
      </w:pPr>
    </w:p>
    <w:tbl>
      <w:tblPr>
        <w:tblStyle w:val="Grilledutableau12"/>
        <w:tblW w:w="5117" w:type="pct"/>
        <w:tblInd w:w="-123" w:type="dxa"/>
        <w:tblLook w:val="04A0" w:firstRow="1" w:lastRow="0" w:firstColumn="1" w:lastColumn="0" w:noHBand="0" w:noVBand="1"/>
      </w:tblPr>
      <w:tblGrid>
        <w:gridCol w:w="2205"/>
        <w:gridCol w:w="2205"/>
        <w:gridCol w:w="2204"/>
        <w:gridCol w:w="2204"/>
        <w:gridCol w:w="2204"/>
      </w:tblGrid>
      <w:tr w:rsidR="00DD0848" w:rsidRPr="00E1289F" w14:paraId="2236E242" w14:textId="77777777" w:rsidTr="00337948">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74D0B3C1"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7</w:t>
            </w:r>
          </w:p>
          <w:p w14:paraId="058CEBE7"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sz w:val="16"/>
                <w:szCs w:val="16"/>
              </w:rPr>
              <w:t>Hétérogénéité</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0A42A8E8"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9</w:t>
            </w:r>
          </w:p>
          <w:p w14:paraId="3A56714C"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 xml:space="preserve">Équipe-école </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2145401C"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10</w:t>
            </w:r>
          </w:p>
          <w:p w14:paraId="78B9414B"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Communauté</w:t>
            </w:r>
          </w:p>
        </w:tc>
        <w:tc>
          <w:tcPr>
            <w:tcW w:w="1000" w:type="pct"/>
            <w:tcBorders>
              <w:top w:val="single" w:sz="12" w:space="0" w:color="auto"/>
              <w:left w:val="single" w:sz="12" w:space="0" w:color="auto"/>
              <w:bottom w:val="single" w:sz="12" w:space="0" w:color="auto"/>
              <w:right w:val="single" w:sz="12" w:space="0" w:color="auto"/>
            </w:tcBorders>
            <w:shd w:val="clear" w:color="auto" w:fill="00B050"/>
            <w:vAlign w:val="center"/>
          </w:tcPr>
          <w:p w14:paraId="760AD341"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11</w:t>
            </w:r>
          </w:p>
          <w:p w14:paraId="18574BF1"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Réflexion</w:t>
            </w:r>
          </w:p>
        </w:tc>
        <w:tc>
          <w:tcPr>
            <w:tcW w:w="1000" w:type="pct"/>
            <w:tcBorders>
              <w:top w:val="single" w:sz="12" w:space="0" w:color="auto"/>
              <w:left w:val="single" w:sz="12" w:space="0" w:color="auto"/>
              <w:bottom w:val="single" w:sz="12" w:space="0" w:color="auto"/>
              <w:right w:val="single" w:sz="12" w:space="0" w:color="auto"/>
            </w:tcBorders>
            <w:shd w:val="clear" w:color="auto" w:fill="FF0000"/>
            <w:vAlign w:val="center"/>
          </w:tcPr>
          <w:p w14:paraId="6809229B" w14:textId="77777777" w:rsidR="00DD0848" w:rsidRPr="00E1289F" w:rsidRDefault="00DD0848" w:rsidP="00DD0848">
            <w:pPr>
              <w:jc w:val="center"/>
              <w:rPr>
                <w:rFonts w:ascii="Calibri" w:eastAsia="Calibri" w:hAnsi="Calibri" w:cs="Times New Roman"/>
                <w:b/>
                <w:color w:val="FFFFFF"/>
              </w:rPr>
            </w:pPr>
            <w:r w:rsidRPr="00E1289F">
              <w:rPr>
                <w:rFonts w:ascii="Calibri" w:eastAsia="Calibri" w:hAnsi="Calibri" w:cs="Times New Roman"/>
                <w:b/>
                <w:color w:val="FFFFFF"/>
              </w:rPr>
              <w:t>Compétence 13</w:t>
            </w:r>
          </w:p>
          <w:p w14:paraId="41818E24" w14:textId="77777777" w:rsidR="00DD0848" w:rsidRPr="00E1289F" w:rsidRDefault="00DD0848" w:rsidP="00DD0848">
            <w:pPr>
              <w:jc w:val="center"/>
              <w:rPr>
                <w:rFonts w:ascii="Calibri" w:eastAsia="Calibri" w:hAnsi="Calibri" w:cs="Times New Roman"/>
                <w:b/>
                <w:color w:val="FFFFFF"/>
                <w:sz w:val="16"/>
                <w:szCs w:val="16"/>
              </w:rPr>
            </w:pPr>
            <w:r w:rsidRPr="00E1289F">
              <w:rPr>
                <w:rFonts w:ascii="Calibri" w:eastAsia="Calibri" w:hAnsi="Calibri" w:cs="Times New Roman"/>
                <w:b/>
                <w:color w:val="FFFFFF"/>
                <w:sz w:val="16"/>
                <w:szCs w:val="16"/>
              </w:rPr>
              <w:t>Éthique professionnelle</w:t>
            </w:r>
          </w:p>
        </w:tc>
      </w:tr>
      <w:tr w:rsidR="00DD0848" w:rsidRPr="00E1289F" w14:paraId="437E1E6E" w14:textId="77777777" w:rsidTr="00337948">
        <w:trPr>
          <w:trHeight w:val="2197"/>
        </w:trPr>
        <w:tc>
          <w:tcPr>
            <w:tcW w:w="1000" w:type="pct"/>
            <w:tcBorders>
              <w:top w:val="single" w:sz="12" w:space="0" w:color="auto"/>
              <w:left w:val="single" w:sz="12" w:space="0" w:color="auto"/>
              <w:right w:val="single" w:sz="12" w:space="0" w:color="auto"/>
            </w:tcBorders>
          </w:tcPr>
          <w:p w14:paraId="2E92B606"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SAÉ</w:t>
            </w:r>
          </w:p>
          <w:p w14:paraId="4D5DD8EC"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Enseignement des leçons</w:t>
            </w:r>
          </w:p>
          <w:p w14:paraId="2457C049"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Visite de supervision</w:t>
            </w:r>
          </w:p>
          <w:p w14:paraId="55786F3C" w14:textId="4D4378B5"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Dossier préparatoire</w:t>
            </w:r>
            <w:r w:rsidR="003A64E9" w:rsidRPr="00E1289F">
              <w:rPr>
                <w:rFonts w:ascii="Calibri" w:eastAsia="Calibri" w:hAnsi="Calibri" w:cs="Calibri"/>
                <w:bCs/>
                <w:sz w:val="18"/>
                <w:szCs w:val="18"/>
              </w:rPr>
              <w:t xml:space="preserve"> 2</w:t>
            </w:r>
          </w:p>
          <w:p w14:paraId="08502BEA"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Travaux pratiques</w:t>
            </w:r>
          </w:p>
          <w:p w14:paraId="06B15EB1"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Modalités d’évaluation des élèves</w:t>
            </w:r>
          </w:p>
          <w:p w14:paraId="5D8A65FE"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PEA</w:t>
            </w:r>
          </w:p>
          <w:p w14:paraId="2177BC3C"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Prise en compte des commentaires de la PS </w:t>
            </w:r>
          </w:p>
          <w:p w14:paraId="097D000C"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1B779352"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555B64CA"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Enseignement des leçons </w:t>
            </w:r>
          </w:p>
          <w:p w14:paraId="2E367579"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Travaux pratiques</w:t>
            </w:r>
          </w:p>
          <w:p w14:paraId="7A455F7F"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Discussions avec la PEA, collègue et professionnel dans le milieu de stage</w:t>
            </w:r>
          </w:p>
          <w:p w14:paraId="526D8259"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PEA, collègue et professionnel</w:t>
            </w:r>
          </w:p>
          <w:p w14:paraId="4E2E69DF"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65A06C2C"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5662BDDB"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Rencontre de parents</w:t>
            </w:r>
          </w:p>
          <w:p w14:paraId="251A6DA7"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Suivi avec les parents ou intervenants</w:t>
            </w:r>
          </w:p>
          <w:p w14:paraId="01ED5326"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 xml:space="preserve">Travaux pratiques </w:t>
            </w:r>
          </w:p>
          <w:p w14:paraId="089B841E"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Discussions avec la PEA, collègue et professionnel dans le milieu de stage</w:t>
            </w:r>
          </w:p>
          <w:p w14:paraId="512825ED"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PEA, collègue et professionnel</w:t>
            </w:r>
          </w:p>
          <w:p w14:paraId="0C43DA52"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221B2F31"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07EE3582"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Engagement dans les cours stage</w:t>
            </w:r>
          </w:p>
          <w:p w14:paraId="5887735F"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Discussions avec la PEA</w:t>
            </w:r>
          </w:p>
          <w:p w14:paraId="5F61F7B9"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Discussions avec la PS</w:t>
            </w:r>
          </w:p>
          <w:p w14:paraId="4C6969D8" w14:textId="6CA99695"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 xml:space="preserve">Dossier </w:t>
            </w:r>
            <w:r w:rsidR="00CA18C8" w:rsidRPr="00E1289F">
              <w:rPr>
                <w:rFonts w:ascii="Calibri" w:eastAsia="Calibri" w:hAnsi="Calibri" w:cs="Calibri"/>
                <w:bCs/>
                <w:sz w:val="18"/>
                <w:szCs w:val="18"/>
              </w:rPr>
              <w:t>préparatoire 2</w:t>
            </w:r>
          </w:p>
          <w:p w14:paraId="030E640E"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 xml:space="preserve">Travaux pratiques  </w:t>
            </w:r>
          </w:p>
          <w:p w14:paraId="5A2125BB"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 xml:space="preserve">Auto-évaluation </w:t>
            </w:r>
          </w:p>
          <w:p w14:paraId="44B15D10"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 xml:space="preserve">Prise en compte des commentaires de la PEA. </w:t>
            </w:r>
          </w:p>
          <w:p w14:paraId="634C0F65"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Prise en compte des commentaires de la PS.</w:t>
            </w:r>
          </w:p>
          <w:p w14:paraId="77F774B3" w14:textId="77777777" w:rsidR="00DD0848" w:rsidRPr="00E1289F" w:rsidRDefault="00DD0848" w:rsidP="00DD0848">
            <w:pPr>
              <w:numPr>
                <w:ilvl w:val="0"/>
                <w:numId w:val="23"/>
              </w:numPr>
              <w:ind w:left="152" w:hanging="142"/>
              <w:contextualSpacing/>
              <w:rPr>
                <w:rFonts w:ascii="Calibri" w:eastAsia="Calibri" w:hAnsi="Calibri" w:cs="Calibri"/>
                <w:bCs/>
                <w:sz w:val="18"/>
                <w:szCs w:val="18"/>
              </w:rPr>
            </w:pPr>
            <w:r w:rsidRPr="00E1289F">
              <w:rPr>
                <w:rFonts w:ascii="Calibri" w:eastAsia="Calibri" w:hAnsi="Calibri" w:cs="Calibri"/>
                <w:bCs/>
                <w:sz w:val="18"/>
                <w:szCs w:val="18"/>
              </w:rPr>
              <w:t>Respect des échéances.</w:t>
            </w:r>
          </w:p>
          <w:p w14:paraId="6B44DD27"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4BE5112F" w14:textId="77777777" w:rsidR="00DD0848" w:rsidRPr="00E1289F" w:rsidRDefault="00DD0848" w:rsidP="00DD0848">
            <w:pPr>
              <w:numPr>
                <w:ilvl w:val="0"/>
                <w:numId w:val="23"/>
              </w:numPr>
              <w:ind w:left="149" w:hanging="149"/>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c>
          <w:tcPr>
            <w:tcW w:w="1000" w:type="pct"/>
            <w:tcBorders>
              <w:top w:val="single" w:sz="12" w:space="0" w:color="auto"/>
              <w:left w:val="single" w:sz="12" w:space="0" w:color="auto"/>
              <w:right w:val="single" w:sz="12" w:space="0" w:color="auto"/>
            </w:tcBorders>
          </w:tcPr>
          <w:p w14:paraId="2DD12732" w14:textId="77777777" w:rsidR="00DD0848" w:rsidRPr="00E1289F" w:rsidRDefault="00DD0848" w:rsidP="00DD0848">
            <w:pPr>
              <w:numPr>
                <w:ilvl w:val="0"/>
                <w:numId w:val="23"/>
              </w:numPr>
              <w:ind w:left="115" w:hanging="115"/>
              <w:contextualSpacing/>
              <w:rPr>
                <w:rFonts w:ascii="Calibri" w:eastAsia="Calibri" w:hAnsi="Calibri" w:cs="Calibri"/>
                <w:bCs/>
                <w:sz w:val="18"/>
                <w:szCs w:val="18"/>
              </w:rPr>
            </w:pPr>
            <w:r w:rsidRPr="00E1289F">
              <w:rPr>
                <w:rFonts w:ascii="Calibri" w:eastAsia="Calibri" w:hAnsi="Calibri" w:cs="Calibri"/>
                <w:bCs/>
                <w:sz w:val="18"/>
                <w:szCs w:val="18"/>
              </w:rPr>
              <w:t>Engagement dans les cours stage</w:t>
            </w:r>
          </w:p>
          <w:p w14:paraId="4BD96AF3" w14:textId="77777777" w:rsidR="00DD0848" w:rsidRPr="00E1289F" w:rsidRDefault="00DD0848" w:rsidP="00DD0848">
            <w:pPr>
              <w:numPr>
                <w:ilvl w:val="0"/>
                <w:numId w:val="23"/>
              </w:numPr>
              <w:ind w:left="93" w:hanging="93"/>
              <w:contextualSpacing/>
              <w:rPr>
                <w:rFonts w:ascii="Calibri" w:eastAsia="Calibri" w:hAnsi="Calibri" w:cs="Calibri"/>
                <w:bCs/>
                <w:sz w:val="18"/>
                <w:szCs w:val="18"/>
              </w:rPr>
            </w:pPr>
            <w:r w:rsidRPr="00E1289F">
              <w:rPr>
                <w:rFonts w:ascii="Calibri" w:eastAsia="Calibri" w:hAnsi="Calibri" w:cs="Calibri"/>
                <w:bCs/>
                <w:sz w:val="18"/>
                <w:szCs w:val="18"/>
              </w:rPr>
              <w:t>Enseignement des leçons qui assure le développement et la progression des élèves</w:t>
            </w:r>
          </w:p>
          <w:p w14:paraId="6EE8D88C"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 xml:space="preserve">Discussions et comportement avec la PEA, la PS et la direction de l’école. </w:t>
            </w:r>
          </w:p>
          <w:p w14:paraId="75C85EC1"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Échanges avec un parent</w:t>
            </w:r>
          </w:p>
          <w:p w14:paraId="22E80189"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Échanges et comportement avec les élèves</w:t>
            </w:r>
          </w:p>
          <w:p w14:paraId="398F9C24"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Participation à la vie de l’école.</w:t>
            </w:r>
          </w:p>
          <w:p w14:paraId="5565F3D5"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 xml:space="preserve">Participation aux différentes réunions </w:t>
            </w:r>
          </w:p>
          <w:p w14:paraId="43481BA7"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Respect des échéances.</w:t>
            </w:r>
          </w:p>
          <w:p w14:paraId="4059B760"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Respect des attentes envers le milieu de stage et la PEA.</w:t>
            </w:r>
          </w:p>
          <w:p w14:paraId="4CDCB252" w14:textId="77777777" w:rsidR="00DD0848" w:rsidRPr="00E1289F" w:rsidRDefault="00DD0848" w:rsidP="00DD0848">
            <w:pPr>
              <w:numPr>
                <w:ilvl w:val="0"/>
                <w:numId w:val="23"/>
              </w:numPr>
              <w:ind w:left="142" w:hanging="142"/>
              <w:contextualSpacing/>
              <w:rPr>
                <w:rFonts w:ascii="Calibri" w:eastAsia="Calibri" w:hAnsi="Calibri" w:cs="Calibri"/>
                <w:bCs/>
                <w:sz w:val="18"/>
                <w:szCs w:val="18"/>
              </w:rPr>
            </w:pPr>
            <w:r w:rsidRPr="00E1289F">
              <w:rPr>
                <w:rFonts w:ascii="Calibri" w:eastAsia="Calibri" w:hAnsi="Calibri" w:cs="Calibri"/>
                <w:bCs/>
                <w:sz w:val="18"/>
                <w:szCs w:val="18"/>
              </w:rPr>
              <w:t>Évaluation collaborative du cheminement</w:t>
            </w:r>
          </w:p>
          <w:p w14:paraId="49B1C277" w14:textId="77777777" w:rsidR="00DD0848" w:rsidRPr="00E1289F" w:rsidRDefault="00DD0848" w:rsidP="00DD0848">
            <w:pPr>
              <w:numPr>
                <w:ilvl w:val="0"/>
                <w:numId w:val="23"/>
              </w:numPr>
              <w:ind w:left="123" w:hanging="123"/>
              <w:contextualSpacing/>
              <w:rPr>
                <w:rFonts w:ascii="Calibri" w:eastAsia="Calibri" w:hAnsi="Calibri" w:cs="Calibri"/>
                <w:bCs/>
                <w:sz w:val="18"/>
                <w:szCs w:val="18"/>
              </w:rPr>
            </w:pPr>
            <w:r w:rsidRPr="00E1289F">
              <w:rPr>
                <w:rFonts w:ascii="Calibri" w:eastAsia="Calibri" w:hAnsi="Calibri" w:cs="Calibri"/>
                <w:bCs/>
                <w:sz w:val="18"/>
                <w:szCs w:val="18"/>
              </w:rPr>
              <w:t>Synthèse concertée de fin de stage</w:t>
            </w:r>
          </w:p>
        </w:tc>
      </w:tr>
    </w:tbl>
    <w:p w14:paraId="1F63300A" w14:textId="77777777" w:rsidR="007E1399" w:rsidRPr="00E1289F" w:rsidRDefault="007E1399">
      <w:pPr>
        <w:rPr>
          <w:rFonts w:ascii="Calibri" w:eastAsia="Calibri" w:hAnsi="Calibri" w:cs="Calibri"/>
          <w:b/>
          <w:sz w:val="28"/>
          <w:szCs w:val="28"/>
        </w:rPr>
      </w:pPr>
      <w:r w:rsidRPr="00E1289F">
        <w:rPr>
          <w:rFonts w:ascii="Calibri" w:eastAsia="Calibri" w:hAnsi="Calibri" w:cs="Calibri"/>
          <w:b/>
          <w:sz w:val="28"/>
          <w:szCs w:val="28"/>
        </w:rPr>
        <w:br w:type="page"/>
      </w:r>
    </w:p>
    <w:p w14:paraId="14A40D6F" w14:textId="2CAC9C36" w:rsidR="00BA1B93" w:rsidRPr="00E1289F" w:rsidRDefault="00BA1B93" w:rsidP="00CA4F4C">
      <w:pPr>
        <w:pStyle w:val="titre1orangegauche"/>
      </w:pPr>
      <w:bookmarkStart w:id="31" w:name="_Toc236825453"/>
      <w:r w:rsidRPr="00E1289F">
        <w:lastRenderedPageBreak/>
        <w:t>É</w:t>
      </w:r>
      <w:r w:rsidR="00474F62" w:rsidRPr="00E1289F">
        <w:t xml:space="preserve">CHELLE D’APPRÉCIATION DU STAGE : </w:t>
      </w:r>
      <w:r w:rsidRPr="00E1289F">
        <w:t>Niveau d’acquisition global</w:t>
      </w:r>
      <w:bookmarkEnd w:id="31"/>
    </w:p>
    <w:tbl>
      <w:tblPr>
        <w:tblStyle w:val="Grilledutableau8"/>
        <w:tblW w:w="10773" w:type="dxa"/>
        <w:tblInd w:w="-15"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552"/>
        <w:gridCol w:w="8221"/>
      </w:tblGrid>
      <w:tr w:rsidR="006C15E5" w:rsidRPr="00E1289F" w14:paraId="4247698F" w14:textId="77777777" w:rsidTr="00882A3E">
        <w:trPr>
          <w:trHeight w:val="806"/>
        </w:trPr>
        <w:tc>
          <w:tcPr>
            <w:tcW w:w="2552" w:type="dxa"/>
            <w:shd w:val="clear" w:color="auto" w:fill="A7E8FF"/>
            <w:vAlign w:val="center"/>
          </w:tcPr>
          <w:p w14:paraId="331E891E" w14:textId="2D8DCC0E" w:rsidR="006C15E5" w:rsidRPr="00E1289F" w:rsidRDefault="006C15E5" w:rsidP="006C15E5">
            <w:pPr>
              <w:jc w:val="center"/>
              <w:rPr>
                <w:rFonts w:eastAsia="Calibri" w:cs="Calibri"/>
                <w:b/>
              </w:rPr>
            </w:pPr>
            <w:r w:rsidRPr="00E1289F">
              <w:rPr>
                <w:rFonts w:eastAsia="Calibri" w:cs="Calibri"/>
                <w:b/>
              </w:rPr>
              <w:t>Exceptionnel</w:t>
            </w:r>
          </w:p>
          <w:p w14:paraId="13C8D6A7" w14:textId="357F0D1B" w:rsidR="006C15E5" w:rsidRPr="00E1289F" w:rsidRDefault="006C15E5" w:rsidP="006C15E5">
            <w:pPr>
              <w:jc w:val="center"/>
              <w:rPr>
                <w:rFonts w:ascii="Calibri" w:hAnsi="Calibri" w:cs="Calibri"/>
                <w:b/>
              </w:rPr>
            </w:pPr>
            <w:r w:rsidRPr="00E1289F">
              <w:rPr>
                <w:rFonts w:eastAsia="Calibri" w:cs="Calibri"/>
                <w:b/>
              </w:rPr>
              <w:t>A+</w:t>
            </w:r>
          </w:p>
        </w:tc>
        <w:tc>
          <w:tcPr>
            <w:tcW w:w="8221" w:type="dxa"/>
            <w:vAlign w:val="center"/>
          </w:tcPr>
          <w:p w14:paraId="11460F4E" w14:textId="3A7C3896" w:rsidR="006C15E5" w:rsidRPr="00E1289F" w:rsidRDefault="006C15E5" w:rsidP="00882A3E">
            <w:pPr>
              <w:jc w:val="both"/>
              <w:rPr>
                <w:rFonts w:eastAsia="Calibri" w:cs="Calibri"/>
              </w:rPr>
            </w:pPr>
            <w:r w:rsidRPr="00E1289F">
              <w:rPr>
                <w:rFonts w:eastAsia="Calibri"/>
                <w:color w:val="000000"/>
              </w:rPr>
              <w:t xml:space="preserve">À la lumière de l’analyse des traces recueillies, le niveau de développement des compétences est jugé </w:t>
            </w:r>
            <w:r w:rsidRPr="00E1289F">
              <w:rPr>
                <w:rFonts w:eastAsia="Calibri"/>
                <w:b/>
                <w:bCs/>
                <w:color w:val="000000"/>
              </w:rPr>
              <w:t>exceptionnel</w:t>
            </w:r>
            <w:r w:rsidRPr="00E1289F">
              <w:rPr>
                <w:rFonts w:eastAsia="Calibri"/>
                <w:color w:val="000000"/>
              </w:rPr>
              <w:t xml:space="preserve"> et elle</w:t>
            </w:r>
            <w:r w:rsidRPr="00E1289F">
              <w:rPr>
                <w:rFonts w:eastAsia="Calibri"/>
                <w:b/>
                <w:bCs/>
                <w:color w:val="000000"/>
              </w:rPr>
              <w:t xml:space="preserve"> dépasse les attentes</w:t>
            </w:r>
            <w:r w:rsidRPr="00E1289F">
              <w:rPr>
                <w:rFonts w:eastAsia="Calibri"/>
                <w:color w:val="000000"/>
              </w:rPr>
              <w:t xml:space="preserve">. Le niveau de l’atteinte des compétences correspond </w:t>
            </w:r>
            <w:r w:rsidRPr="00E1289F">
              <w:rPr>
                <w:rFonts w:eastAsia="Calibri"/>
                <w:b/>
                <w:bCs/>
                <w:color w:val="000000"/>
              </w:rPr>
              <w:t>au-delà</w:t>
            </w:r>
            <w:r w:rsidRPr="00E1289F">
              <w:rPr>
                <w:rFonts w:eastAsia="Calibri"/>
                <w:color w:val="000000"/>
              </w:rPr>
              <w:t xml:space="preserve"> du niveau de maîtrise attendu du stage IV en fonction de la trajectoire de développement du programme.</w:t>
            </w:r>
          </w:p>
          <w:p w14:paraId="2133260C" w14:textId="47C5E798" w:rsidR="006C15E5" w:rsidRPr="00E1289F" w:rsidRDefault="006C15E5" w:rsidP="00882A3E">
            <w:pPr>
              <w:jc w:val="both"/>
              <w:rPr>
                <w:rFonts w:ascii="Calibri" w:hAnsi="Calibri" w:cs="Calibri"/>
              </w:rPr>
            </w:pPr>
            <w:r w:rsidRPr="00E1289F">
              <w:rPr>
                <w:rFonts w:eastAsia="Calibri" w:cs="Calibri"/>
              </w:rPr>
              <w:t>Tous ses évaluations et travaux sont réussis de façon remarquable et tous les délais ont été respectés. La personne stagiaire est réellement engagée dans son développement. Elle a consolidé ses forces et a stimulé sa capacité à travailler ses lacunes. Elle a fait preuve d’autonomie, d’initiative, d’ouverture et de motivation quant à son propre cheminement.</w:t>
            </w:r>
          </w:p>
        </w:tc>
      </w:tr>
      <w:tr w:rsidR="006C15E5" w:rsidRPr="00E1289F" w14:paraId="77C8DF80" w14:textId="77777777" w:rsidTr="00882A3E">
        <w:trPr>
          <w:trHeight w:val="806"/>
        </w:trPr>
        <w:tc>
          <w:tcPr>
            <w:tcW w:w="2552" w:type="dxa"/>
            <w:shd w:val="clear" w:color="auto" w:fill="A7E8FF"/>
            <w:vAlign w:val="center"/>
          </w:tcPr>
          <w:p w14:paraId="66268A0A" w14:textId="77777777" w:rsidR="006C15E5" w:rsidRPr="00E1289F" w:rsidRDefault="006C15E5" w:rsidP="006C15E5">
            <w:pPr>
              <w:jc w:val="center"/>
              <w:rPr>
                <w:rFonts w:eastAsia="Calibri" w:cs="Calibri"/>
                <w:b/>
              </w:rPr>
            </w:pPr>
            <w:r w:rsidRPr="00E1289F">
              <w:rPr>
                <w:rFonts w:eastAsia="Calibri" w:cs="Calibri"/>
                <w:b/>
              </w:rPr>
              <w:t>Très satisfaisant</w:t>
            </w:r>
          </w:p>
          <w:p w14:paraId="42B7F50B" w14:textId="6F8A9B8A" w:rsidR="006C15E5" w:rsidRPr="00E1289F" w:rsidRDefault="006C15E5" w:rsidP="006C15E5">
            <w:pPr>
              <w:jc w:val="center"/>
              <w:rPr>
                <w:rFonts w:ascii="Calibri" w:hAnsi="Calibri" w:cs="Calibri"/>
                <w:b/>
              </w:rPr>
            </w:pPr>
            <w:r w:rsidRPr="00E1289F">
              <w:rPr>
                <w:rFonts w:eastAsia="Calibri" w:cs="Calibri"/>
                <w:b/>
              </w:rPr>
              <w:t>A, A-, B+</w:t>
            </w:r>
          </w:p>
        </w:tc>
        <w:tc>
          <w:tcPr>
            <w:tcW w:w="8221" w:type="dxa"/>
            <w:vAlign w:val="center"/>
          </w:tcPr>
          <w:p w14:paraId="0E529E45" w14:textId="556060F4" w:rsidR="006C15E5" w:rsidRPr="00E1289F" w:rsidRDefault="006C15E5" w:rsidP="00882A3E">
            <w:pPr>
              <w:jc w:val="both"/>
              <w:rPr>
                <w:rFonts w:eastAsia="Calibri"/>
                <w:color w:val="000000"/>
              </w:rPr>
            </w:pPr>
            <w:r w:rsidRPr="00E1289F">
              <w:rPr>
                <w:rFonts w:eastAsia="Calibri"/>
                <w:color w:val="000000"/>
              </w:rPr>
              <w:t xml:space="preserve">Selon l’analyse des traces recueillies, le niveau de développement des compétences est jugé </w:t>
            </w:r>
            <w:r w:rsidRPr="00E1289F">
              <w:rPr>
                <w:rFonts w:eastAsia="Calibri"/>
                <w:b/>
                <w:bCs/>
                <w:color w:val="000000"/>
              </w:rPr>
              <w:t>très satisfaisant</w:t>
            </w:r>
            <w:r w:rsidRPr="00E1289F">
              <w:rPr>
                <w:rFonts w:eastAsia="Calibri"/>
                <w:color w:val="000000"/>
              </w:rPr>
              <w:t xml:space="preserve"> et il </w:t>
            </w:r>
            <w:r w:rsidRPr="00E1289F">
              <w:rPr>
                <w:rFonts w:eastAsia="Calibri"/>
                <w:b/>
                <w:bCs/>
                <w:color w:val="000000"/>
              </w:rPr>
              <w:t>répond aux attentes</w:t>
            </w:r>
            <w:r w:rsidRPr="00E1289F">
              <w:rPr>
                <w:rFonts w:eastAsia="Calibri"/>
                <w:color w:val="000000"/>
              </w:rPr>
              <w:t xml:space="preserve">. Le niveau d’atteinte des compétences correspond au niveau d’acquisition attendu du stage </w:t>
            </w:r>
            <w:r w:rsidR="00BD3C2E" w:rsidRPr="00E1289F">
              <w:rPr>
                <w:rFonts w:eastAsia="Calibri"/>
                <w:color w:val="000000"/>
              </w:rPr>
              <w:t>V</w:t>
            </w:r>
            <w:r w:rsidRPr="00E1289F">
              <w:rPr>
                <w:rFonts w:eastAsia="Calibri"/>
                <w:color w:val="000000"/>
              </w:rPr>
              <w:t>I en lien avec la trajectoire de développement du programme.</w:t>
            </w:r>
          </w:p>
          <w:p w14:paraId="37133AF0" w14:textId="128E6DB3" w:rsidR="006C15E5" w:rsidRPr="00E1289F" w:rsidRDefault="006C15E5" w:rsidP="00882A3E">
            <w:pPr>
              <w:jc w:val="both"/>
            </w:pPr>
            <w:r w:rsidRPr="00E1289F">
              <w:rPr>
                <w:rFonts w:eastAsia="Calibri" w:cs="Calibri"/>
              </w:rPr>
              <w:t>L’ensemble des évaluations et travaux est réussi et les délais ont été respectés. La personne stagiaire est engagée dans son développement.</w:t>
            </w:r>
            <w:r w:rsidRPr="00E1289F">
              <w:rPr>
                <w:rFonts w:eastAsia="Calibri"/>
              </w:rPr>
              <w:t xml:space="preserve"> Il peut rester des points à améliorer, mais les habiletés démontrées assurent un potentiel et une capacité certaine à enseigner.</w:t>
            </w:r>
          </w:p>
        </w:tc>
      </w:tr>
      <w:tr w:rsidR="006C15E5" w:rsidRPr="00E1289F" w14:paraId="01CF37E9" w14:textId="77777777" w:rsidTr="00882A3E">
        <w:trPr>
          <w:trHeight w:val="806"/>
        </w:trPr>
        <w:tc>
          <w:tcPr>
            <w:tcW w:w="2552" w:type="dxa"/>
            <w:shd w:val="clear" w:color="auto" w:fill="A7E8FF"/>
            <w:vAlign w:val="center"/>
          </w:tcPr>
          <w:p w14:paraId="337DEB47" w14:textId="77777777" w:rsidR="006C15E5" w:rsidRPr="00E1289F" w:rsidRDefault="006C15E5" w:rsidP="006C15E5">
            <w:pPr>
              <w:jc w:val="center"/>
              <w:rPr>
                <w:rFonts w:eastAsia="Calibri" w:cs="Calibri"/>
                <w:b/>
              </w:rPr>
            </w:pPr>
            <w:r w:rsidRPr="00E1289F">
              <w:rPr>
                <w:rFonts w:eastAsia="Calibri" w:cs="Calibri"/>
                <w:b/>
              </w:rPr>
              <w:t xml:space="preserve">Satisfaisant </w:t>
            </w:r>
          </w:p>
          <w:p w14:paraId="1F7A7F23" w14:textId="00B7DD3C" w:rsidR="006C15E5" w:rsidRPr="00E1289F" w:rsidRDefault="006C15E5" w:rsidP="006C15E5">
            <w:pPr>
              <w:jc w:val="center"/>
              <w:rPr>
                <w:rFonts w:ascii="Calibri" w:hAnsi="Calibri" w:cs="Calibri"/>
                <w:b/>
              </w:rPr>
            </w:pPr>
            <w:r w:rsidRPr="00E1289F">
              <w:rPr>
                <w:rFonts w:eastAsia="Calibri" w:cs="Calibri"/>
                <w:b/>
              </w:rPr>
              <w:t>B, B-, C+</w:t>
            </w:r>
          </w:p>
        </w:tc>
        <w:tc>
          <w:tcPr>
            <w:tcW w:w="8221" w:type="dxa"/>
            <w:vAlign w:val="center"/>
          </w:tcPr>
          <w:p w14:paraId="7E469533" w14:textId="77777777" w:rsidR="00313E6B" w:rsidRPr="00E1289F" w:rsidRDefault="00313E6B" w:rsidP="00882A3E">
            <w:pPr>
              <w:jc w:val="both"/>
              <w:rPr>
                <w:rFonts w:ascii="Calibri" w:hAnsi="Calibri" w:cs="Calibri"/>
              </w:rPr>
            </w:pPr>
            <w:r w:rsidRPr="00E1289F">
              <w:rPr>
                <w:rFonts w:ascii="Calibri" w:hAnsi="Calibri" w:cs="Calibri"/>
              </w:rPr>
              <w:t xml:space="preserve">À partir de l’analyse des traces recueillies, le niveau de développement des compétences est </w:t>
            </w:r>
            <w:r w:rsidRPr="00E1289F">
              <w:rPr>
                <w:rFonts w:ascii="Calibri" w:hAnsi="Calibri" w:cs="Calibri"/>
                <w:b/>
                <w:bCs/>
              </w:rPr>
              <w:t>jugé satisfaisant</w:t>
            </w:r>
            <w:r w:rsidRPr="00E1289F">
              <w:rPr>
                <w:rFonts w:ascii="Calibri" w:hAnsi="Calibri" w:cs="Calibri"/>
              </w:rPr>
              <w:t xml:space="preserve">.  Le niveau d’atteinte des compétences est parfois variable, mais une progression est observable. Elle répond, </w:t>
            </w:r>
            <w:r w:rsidRPr="00E1289F">
              <w:rPr>
                <w:rFonts w:ascii="Calibri" w:hAnsi="Calibri" w:cs="Calibri"/>
                <w:b/>
                <w:bCs/>
              </w:rPr>
              <w:t>la plupart du temps, aux attentes.</w:t>
            </w:r>
          </w:p>
          <w:p w14:paraId="763C4926" w14:textId="74D6C294" w:rsidR="006C15E5" w:rsidRPr="00E1289F" w:rsidRDefault="00313E6B" w:rsidP="00882A3E">
            <w:pPr>
              <w:jc w:val="both"/>
              <w:rPr>
                <w:rFonts w:ascii="Calibri" w:hAnsi="Calibri" w:cs="Calibri"/>
              </w:rPr>
            </w:pPr>
            <w:r w:rsidRPr="00E1289F">
              <w:rPr>
                <w:rFonts w:ascii="Calibri" w:hAnsi="Calibri" w:cs="Calibri"/>
              </w:rPr>
              <w:t>La personne stagiaire démontre un potentiel, mais devra renforcer certaines dimensions clés de sa pratique professionnelle.</w:t>
            </w:r>
          </w:p>
        </w:tc>
      </w:tr>
      <w:tr w:rsidR="006C15E5" w:rsidRPr="00E1289F" w14:paraId="612A8A65" w14:textId="77777777" w:rsidTr="00882A3E">
        <w:trPr>
          <w:trHeight w:val="806"/>
        </w:trPr>
        <w:tc>
          <w:tcPr>
            <w:tcW w:w="2552" w:type="dxa"/>
            <w:shd w:val="clear" w:color="auto" w:fill="F2DBDB"/>
            <w:vAlign w:val="center"/>
          </w:tcPr>
          <w:p w14:paraId="28AF037E" w14:textId="77777777" w:rsidR="006C15E5" w:rsidRPr="00E1289F" w:rsidRDefault="006C15E5" w:rsidP="006C15E5">
            <w:pPr>
              <w:jc w:val="center"/>
              <w:rPr>
                <w:rFonts w:eastAsia="Calibri" w:cs="Calibri"/>
                <w:b/>
              </w:rPr>
            </w:pPr>
            <w:r w:rsidRPr="00E1289F">
              <w:rPr>
                <w:rFonts w:eastAsia="Calibri" w:cs="Calibri"/>
                <w:b/>
              </w:rPr>
              <w:t xml:space="preserve">Minimalement </w:t>
            </w:r>
          </w:p>
          <w:p w14:paraId="646D588B" w14:textId="0CDAA457" w:rsidR="006C15E5" w:rsidRPr="00E1289F" w:rsidRDefault="006C15E5" w:rsidP="006A1910">
            <w:pPr>
              <w:jc w:val="center"/>
              <w:rPr>
                <w:rFonts w:eastAsia="Calibri" w:cs="Calibri"/>
                <w:b/>
              </w:rPr>
            </w:pPr>
            <w:r w:rsidRPr="00E1289F">
              <w:rPr>
                <w:rFonts w:eastAsia="Calibri" w:cs="Calibri"/>
                <w:b/>
              </w:rPr>
              <w:t>C, C-, D+, D</w:t>
            </w:r>
          </w:p>
        </w:tc>
        <w:tc>
          <w:tcPr>
            <w:tcW w:w="8221" w:type="dxa"/>
            <w:vAlign w:val="center"/>
          </w:tcPr>
          <w:p w14:paraId="1C7279B2" w14:textId="4DD138DA" w:rsidR="00972D94" w:rsidRPr="00E1289F" w:rsidRDefault="00397B58" w:rsidP="00882A3E">
            <w:pPr>
              <w:jc w:val="both"/>
              <w:rPr>
                <w:color w:val="000000"/>
              </w:rPr>
            </w:pPr>
            <w:r w:rsidRPr="00E1289F">
              <w:rPr>
                <w:color w:val="000000"/>
              </w:rPr>
              <w:t xml:space="preserve">L’analyse des traces recueillies indique un développement des compétences qui répond </w:t>
            </w:r>
            <w:r w:rsidRPr="00E1289F">
              <w:rPr>
                <w:b/>
                <w:bCs/>
                <w:color w:val="000000"/>
              </w:rPr>
              <w:t xml:space="preserve">minimalement </w:t>
            </w:r>
            <w:r w:rsidRPr="00E1289F">
              <w:rPr>
                <w:color w:val="000000"/>
              </w:rPr>
              <w:t>aux attentes du stage I</w:t>
            </w:r>
            <w:r w:rsidR="00972D94" w:rsidRPr="00E1289F">
              <w:rPr>
                <w:color w:val="000000"/>
              </w:rPr>
              <w:t>V</w:t>
            </w:r>
            <w:r w:rsidRPr="00E1289F">
              <w:rPr>
                <w:color w:val="000000"/>
              </w:rPr>
              <w:t xml:space="preserve">. </w:t>
            </w:r>
          </w:p>
          <w:p w14:paraId="74319114" w14:textId="77777777" w:rsidR="00972D94" w:rsidRPr="00E1289F" w:rsidRDefault="00972D94" w:rsidP="00882A3E">
            <w:pPr>
              <w:jc w:val="both"/>
              <w:rPr>
                <w:color w:val="000000"/>
              </w:rPr>
            </w:pPr>
          </w:p>
          <w:p w14:paraId="46B321F5" w14:textId="6EB36B8A" w:rsidR="006C15E5" w:rsidRPr="00E1289F" w:rsidRDefault="00972D94" w:rsidP="00882A3E">
            <w:pPr>
              <w:jc w:val="both"/>
              <w:rPr>
                <w:color w:val="000000"/>
              </w:rPr>
            </w:pPr>
            <w:r w:rsidRPr="00E1289F">
              <w:rPr>
                <w:color w:val="000000"/>
              </w:rPr>
              <w:t xml:space="preserve">Le niveau d’atteinte de la compétence est </w:t>
            </w:r>
            <w:r w:rsidRPr="00E1289F">
              <w:rPr>
                <w:b/>
                <w:bCs/>
                <w:color w:val="000000"/>
              </w:rPr>
              <w:t>problématique</w:t>
            </w:r>
            <w:r w:rsidRPr="00E1289F">
              <w:rPr>
                <w:color w:val="000000"/>
              </w:rPr>
              <w:t xml:space="preserve"> et laisse entrevoir des </w:t>
            </w:r>
            <w:r w:rsidRPr="00E1289F">
              <w:rPr>
                <w:b/>
                <w:bCs/>
                <w:color w:val="000000"/>
              </w:rPr>
              <w:t xml:space="preserve">difficultés importantes </w:t>
            </w:r>
            <w:r w:rsidRPr="00E1289F">
              <w:rPr>
                <w:color w:val="000000"/>
              </w:rPr>
              <w:t>dans le milieu du travail. En ce sens, il y a des lacunes importantes ou des aspects essentiels à améliorer qui nécessiteront un travail important sur certaines compétences professionnelles dans son développement continu afin de devenir un enseignant compétent.</w:t>
            </w:r>
          </w:p>
        </w:tc>
      </w:tr>
      <w:tr w:rsidR="006C15E5" w:rsidRPr="00E1289F" w14:paraId="493D5111" w14:textId="77777777" w:rsidTr="00882A3E">
        <w:trPr>
          <w:trHeight w:val="806"/>
        </w:trPr>
        <w:tc>
          <w:tcPr>
            <w:tcW w:w="2552" w:type="dxa"/>
            <w:shd w:val="clear" w:color="auto" w:fill="D99594"/>
            <w:vAlign w:val="center"/>
          </w:tcPr>
          <w:p w14:paraId="7C349404" w14:textId="77777777" w:rsidR="006C15E5" w:rsidRPr="00E1289F" w:rsidRDefault="006C15E5" w:rsidP="006C15E5">
            <w:pPr>
              <w:jc w:val="center"/>
              <w:rPr>
                <w:rFonts w:eastAsia="Calibri" w:cs="Calibri"/>
                <w:b/>
              </w:rPr>
            </w:pPr>
            <w:r w:rsidRPr="00E1289F">
              <w:rPr>
                <w:rFonts w:eastAsia="Calibri" w:cs="Calibri"/>
                <w:b/>
              </w:rPr>
              <w:t>Insuffisant</w:t>
            </w:r>
          </w:p>
          <w:p w14:paraId="04D33D21" w14:textId="081F5485" w:rsidR="006C15E5" w:rsidRPr="00E1289F" w:rsidRDefault="006C15E5" w:rsidP="006C15E5">
            <w:pPr>
              <w:jc w:val="center"/>
              <w:rPr>
                <w:rFonts w:ascii="Calibri" w:hAnsi="Calibri" w:cs="Calibri"/>
                <w:b/>
              </w:rPr>
            </w:pPr>
            <w:r w:rsidRPr="00E1289F">
              <w:rPr>
                <w:rFonts w:eastAsia="Calibri" w:cs="Calibri"/>
                <w:b/>
              </w:rPr>
              <w:t>E</w:t>
            </w:r>
          </w:p>
        </w:tc>
        <w:tc>
          <w:tcPr>
            <w:tcW w:w="8221" w:type="dxa"/>
            <w:vAlign w:val="center"/>
          </w:tcPr>
          <w:p w14:paraId="12A3B648" w14:textId="77777777" w:rsidR="00F50BE0" w:rsidRPr="00E1289F" w:rsidRDefault="00F50BE0" w:rsidP="00882A3E">
            <w:pPr>
              <w:jc w:val="both"/>
              <w:rPr>
                <w:color w:val="000000"/>
              </w:rPr>
            </w:pPr>
            <w:r w:rsidRPr="00E1289F">
              <w:rPr>
                <w:color w:val="000000"/>
              </w:rPr>
              <w:t xml:space="preserve">À la lumière de l’analyse des traces recueillies, le niveau de développement des compétences essentielles et/ou discriminantes est </w:t>
            </w:r>
            <w:r w:rsidRPr="00E1289F">
              <w:rPr>
                <w:b/>
                <w:bCs/>
                <w:color w:val="000000"/>
              </w:rPr>
              <w:t>jugé insuffisant</w:t>
            </w:r>
            <w:r w:rsidRPr="00E1289F">
              <w:rPr>
                <w:color w:val="000000"/>
              </w:rPr>
              <w:t xml:space="preserve"> et elle </w:t>
            </w:r>
            <w:r w:rsidRPr="00E1289F">
              <w:rPr>
                <w:b/>
                <w:bCs/>
                <w:color w:val="000000"/>
              </w:rPr>
              <w:t>n’atteint pas les attentes minimales</w:t>
            </w:r>
            <w:r w:rsidRPr="00E1289F">
              <w:rPr>
                <w:color w:val="000000"/>
              </w:rPr>
              <w:t xml:space="preserve">. Le niveau d’atteinte des ou de certaines compétences est considérablement en dessous du niveau de maîtrise attendu du stage IV en fonction de la trajectoire de développement du programme. </w:t>
            </w:r>
          </w:p>
          <w:p w14:paraId="3BA18AD0" w14:textId="77777777" w:rsidR="00F50BE0" w:rsidRPr="00E1289F" w:rsidRDefault="00F50BE0" w:rsidP="00882A3E">
            <w:pPr>
              <w:jc w:val="both"/>
              <w:rPr>
                <w:color w:val="000000"/>
              </w:rPr>
            </w:pPr>
          </w:p>
          <w:p w14:paraId="6C24577D" w14:textId="1CC7063B" w:rsidR="006C15E5" w:rsidRPr="00E1289F" w:rsidRDefault="00F50BE0" w:rsidP="00882A3E">
            <w:pPr>
              <w:jc w:val="both"/>
              <w:rPr>
                <w:color w:val="000000"/>
              </w:rPr>
            </w:pPr>
            <w:r w:rsidRPr="00E1289F">
              <w:rPr>
                <w:color w:val="000000"/>
              </w:rPr>
              <w:t xml:space="preserve">La personne stagiaire est dans l’incapacité d’atteindre les objectifs du stage II. En ce sens, le stage IV n’est pas réussi.  </w:t>
            </w:r>
          </w:p>
        </w:tc>
      </w:tr>
    </w:tbl>
    <w:p w14:paraId="505BE05A" w14:textId="77777777" w:rsidR="00BA1B93" w:rsidRPr="00E1289F" w:rsidRDefault="00BA1B93" w:rsidP="002728DE">
      <w:pPr>
        <w:pStyle w:val="Paragraphedeliste"/>
        <w:numPr>
          <w:ilvl w:val="0"/>
          <w:numId w:val="0"/>
        </w:numPr>
        <w:ind w:left="360"/>
      </w:pPr>
    </w:p>
    <w:p w14:paraId="29B1558A" w14:textId="77777777" w:rsidR="00453AAB" w:rsidRPr="00E1289F" w:rsidRDefault="00453AAB" w:rsidP="00453AA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venir Light" w:eastAsia="Times New Roman" w:hAnsi="Avenir Light" w:cs="Times New Roman"/>
          <w:bCs/>
          <w:sz w:val="24"/>
          <w:szCs w:val="20"/>
          <w:lang w:eastAsia="fr-FR"/>
        </w:rPr>
      </w:pPr>
      <w:r w:rsidRPr="00E1289F">
        <w:rPr>
          <w:rFonts w:ascii="Avenir Light" w:eastAsia="Times New Roman" w:hAnsi="Avenir Light" w:cs="Times New Roman"/>
          <w:bCs/>
          <w:sz w:val="24"/>
          <w:szCs w:val="20"/>
          <w:lang w:eastAsia="fr-FR"/>
        </w:rPr>
        <w:t>Il convient de noter que la manifestation des compétences ne se limite pas à l’observation de la performance de la personne stagiaire. Elle se reflète également dans sa capacité de réflexion et d’argumentation, ce qui souligne l’importance des travaux et du questionnement pour accéder à ce raisonnement, qui n’est pas directement observable.</w:t>
      </w:r>
    </w:p>
    <w:p w14:paraId="37115D1E" w14:textId="77777777" w:rsidR="00453AAB" w:rsidRPr="00E1289F" w:rsidRDefault="00453AAB" w:rsidP="00453AA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venir Light" w:eastAsia="Times New Roman" w:hAnsi="Avenir Light" w:cs="Times New Roman"/>
          <w:bCs/>
          <w:sz w:val="24"/>
          <w:szCs w:val="20"/>
          <w:lang w:eastAsia="fr-FR"/>
        </w:rPr>
      </w:pPr>
    </w:p>
    <w:p w14:paraId="5DB10500" w14:textId="132B6B26" w:rsidR="008F118A" w:rsidRPr="00E1289F" w:rsidRDefault="00453AAB" w:rsidP="00453AA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venir Light" w:eastAsia="Times New Roman" w:hAnsi="Avenir Light" w:cs="Times New Roman"/>
          <w:bCs/>
          <w:i/>
          <w:iCs/>
          <w:sz w:val="24"/>
          <w:szCs w:val="20"/>
          <w:lang w:eastAsia="fr-FR"/>
        </w:rPr>
      </w:pPr>
      <w:r w:rsidRPr="00E1289F">
        <w:rPr>
          <w:rFonts w:ascii="Avenir Light" w:eastAsia="Times New Roman" w:hAnsi="Avenir Light" w:cs="Times New Roman"/>
          <w:bCs/>
          <w:sz w:val="24"/>
          <w:szCs w:val="20"/>
          <w:lang w:eastAsia="fr-FR"/>
        </w:rPr>
        <w:t>De plus, les indicateurs inclus dans cette grille d’évaluation ne constituent pas une liste exhaustive des gestes professionnels. L’évaluation ne porte donc pas sur chacun de ces indicateurs isolément, mais sur l’ensemble de la compétence, tout en tenant compte des caractéristiques de la personne stagiaire et du contexte spécifique du stage.</w:t>
      </w:r>
      <w:r w:rsidR="008F118A" w:rsidRPr="00E1289F">
        <w:rPr>
          <w:rFonts w:ascii="Avenir Light" w:eastAsia="Times New Roman" w:hAnsi="Avenir Light" w:cs="Times New Roman"/>
          <w:bCs/>
          <w:i/>
          <w:iCs/>
          <w:sz w:val="24"/>
          <w:szCs w:val="20"/>
          <w:lang w:eastAsia="fr-FR"/>
        </w:rPr>
        <w:br w:type="page"/>
      </w:r>
    </w:p>
    <w:p w14:paraId="0E6FCA06" w14:textId="77777777" w:rsidR="00003B8E" w:rsidRPr="00E1289F" w:rsidRDefault="00003B8E" w:rsidP="00AE7C2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venir Light" w:eastAsia="Times New Roman" w:hAnsi="Avenir Light" w:cs="Times New Roman"/>
          <w:bCs/>
          <w:i/>
          <w:iCs/>
          <w:sz w:val="24"/>
          <w:szCs w:val="20"/>
          <w:lang w:eastAsia="fr-FR"/>
        </w:rPr>
      </w:pPr>
    </w:p>
    <w:p w14:paraId="59E06A9F" w14:textId="77777777" w:rsidR="00732369" w:rsidRPr="00E1289F" w:rsidRDefault="00732369" w:rsidP="00CA4F4C">
      <w:pPr>
        <w:pStyle w:val="titre1orangegauche"/>
        <w:sectPr w:rsidR="00732369" w:rsidRPr="00E1289F" w:rsidSect="008270EF">
          <w:pgSz w:w="12240" w:h="15840"/>
          <w:pgMar w:top="720" w:right="720" w:bottom="720" w:left="720" w:header="567" w:footer="567" w:gutter="0"/>
          <w:pgNumType w:start="1"/>
          <w:cols w:space="708"/>
          <w:docGrid w:linePitch="360"/>
        </w:sectPr>
      </w:pPr>
    </w:p>
    <w:p w14:paraId="2A64965C" w14:textId="77777777" w:rsidR="00B53ED5" w:rsidRPr="00E1289F" w:rsidRDefault="0029354E" w:rsidP="00CA4F4C">
      <w:pPr>
        <w:pStyle w:val="titre1orangegauche"/>
      </w:pPr>
      <w:bookmarkStart w:id="32" w:name="_Toc236825454"/>
      <w:r w:rsidRPr="00E1289F">
        <w:t>GRILLE D’ÉVALUATION</w:t>
      </w:r>
      <w:r w:rsidR="00B53ED5" w:rsidRPr="00E1289F">
        <w:t xml:space="preserve"> (selon la politique du département des Sciences de l’activité physique)</w:t>
      </w:r>
      <w:bookmarkEnd w:id="32"/>
    </w:p>
    <w:p w14:paraId="2E5126C6" w14:textId="77777777" w:rsidR="00B53ED5" w:rsidRPr="00E1289F" w:rsidRDefault="00B53ED5" w:rsidP="00B53ED5">
      <w:pPr>
        <w:rPr>
          <w:rFonts w:ascii="Calibri" w:eastAsia="Calibri" w:hAnsi="Calibri" w:cs="Tahoma"/>
          <w:color w:val="000000"/>
          <w:sz w:val="8"/>
          <w:szCs w:val="8"/>
        </w:rPr>
      </w:pPr>
    </w:p>
    <w:tbl>
      <w:tblPr>
        <w:tblW w:w="5000" w:type="pct"/>
        <w:jc w:val="center"/>
        <w:tblLook w:val="01E0" w:firstRow="1" w:lastRow="1" w:firstColumn="1" w:lastColumn="1" w:noHBand="0" w:noVBand="0"/>
      </w:tblPr>
      <w:tblGrid>
        <w:gridCol w:w="771"/>
        <w:gridCol w:w="1928"/>
        <w:gridCol w:w="770"/>
        <w:gridCol w:w="1927"/>
        <w:gridCol w:w="770"/>
        <w:gridCol w:w="1927"/>
        <w:gridCol w:w="770"/>
        <w:gridCol w:w="1927"/>
      </w:tblGrid>
      <w:tr w:rsidR="00EA6402" w:rsidRPr="00E1289F" w14:paraId="2761A922" w14:textId="77777777" w:rsidTr="004C24FC">
        <w:trPr>
          <w:jc w:val="center"/>
        </w:trPr>
        <w:tc>
          <w:tcPr>
            <w:tcW w:w="357" w:type="pct"/>
            <w:tcBorders>
              <w:top w:val="single" w:sz="4" w:space="0" w:color="auto"/>
              <w:left w:val="single" w:sz="4" w:space="0" w:color="auto"/>
            </w:tcBorders>
          </w:tcPr>
          <w:p w14:paraId="576E0628"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A +</w:t>
            </w:r>
          </w:p>
        </w:tc>
        <w:tc>
          <w:tcPr>
            <w:tcW w:w="893" w:type="pct"/>
            <w:tcBorders>
              <w:top w:val="single" w:sz="4" w:space="0" w:color="auto"/>
              <w:right w:val="single" w:sz="4" w:space="0" w:color="auto"/>
            </w:tcBorders>
          </w:tcPr>
          <w:p w14:paraId="32EF1CDA"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90 – 100</w:t>
            </w:r>
          </w:p>
        </w:tc>
        <w:tc>
          <w:tcPr>
            <w:tcW w:w="357" w:type="pct"/>
            <w:tcBorders>
              <w:top w:val="single" w:sz="4" w:space="0" w:color="auto"/>
              <w:left w:val="single" w:sz="4" w:space="0" w:color="auto"/>
            </w:tcBorders>
          </w:tcPr>
          <w:p w14:paraId="1A329563"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B +</w:t>
            </w:r>
          </w:p>
        </w:tc>
        <w:tc>
          <w:tcPr>
            <w:tcW w:w="893" w:type="pct"/>
            <w:tcBorders>
              <w:top w:val="single" w:sz="4" w:space="0" w:color="auto"/>
              <w:right w:val="single" w:sz="4" w:space="0" w:color="auto"/>
            </w:tcBorders>
          </w:tcPr>
          <w:p w14:paraId="2199C7AA"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76 – 79,9</w:t>
            </w:r>
          </w:p>
        </w:tc>
        <w:tc>
          <w:tcPr>
            <w:tcW w:w="357" w:type="pct"/>
            <w:tcBorders>
              <w:top w:val="single" w:sz="4" w:space="0" w:color="auto"/>
              <w:left w:val="single" w:sz="4" w:space="0" w:color="auto"/>
            </w:tcBorders>
          </w:tcPr>
          <w:p w14:paraId="238D904A"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C +</w:t>
            </w:r>
          </w:p>
        </w:tc>
        <w:tc>
          <w:tcPr>
            <w:tcW w:w="893" w:type="pct"/>
            <w:tcBorders>
              <w:top w:val="single" w:sz="4" w:space="0" w:color="auto"/>
              <w:right w:val="single" w:sz="4" w:space="0" w:color="auto"/>
            </w:tcBorders>
          </w:tcPr>
          <w:p w14:paraId="08E51DF5"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66 – 69,9</w:t>
            </w:r>
          </w:p>
        </w:tc>
        <w:tc>
          <w:tcPr>
            <w:tcW w:w="357" w:type="pct"/>
            <w:tcBorders>
              <w:top w:val="single" w:sz="4" w:space="0" w:color="auto"/>
              <w:left w:val="single" w:sz="4" w:space="0" w:color="auto"/>
            </w:tcBorders>
          </w:tcPr>
          <w:p w14:paraId="58BB06E3"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D +</w:t>
            </w:r>
          </w:p>
        </w:tc>
        <w:tc>
          <w:tcPr>
            <w:tcW w:w="893" w:type="pct"/>
            <w:tcBorders>
              <w:top w:val="single" w:sz="4" w:space="0" w:color="auto"/>
              <w:right w:val="single" w:sz="4" w:space="0" w:color="auto"/>
            </w:tcBorders>
          </w:tcPr>
          <w:p w14:paraId="1A0405DD"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57 – 59,9</w:t>
            </w:r>
          </w:p>
        </w:tc>
      </w:tr>
      <w:tr w:rsidR="00EA6402" w:rsidRPr="00E1289F" w14:paraId="450A7A4D" w14:textId="77777777" w:rsidTr="004C24FC">
        <w:trPr>
          <w:jc w:val="center"/>
        </w:trPr>
        <w:tc>
          <w:tcPr>
            <w:tcW w:w="357" w:type="pct"/>
            <w:tcBorders>
              <w:left w:val="single" w:sz="4" w:space="0" w:color="auto"/>
            </w:tcBorders>
          </w:tcPr>
          <w:p w14:paraId="68A23984"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A</w:t>
            </w:r>
          </w:p>
        </w:tc>
        <w:tc>
          <w:tcPr>
            <w:tcW w:w="893" w:type="pct"/>
            <w:tcBorders>
              <w:right w:val="single" w:sz="4" w:space="0" w:color="auto"/>
            </w:tcBorders>
          </w:tcPr>
          <w:p w14:paraId="328577B0"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85 – 89,9</w:t>
            </w:r>
          </w:p>
        </w:tc>
        <w:tc>
          <w:tcPr>
            <w:tcW w:w="357" w:type="pct"/>
            <w:tcBorders>
              <w:left w:val="single" w:sz="4" w:space="0" w:color="auto"/>
            </w:tcBorders>
          </w:tcPr>
          <w:p w14:paraId="454D62A5"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B</w:t>
            </w:r>
          </w:p>
        </w:tc>
        <w:tc>
          <w:tcPr>
            <w:tcW w:w="893" w:type="pct"/>
            <w:tcBorders>
              <w:right w:val="single" w:sz="4" w:space="0" w:color="auto"/>
            </w:tcBorders>
          </w:tcPr>
          <w:p w14:paraId="44CE2743"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73 – 75,9</w:t>
            </w:r>
          </w:p>
        </w:tc>
        <w:tc>
          <w:tcPr>
            <w:tcW w:w="357" w:type="pct"/>
            <w:tcBorders>
              <w:left w:val="single" w:sz="4" w:space="0" w:color="auto"/>
            </w:tcBorders>
          </w:tcPr>
          <w:p w14:paraId="33C50E95"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C</w:t>
            </w:r>
          </w:p>
        </w:tc>
        <w:tc>
          <w:tcPr>
            <w:tcW w:w="893" w:type="pct"/>
            <w:tcBorders>
              <w:right w:val="single" w:sz="4" w:space="0" w:color="auto"/>
            </w:tcBorders>
          </w:tcPr>
          <w:p w14:paraId="29CD2A6B"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63 – 65,9</w:t>
            </w:r>
          </w:p>
        </w:tc>
        <w:tc>
          <w:tcPr>
            <w:tcW w:w="357" w:type="pct"/>
            <w:tcBorders>
              <w:left w:val="single" w:sz="4" w:space="0" w:color="auto"/>
              <w:bottom w:val="single" w:sz="4" w:space="0" w:color="auto"/>
            </w:tcBorders>
          </w:tcPr>
          <w:p w14:paraId="3EE11EDE"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D</w:t>
            </w:r>
          </w:p>
        </w:tc>
        <w:tc>
          <w:tcPr>
            <w:tcW w:w="893" w:type="pct"/>
            <w:tcBorders>
              <w:bottom w:val="single" w:sz="4" w:space="0" w:color="auto"/>
              <w:right w:val="single" w:sz="4" w:space="0" w:color="auto"/>
            </w:tcBorders>
          </w:tcPr>
          <w:p w14:paraId="5D69F5E0"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55 – 56,9</w:t>
            </w:r>
          </w:p>
        </w:tc>
      </w:tr>
      <w:tr w:rsidR="00EA6402" w:rsidRPr="00E1289F" w14:paraId="787CFCE8" w14:textId="77777777" w:rsidTr="004C24FC">
        <w:trPr>
          <w:jc w:val="center"/>
        </w:trPr>
        <w:tc>
          <w:tcPr>
            <w:tcW w:w="357" w:type="pct"/>
            <w:tcBorders>
              <w:left w:val="single" w:sz="4" w:space="0" w:color="auto"/>
              <w:bottom w:val="single" w:sz="4" w:space="0" w:color="auto"/>
            </w:tcBorders>
          </w:tcPr>
          <w:p w14:paraId="3E02B357"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A -</w:t>
            </w:r>
          </w:p>
        </w:tc>
        <w:tc>
          <w:tcPr>
            <w:tcW w:w="893" w:type="pct"/>
            <w:tcBorders>
              <w:bottom w:val="single" w:sz="4" w:space="0" w:color="auto"/>
              <w:right w:val="single" w:sz="4" w:space="0" w:color="auto"/>
            </w:tcBorders>
          </w:tcPr>
          <w:p w14:paraId="08A6E281"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80 – 84,9</w:t>
            </w:r>
          </w:p>
        </w:tc>
        <w:tc>
          <w:tcPr>
            <w:tcW w:w="357" w:type="pct"/>
            <w:tcBorders>
              <w:left w:val="single" w:sz="4" w:space="0" w:color="auto"/>
              <w:bottom w:val="single" w:sz="4" w:space="0" w:color="auto"/>
            </w:tcBorders>
          </w:tcPr>
          <w:p w14:paraId="054C36CC"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B -</w:t>
            </w:r>
          </w:p>
        </w:tc>
        <w:tc>
          <w:tcPr>
            <w:tcW w:w="893" w:type="pct"/>
            <w:tcBorders>
              <w:bottom w:val="single" w:sz="4" w:space="0" w:color="auto"/>
              <w:right w:val="single" w:sz="4" w:space="0" w:color="auto"/>
            </w:tcBorders>
          </w:tcPr>
          <w:p w14:paraId="57DEF1F8"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70 – 72,9</w:t>
            </w:r>
          </w:p>
        </w:tc>
        <w:tc>
          <w:tcPr>
            <w:tcW w:w="357" w:type="pct"/>
            <w:tcBorders>
              <w:left w:val="single" w:sz="4" w:space="0" w:color="auto"/>
              <w:bottom w:val="single" w:sz="4" w:space="0" w:color="auto"/>
            </w:tcBorders>
          </w:tcPr>
          <w:p w14:paraId="1EF5AA56"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C -</w:t>
            </w:r>
          </w:p>
        </w:tc>
        <w:tc>
          <w:tcPr>
            <w:tcW w:w="893" w:type="pct"/>
            <w:tcBorders>
              <w:bottom w:val="single" w:sz="4" w:space="0" w:color="auto"/>
              <w:right w:val="single" w:sz="4" w:space="0" w:color="auto"/>
            </w:tcBorders>
          </w:tcPr>
          <w:p w14:paraId="519466A7"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60 – 62,9</w:t>
            </w:r>
          </w:p>
        </w:tc>
        <w:tc>
          <w:tcPr>
            <w:tcW w:w="357" w:type="pct"/>
            <w:tcBorders>
              <w:top w:val="single" w:sz="4" w:space="0" w:color="auto"/>
              <w:left w:val="single" w:sz="4" w:space="0" w:color="auto"/>
              <w:bottom w:val="single" w:sz="4" w:space="0" w:color="auto"/>
            </w:tcBorders>
          </w:tcPr>
          <w:p w14:paraId="45330476"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E</w:t>
            </w:r>
          </w:p>
        </w:tc>
        <w:tc>
          <w:tcPr>
            <w:tcW w:w="893" w:type="pct"/>
            <w:tcBorders>
              <w:top w:val="single" w:sz="4" w:space="0" w:color="auto"/>
              <w:bottom w:val="single" w:sz="4" w:space="0" w:color="auto"/>
              <w:right w:val="single" w:sz="4" w:space="0" w:color="auto"/>
            </w:tcBorders>
          </w:tcPr>
          <w:p w14:paraId="513EFD01" w14:textId="77777777" w:rsidR="00EA6402" w:rsidRPr="00E1289F" w:rsidRDefault="00EA6402" w:rsidP="004C24FC">
            <w:pPr>
              <w:spacing w:after="0" w:line="240" w:lineRule="auto"/>
              <w:jc w:val="both"/>
              <w:rPr>
                <w:rFonts w:ascii="Calibri" w:eastAsia="Calibri" w:hAnsi="Calibri" w:cs="Tahoma"/>
                <w:sz w:val="20"/>
                <w:szCs w:val="20"/>
                <w:lang w:eastAsia="fr-CA"/>
              </w:rPr>
            </w:pPr>
            <w:r w:rsidRPr="00E1289F">
              <w:rPr>
                <w:rFonts w:ascii="Calibri" w:eastAsia="Calibri" w:hAnsi="Calibri" w:cs="Tahoma"/>
                <w:sz w:val="20"/>
                <w:szCs w:val="20"/>
                <w:lang w:eastAsia="fr-CA"/>
              </w:rPr>
              <w:t>0 – 54,9</w:t>
            </w:r>
          </w:p>
        </w:tc>
      </w:tr>
    </w:tbl>
    <w:p w14:paraId="10744454" w14:textId="77777777" w:rsidR="00EA6402" w:rsidRPr="00E1289F" w:rsidRDefault="00EA6402" w:rsidP="00B53ED5">
      <w:pPr>
        <w:rPr>
          <w:rFonts w:ascii="Calibri" w:eastAsia="Calibri" w:hAnsi="Calibri" w:cs="Tahoma"/>
          <w:color w:val="000000"/>
        </w:rPr>
      </w:pPr>
    </w:p>
    <w:p w14:paraId="074CDEC7" w14:textId="77777777" w:rsidR="00641A2B" w:rsidRPr="00E1289F" w:rsidRDefault="00641A2B" w:rsidP="00CA4F4C">
      <w:pPr>
        <w:pStyle w:val="titre1orangegauche"/>
        <w:sectPr w:rsidR="00641A2B" w:rsidRPr="00E1289F" w:rsidSect="007853A2">
          <w:type w:val="continuous"/>
          <w:pgSz w:w="12240" w:h="15840"/>
          <w:pgMar w:top="720" w:right="720" w:bottom="720" w:left="720" w:header="567" w:footer="567" w:gutter="0"/>
          <w:pgNumType w:start="10"/>
          <w:cols w:space="708"/>
          <w:titlePg/>
          <w:docGrid w:linePitch="360"/>
        </w:sectPr>
      </w:pPr>
    </w:p>
    <w:p w14:paraId="27E13261" w14:textId="6F982519" w:rsidR="007123B9" w:rsidRPr="00E1289F" w:rsidRDefault="007123B9" w:rsidP="00CA4F4C">
      <w:pPr>
        <w:pStyle w:val="titre1orangegauche"/>
      </w:pPr>
      <w:bookmarkStart w:id="33" w:name="_Toc236825455"/>
      <w:r w:rsidRPr="00E1289F">
        <w:t>RÈGLEMENTS PARTICULIERS DANS LE CADRE DES STAGES EN ÉPS</w:t>
      </w:r>
      <w:bookmarkEnd w:id="33"/>
    </w:p>
    <w:p w14:paraId="05566ECF" w14:textId="5B18D9F4" w:rsidR="007123B9" w:rsidRPr="00E1289F" w:rsidRDefault="007123B9" w:rsidP="00CC1F71">
      <w:pPr>
        <w:numPr>
          <w:ilvl w:val="0"/>
          <w:numId w:val="5"/>
        </w:numPr>
        <w:spacing w:after="0" w:line="240" w:lineRule="auto"/>
        <w:jc w:val="both"/>
        <w:rPr>
          <w:rFonts w:ascii="Calibri" w:eastAsia="Calibri" w:hAnsi="Calibri" w:cs="Tahoma"/>
          <w:lang w:eastAsia="fr-CA"/>
        </w:rPr>
      </w:pPr>
      <w:r w:rsidRPr="00E1289F">
        <w:rPr>
          <w:rFonts w:ascii="Calibri" w:eastAsia="Calibri" w:hAnsi="Calibri" w:cs="Tahoma"/>
          <w:lang w:eastAsia="fr-CA"/>
        </w:rPr>
        <w:t>L</w:t>
      </w:r>
      <w:r w:rsidR="00902828" w:rsidRPr="00E1289F">
        <w:rPr>
          <w:rFonts w:ascii="Calibri" w:eastAsia="Calibri" w:hAnsi="Calibri" w:cs="Tahoma"/>
          <w:lang w:eastAsia="fr-CA"/>
        </w:rPr>
        <w:t>a pers</w:t>
      </w:r>
      <w:r w:rsidR="00662E5D" w:rsidRPr="00E1289F">
        <w:rPr>
          <w:rFonts w:ascii="Calibri" w:eastAsia="Calibri" w:hAnsi="Calibri" w:cs="Tahoma"/>
          <w:lang w:eastAsia="fr-CA"/>
        </w:rPr>
        <w:t>o</w:t>
      </w:r>
      <w:r w:rsidR="00902828" w:rsidRPr="00E1289F">
        <w:rPr>
          <w:rFonts w:ascii="Calibri" w:eastAsia="Calibri" w:hAnsi="Calibri" w:cs="Tahoma"/>
          <w:lang w:eastAsia="fr-CA"/>
        </w:rPr>
        <w:t>nne é</w:t>
      </w:r>
      <w:r w:rsidRPr="00E1289F">
        <w:rPr>
          <w:rFonts w:ascii="Calibri" w:eastAsia="Calibri" w:hAnsi="Calibri" w:cs="Tahoma"/>
          <w:lang w:eastAsia="fr-CA"/>
        </w:rPr>
        <w:t>tudiant</w:t>
      </w:r>
      <w:r w:rsidR="00662E5D" w:rsidRPr="00E1289F">
        <w:rPr>
          <w:rFonts w:ascii="Calibri" w:eastAsia="Calibri" w:hAnsi="Calibri" w:cs="Tahoma"/>
          <w:lang w:eastAsia="fr-CA"/>
        </w:rPr>
        <w:t>e</w:t>
      </w:r>
      <w:r w:rsidRPr="00E1289F">
        <w:rPr>
          <w:rFonts w:ascii="Calibri" w:eastAsia="Calibri" w:hAnsi="Calibri" w:cs="Tahoma"/>
          <w:lang w:eastAsia="fr-CA"/>
        </w:rPr>
        <w:t xml:space="preserve"> est soumis</w:t>
      </w:r>
      <w:r w:rsidR="00662E5D" w:rsidRPr="00E1289F">
        <w:rPr>
          <w:rFonts w:ascii="Calibri" w:eastAsia="Calibri" w:hAnsi="Calibri" w:cs="Tahoma"/>
          <w:lang w:eastAsia="fr-CA"/>
        </w:rPr>
        <w:t>e</w:t>
      </w:r>
      <w:r w:rsidRPr="00E1289F">
        <w:rPr>
          <w:rFonts w:ascii="Calibri" w:eastAsia="Calibri" w:hAnsi="Calibri" w:cs="Tahoma"/>
          <w:lang w:eastAsia="fr-CA"/>
        </w:rPr>
        <w:t xml:space="preserve"> aux règlements du </w:t>
      </w:r>
      <w:r w:rsidRPr="00E1289F">
        <w:rPr>
          <w:rFonts w:ascii="Calibri" w:eastAsia="Calibri" w:hAnsi="Calibri" w:cs="Tahoma"/>
          <w:u w:val="single"/>
          <w:lang w:eastAsia="fr-CA"/>
        </w:rPr>
        <w:t>Code de déontologie</w:t>
      </w:r>
      <w:r w:rsidRPr="00E1289F">
        <w:rPr>
          <w:rFonts w:ascii="Calibri" w:eastAsia="Calibri" w:hAnsi="Calibri" w:cs="Tahoma"/>
          <w:lang w:eastAsia="fr-CA"/>
        </w:rPr>
        <w:t xml:space="preserve"> concernant les personnes stagiaires en formation des maîtres.</w:t>
      </w:r>
    </w:p>
    <w:p w14:paraId="5FE5BE2F" w14:textId="1558D0F5" w:rsidR="007123B9" w:rsidRPr="00E1289F" w:rsidRDefault="007123B9" w:rsidP="00CC1F71">
      <w:pPr>
        <w:numPr>
          <w:ilvl w:val="0"/>
          <w:numId w:val="5"/>
        </w:numPr>
        <w:spacing w:after="0" w:line="240" w:lineRule="auto"/>
        <w:jc w:val="both"/>
        <w:rPr>
          <w:rFonts w:ascii="Calibri" w:eastAsia="Calibri" w:hAnsi="Calibri" w:cs="Tahoma"/>
          <w:lang w:eastAsia="fr-CA"/>
        </w:rPr>
      </w:pPr>
      <w:r w:rsidRPr="00E1289F">
        <w:rPr>
          <w:rFonts w:ascii="Calibri" w:eastAsia="Calibri" w:hAnsi="Calibri" w:cs="Tahoma"/>
          <w:lang w:eastAsia="fr-CA"/>
        </w:rPr>
        <w:t>La personne stagiaire doit avertir la PEA</w:t>
      </w:r>
      <w:r w:rsidR="00D2339E" w:rsidRPr="00E1289F">
        <w:rPr>
          <w:rFonts w:ascii="Calibri" w:eastAsia="Calibri" w:hAnsi="Calibri" w:cs="Tahoma"/>
          <w:lang w:eastAsia="fr-CA"/>
        </w:rPr>
        <w:t xml:space="preserve"> et la PS</w:t>
      </w:r>
      <w:r w:rsidRPr="00E1289F">
        <w:rPr>
          <w:rFonts w:ascii="Calibri" w:eastAsia="Calibri" w:hAnsi="Calibri" w:cs="Tahoma"/>
          <w:lang w:eastAsia="fr-CA"/>
        </w:rPr>
        <w:t xml:space="preserve"> lors d’un retard en stage.</w:t>
      </w:r>
    </w:p>
    <w:p w14:paraId="244EAC51" w14:textId="6F9F5668" w:rsidR="009F7537" w:rsidRPr="00E1289F" w:rsidRDefault="007123B9" w:rsidP="00CC1F71">
      <w:pPr>
        <w:numPr>
          <w:ilvl w:val="0"/>
          <w:numId w:val="5"/>
        </w:numPr>
        <w:spacing w:after="0" w:line="240" w:lineRule="auto"/>
        <w:jc w:val="both"/>
        <w:rPr>
          <w:rFonts w:ascii="Calibri" w:eastAsia="Calibri" w:hAnsi="Calibri" w:cs="Tahoma"/>
          <w:lang w:eastAsia="fr-CA"/>
        </w:rPr>
      </w:pPr>
      <w:r w:rsidRPr="00E1289F">
        <w:rPr>
          <w:rFonts w:ascii="Calibri" w:eastAsia="Calibri" w:hAnsi="Calibri" w:cs="Tahoma"/>
          <w:lang w:eastAsia="fr-CA"/>
        </w:rPr>
        <w:t>La personne stagiaire doit aviser l</w:t>
      </w:r>
      <w:r w:rsidR="00694955" w:rsidRPr="00E1289F">
        <w:rPr>
          <w:rFonts w:ascii="Calibri" w:eastAsia="Calibri" w:hAnsi="Calibri" w:cs="Tahoma"/>
          <w:lang w:eastAsia="fr-CA"/>
        </w:rPr>
        <w:t>a PEA</w:t>
      </w:r>
      <w:r w:rsidRPr="00E1289F">
        <w:rPr>
          <w:rFonts w:ascii="Calibri" w:eastAsia="Calibri" w:hAnsi="Calibri" w:cs="Tahoma"/>
          <w:lang w:eastAsia="fr-CA"/>
        </w:rPr>
        <w:t xml:space="preserve"> et la PS lors d’une absence en stage, et devra reprendre la ou les journées à la fin du stage, après avoir obtenu l’autorisation de la PS.</w:t>
      </w:r>
    </w:p>
    <w:p w14:paraId="209B5FF2" w14:textId="1349FB95" w:rsidR="00AE2992" w:rsidRPr="00E1289F" w:rsidRDefault="00AE2992" w:rsidP="005F2627">
      <w:pPr>
        <w:pStyle w:val="Paragraphedeliste"/>
        <w:numPr>
          <w:ilvl w:val="0"/>
          <w:numId w:val="5"/>
        </w:numPr>
      </w:pPr>
      <w:r w:rsidRPr="00E1289F">
        <w:t xml:space="preserve">Les </w:t>
      </w:r>
      <w:r w:rsidR="0082797B" w:rsidRPr="00E1289F">
        <w:t xml:space="preserve">personnes </w:t>
      </w:r>
      <w:r w:rsidRPr="00E1289F">
        <w:t>étudiantes en stage 4, inscrit</w:t>
      </w:r>
      <w:r w:rsidR="00DE1E25" w:rsidRPr="00E1289F">
        <w:t>e</w:t>
      </w:r>
      <w:r w:rsidRPr="00E1289F">
        <w:t>s aux programmes de formation à l'enseignement, sont autorisé</w:t>
      </w:r>
      <w:r w:rsidR="0082797B" w:rsidRPr="00E1289F">
        <w:t>e</w:t>
      </w:r>
      <w:r w:rsidRPr="00E1289F">
        <w:t xml:space="preserve">s à faire </w:t>
      </w:r>
      <w:r w:rsidR="00921A12" w:rsidRPr="00E1289F">
        <w:t xml:space="preserve">un maximum de 5 jours de </w:t>
      </w:r>
      <w:r w:rsidRPr="00E1289F">
        <w:t>suppléance se</w:t>
      </w:r>
      <w:r w:rsidR="00921A12" w:rsidRPr="00E1289F">
        <w:t xml:space="preserve">lon les mesures </w:t>
      </w:r>
      <w:r w:rsidR="00121B91" w:rsidRPr="00E1289F">
        <w:t>exceptionnelles</w:t>
      </w:r>
      <w:r w:rsidR="00921A12" w:rsidRPr="00E1289F">
        <w:t xml:space="preserve"> </w:t>
      </w:r>
      <w:r w:rsidR="00121B91" w:rsidRPr="00E1289F">
        <w:t>adoptées par l’UQAM pour l’année scolaire 202</w:t>
      </w:r>
      <w:r w:rsidR="00AB28CE" w:rsidRPr="00E1289F">
        <w:t>6</w:t>
      </w:r>
      <w:r w:rsidR="00121B91" w:rsidRPr="00E1289F">
        <w:t>-202</w:t>
      </w:r>
      <w:r w:rsidR="00AB28CE" w:rsidRPr="00E1289F">
        <w:t>7</w:t>
      </w:r>
      <w:r w:rsidR="00121B91" w:rsidRPr="00E1289F">
        <w:t xml:space="preserve">. </w:t>
      </w:r>
      <w:r w:rsidRPr="00E1289F">
        <w:t xml:space="preserve"> </w:t>
      </w:r>
    </w:p>
    <w:p w14:paraId="656CA6F3" w14:textId="56D83C5E" w:rsidR="007123B9" w:rsidRPr="00E1289F" w:rsidRDefault="007123B9" w:rsidP="00CC1F71">
      <w:pPr>
        <w:numPr>
          <w:ilvl w:val="0"/>
          <w:numId w:val="5"/>
        </w:numPr>
        <w:spacing w:after="0" w:line="240" w:lineRule="auto"/>
        <w:jc w:val="both"/>
        <w:rPr>
          <w:rFonts w:ascii="Calibri" w:eastAsia="Calibri" w:hAnsi="Calibri" w:cs="Tahoma"/>
          <w:lang w:eastAsia="fr-CA"/>
        </w:rPr>
      </w:pPr>
      <w:r w:rsidRPr="00E1289F">
        <w:rPr>
          <w:rFonts w:ascii="Calibri" w:eastAsia="Calibri" w:hAnsi="Calibri" w:cs="Tahoma"/>
          <w:lang w:eastAsia="fr-CA"/>
        </w:rPr>
        <w:t>Dans le cas d’un accident, de maladie ou de blessures, la personne stagiaire est tenue d’en aviser immédiatement la PEA, la direction et la PS</w:t>
      </w:r>
      <w:r w:rsidR="006D2CCC" w:rsidRPr="00E1289F">
        <w:rPr>
          <w:rFonts w:ascii="Calibri" w:eastAsia="Calibri" w:hAnsi="Calibri" w:cs="Tahoma"/>
          <w:lang w:eastAsia="fr-CA"/>
        </w:rPr>
        <w:t xml:space="preserve">. </w:t>
      </w:r>
    </w:p>
    <w:p w14:paraId="144DAA52" w14:textId="77777777" w:rsidR="007123B9" w:rsidRPr="00E1289F" w:rsidRDefault="007123B9" w:rsidP="00CC1F71">
      <w:pPr>
        <w:numPr>
          <w:ilvl w:val="0"/>
          <w:numId w:val="5"/>
        </w:numPr>
        <w:spacing w:after="0" w:line="240" w:lineRule="auto"/>
        <w:jc w:val="both"/>
        <w:rPr>
          <w:rFonts w:ascii="Calibri" w:eastAsia="Calibri" w:hAnsi="Calibri" w:cs="Tahoma"/>
          <w:u w:val="single"/>
          <w:lang w:eastAsia="fr-CA"/>
        </w:rPr>
      </w:pPr>
      <w:r w:rsidRPr="00E1289F">
        <w:rPr>
          <w:rFonts w:ascii="Calibri" w:eastAsia="Calibri" w:hAnsi="Calibri" w:cs="Tahoma"/>
          <w:u w:val="single"/>
          <w:lang w:eastAsia="fr-CA"/>
        </w:rPr>
        <w:t>Tout manquement à la compétence #13 peut entraîner l’échec du stage, peu importe le résultat des autres évaluations. Il s’agit d’une compétence essentielle.</w:t>
      </w:r>
    </w:p>
    <w:p w14:paraId="028BD0CD" w14:textId="77777777" w:rsidR="007123B9" w:rsidRPr="00E1289F" w:rsidRDefault="007123B9" w:rsidP="00CC1F71">
      <w:pPr>
        <w:rPr>
          <w:rFonts w:ascii="Calibri" w:eastAsia="Calibri" w:hAnsi="Calibri" w:cs="Tahoma"/>
          <w:b/>
          <w:color w:val="000000"/>
          <w:sz w:val="24"/>
          <w:szCs w:val="24"/>
        </w:rPr>
      </w:pPr>
    </w:p>
    <w:p w14:paraId="7AAFC85A" w14:textId="20675CC5" w:rsidR="007123B9" w:rsidRPr="00E1289F" w:rsidRDefault="007123B9" w:rsidP="00CA4F4C">
      <w:pPr>
        <w:pStyle w:val="titre1orangegauche"/>
      </w:pPr>
      <w:bookmarkStart w:id="34" w:name="_Toc236825456"/>
      <w:r w:rsidRPr="00E1289F">
        <w:t>POLITIQUE DE LA QUALITÉ DU FRANÇAIS</w:t>
      </w:r>
      <w:bookmarkEnd w:id="34"/>
      <w:r w:rsidRPr="00E1289F">
        <w:t xml:space="preserve"> </w:t>
      </w:r>
    </w:p>
    <w:p w14:paraId="44A61024" w14:textId="532533CD" w:rsidR="007123B9" w:rsidRPr="00E1289F" w:rsidRDefault="007123B9" w:rsidP="00CC1F71">
      <w:pPr>
        <w:spacing w:after="0" w:line="240" w:lineRule="auto"/>
        <w:jc w:val="both"/>
        <w:rPr>
          <w:rFonts w:ascii="Calibri" w:eastAsia="Calibri" w:hAnsi="Calibri" w:cs="Tahoma"/>
          <w:lang w:eastAsia="fr-CA"/>
        </w:rPr>
      </w:pPr>
      <w:r w:rsidRPr="00E1289F">
        <w:rPr>
          <w:rFonts w:ascii="Calibri" w:eastAsia="Calibri" w:hAnsi="Calibri" w:cs="Tahoma"/>
          <w:lang w:eastAsia="fr-CA"/>
        </w:rPr>
        <w:t xml:space="preserve">La qualité du français écrit des </w:t>
      </w:r>
      <w:r w:rsidR="004B3749" w:rsidRPr="00E1289F">
        <w:rPr>
          <w:rFonts w:ascii="Calibri" w:eastAsia="Calibri" w:hAnsi="Calibri" w:cs="Tahoma"/>
          <w:lang w:eastAsia="fr-CA"/>
        </w:rPr>
        <w:t xml:space="preserve">personnes </w:t>
      </w:r>
      <w:r w:rsidRPr="00E1289F">
        <w:rPr>
          <w:rFonts w:ascii="Calibri" w:eastAsia="Calibri" w:hAnsi="Calibri" w:cs="Tahoma"/>
          <w:lang w:eastAsia="fr-CA"/>
        </w:rPr>
        <w:t>étudiant</w:t>
      </w:r>
      <w:r w:rsidR="004B3749" w:rsidRPr="00E1289F">
        <w:rPr>
          <w:rFonts w:ascii="Calibri" w:eastAsia="Calibri" w:hAnsi="Calibri" w:cs="Tahoma"/>
          <w:lang w:eastAsia="fr-CA"/>
        </w:rPr>
        <w:t>e</w:t>
      </w:r>
      <w:r w:rsidRPr="00E1289F">
        <w:rPr>
          <w:rFonts w:ascii="Calibri" w:eastAsia="Calibri" w:hAnsi="Calibri" w:cs="Tahoma"/>
          <w:lang w:eastAsia="fr-CA"/>
        </w:rPr>
        <w:t xml:space="preserve">s est l'affaire de tous ceux qui participent aux programmes de formation des maîtres. </w:t>
      </w:r>
    </w:p>
    <w:p w14:paraId="31C62133" w14:textId="77777777" w:rsidR="007123B9" w:rsidRPr="00E1289F" w:rsidRDefault="007123B9">
      <w:pPr>
        <w:numPr>
          <w:ilvl w:val="0"/>
          <w:numId w:val="4"/>
        </w:numPr>
        <w:spacing w:after="0" w:line="240" w:lineRule="auto"/>
        <w:jc w:val="both"/>
        <w:rPr>
          <w:rFonts w:ascii="Calibri" w:eastAsia="Calibri" w:hAnsi="Calibri" w:cs="Tahoma"/>
          <w:lang w:eastAsia="fr-CA"/>
        </w:rPr>
      </w:pPr>
      <w:r w:rsidRPr="00E1289F">
        <w:rPr>
          <w:rFonts w:ascii="Calibri" w:eastAsia="Calibri" w:hAnsi="Calibri" w:cs="Tahoma"/>
          <w:lang w:eastAsia="fr-CA"/>
        </w:rPr>
        <w:t>Pour évaluer la compétence en français dans les travaux écrits, une page par travail sera choisie au hasard et corrigée à cette fin et le nombre d'erreurs (syntaxe, orthographe et grammaire) dans cette page sera comptabilisé;</w:t>
      </w:r>
    </w:p>
    <w:p w14:paraId="18F47F7D" w14:textId="3880A751" w:rsidR="007123B9" w:rsidRPr="00E1289F" w:rsidRDefault="007123B9">
      <w:pPr>
        <w:numPr>
          <w:ilvl w:val="0"/>
          <w:numId w:val="4"/>
        </w:numPr>
        <w:spacing w:after="0" w:line="240" w:lineRule="auto"/>
        <w:jc w:val="both"/>
        <w:rPr>
          <w:rFonts w:ascii="Calibri" w:eastAsia="Calibri" w:hAnsi="Calibri" w:cs="Tahoma"/>
          <w:lang w:eastAsia="fr-CA"/>
        </w:rPr>
      </w:pPr>
      <w:r w:rsidRPr="00E1289F">
        <w:rPr>
          <w:rFonts w:ascii="Calibri" w:eastAsia="Calibri" w:hAnsi="Calibri" w:cs="Tahoma"/>
          <w:lang w:eastAsia="fr-CA"/>
        </w:rPr>
        <w:t>Pour les</w:t>
      </w:r>
      <w:r w:rsidR="004B3749" w:rsidRPr="00E1289F">
        <w:rPr>
          <w:rFonts w:ascii="Calibri" w:eastAsia="Calibri" w:hAnsi="Calibri" w:cs="Tahoma"/>
          <w:lang w:eastAsia="fr-CA"/>
        </w:rPr>
        <w:t xml:space="preserve"> personnes étudiantes </w:t>
      </w:r>
      <w:r w:rsidRPr="00E1289F">
        <w:rPr>
          <w:rFonts w:ascii="Calibri" w:eastAsia="Calibri" w:hAnsi="Calibri" w:cs="Tahoma"/>
          <w:lang w:eastAsia="fr-CA"/>
        </w:rPr>
        <w:t xml:space="preserve">de </w:t>
      </w:r>
      <w:r w:rsidR="005C07AF" w:rsidRPr="00E1289F">
        <w:rPr>
          <w:rFonts w:ascii="Calibri" w:eastAsia="Calibri" w:hAnsi="Calibri" w:cs="Tahoma"/>
          <w:lang w:eastAsia="fr-CA"/>
        </w:rPr>
        <w:t>troisième et quatrième a</w:t>
      </w:r>
      <w:r w:rsidRPr="00E1289F">
        <w:rPr>
          <w:rFonts w:ascii="Calibri" w:eastAsia="Calibri" w:hAnsi="Calibri" w:cs="Tahoma"/>
          <w:lang w:eastAsia="fr-CA"/>
        </w:rPr>
        <w:t xml:space="preserve">nnée, la note obtenue au travail avant la prise en compte des erreurs sera </w:t>
      </w:r>
      <w:r w:rsidR="00576F43" w:rsidRPr="00E1289F">
        <w:rPr>
          <w:rFonts w:ascii="Calibri" w:eastAsia="Calibri" w:hAnsi="Calibri" w:cs="Tahoma"/>
          <w:lang w:eastAsia="fr-CA"/>
        </w:rPr>
        <w:t>diminuée</w:t>
      </w:r>
    </w:p>
    <w:p w14:paraId="2FEC061C" w14:textId="77777777" w:rsidR="00BC6E16" w:rsidRPr="00E1289F" w:rsidRDefault="00BC6E16" w:rsidP="005F2627">
      <w:pPr>
        <w:pStyle w:val="Paragraphedeliste"/>
        <w:numPr>
          <w:ilvl w:val="0"/>
          <w:numId w:val="19"/>
        </w:numPr>
      </w:pPr>
      <w:r w:rsidRPr="00E1289F">
        <w:t>d’une cote pour 1 faute (ou 4% des points)</w:t>
      </w:r>
    </w:p>
    <w:p w14:paraId="5DEBD28B" w14:textId="77777777" w:rsidR="00BC6E16" w:rsidRPr="00E1289F" w:rsidRDefault="00BC6E16" w:rsidP="005F2627">
      <w:pPr>
        <w:pStyle w:val="Paragraphedeliste"/>
        <w:numPr>
          <w:ilvl w:val="0"/>
          <w:numId w:val="19"/>
        </w:numPr>
      </w:pPr>
      <w:r w:rsidRPr="00E1289F">
        <w:t>de deux cotes pour 2 fautes (ou 8% des points)</w:t>
      </w:r>
    </w:p>
    <w:p w14:paraId="23B274EB" w14:textId="77777777" w:rsidR="00BC6E16" w:rsidRPr="00E1289F" w:rsidRDefault="00BC6E16" w:rsidP="005F2627">
      <w:pPr>
        <w:pStyle w:val="Paragraphedeliste"/>
        <w:numPr>
          <w:ilvl w:val="0"/>
          <w:numId w:val="19"/>
        </w:numPr>
      </w:pPr>
      <w:r w:rsidRPr="00E1289F">
        <w:t>de trois cotes pour 3-4 fautes (ou 12% des points)</w:t>
      </w:r>
    </w:p>
    <w:p w14:paraId="3E11A9FF" w14:textId="77777777" w:rsidR="008E562B" w:rsidRPr="00E1289F" w:rsidRDefault="00BC6E16" w:rsidP="00BD73C9">
      <w:pPr>
        <w:pStyle w:val="Paragraphedeliste"/>
        <w:numPr>
          <w:ilvl w:val="0"/>
          <w:numId w:val="19"/>
        </w:numPr>
      </w:pPr>
      <w:r w:rsidRPr="00E1289F">
        <w:t>de quatre cotes pour 5 fautes et plus (ou 16% des points)</w:t>
      </w:r>
    </w:p>
    <w:p w14:paraId="263E0F4C" w14:textId="77777777" w:rsidR="008E562B" w:rsidRPr="00E1289F" w:rsidRDefault="008E562B" w:rsidP="008E562B">
      <w:pPr>
        <w:pStyle w:val="Paragraphedeliste"/>
        <w:numPr>
          <w:ilvl w:val="0"/>
          <w:numId w:val="0"/>
        </w:numPr>
        <w:ind w:left="2421"/>
      </w:pPr>
    </w:p>
    <w:p w14:paraId="7BEB9B3C" w14:textId="77777777" w:rsidR="00040042" w:rsidRPr="00E1289F" w:rsidRDefault="00BC0482" w:rsidP="008E562B">
      <w:pPr>
        <w:pStyle w:val="Paragraphedeliste"/>
        <w:numPr>
          <w:ilvl w:val="0"/>
          <w:numId w:val="0"/>
        </w:numPr>
      </w:pPr>
      <w:r w:rsidRPr="00E1289F">
        <w:t>Puisque l’évaluation du stage est réalisée par compétences et qu’aucune cote n’est attribuée individuellement à chacun des travaux, ce barème ne constitue pas une pénalité automatique. Il sert plutôt de repère pour apprécier la qualité du français écrit et documenter le niveau de maîtrise de la compétence 2.</w:t>
      </w:r>
      <w:r w:rsidR="00B6278A" w:rsidRPr="00E1289F">
        <w:t xml:space="preserve"> </w:t>
      </w:r>
      <w:r w:rsidRPr="00E1289F">
        <w:t>Les difficultés relevées dans les différents travaux et productions écrites seront pris en considération dans l’évaluation globale de cette compétence en cours et à la fin du stage.</w:t>
      </w:r>
    </w:p>
    <w:p w14:paraId="18776755" w14:textId="77777777" w:rsidR="00CA4F4C" w:rsidRPr="00E1289F" w:rsidRDefault="00CA4F4C" w:rsidP="008E562B">
      <w:pPr>
        <w:pStyle w:val="Paragraphedeliste"/>
        <w:numPr>
          <w:ilvl w:val="0"/>
          <w:numId w:val="0"/>
        </w:numPr>
      </w:pPr>
    </w:p>
    <w:p w14:paraId="725B05DA" w14:textId="77777777" w:rsidR="00CA4F4C" w:rsidRPr="00E1289F" w:rsidRDefault="00CA4F4C" w:rsidP="008E562B">
      <w:pPr>
        <w:pStyle w:val="Paragraphedeliste"/>
        <w:numPr>
          <w:ilvl w:val="0"/>
          <w:numId w:val="0"/>
        </w:numPr>
      </w:pPr>
    </w:p>
    <w:p w14:paraId="28FC8311" w14:textId="77777777" w:rsidR="00CA4F4C" w:rsidRPr="00E1289F" w:rsidRDefault="00CA4F4C" w:rsidP="00CA4F4C">
      <w:pPr>
        <w:pStyle w:val="titre1orangegauche"/>
      </w:pPr>
      <w:bookmarkStart w:id="35" w:name="_Toc239306556"/>
      <w:r w:rsidRPr="00E1289F">
        <w:t>Application des règles de laïcité aux personnes stagiaires</w:t>
      </w:r>
      <w:bookmarkEnd w:id="35"/>
    </w:p>
    <w:tbl>
      <w:tblPr>
        <w:tblStyle w:val="Grilledutableau13"/>
        <w:tblW w:w="0" w:type="auto"/>
        <w:tblLook w:val="04A0" w:firstRow="1" w:lastRow="0" w:firstColumn="1" w:lastColumn="0" w:noHBand="0" w:noVBand="1"/>
      </w:tblPr>
      <w:tblGrid>
        <w:gridCol w:w="10768"/>
      </w:tblGrid>
      <w:tr w:rsidR="00CA4F4C" w:rsidRPr="00E1289F" w14:paraId="107E573B" w14:textId="77777777" w:rsidTr="003D6715">
        <w:tc>
          <w:tcPr>
            <w:tcW w:w="10768" w:type="dxa"/>
          </w:tcPr>
          <w:p w14:paraId="7A3CFB37" w14:textId="77777777" w:rsidR="00CA4F4C" w:rsidRPr="00E1289F" w:rsidRDefault="00CA4F4C" w:rsidP="003D6715">
            <w:pPr>
              <w:jc w:val="both"/>
              <w:rPr>
                <w:rFonts w:cstheme="minorHAnsi"/>
              </w:rPr>
            </w:pPr>
            <w:r w:rsidRPr="00E1289F">
              <w:rPr>
                <w:rFonts w:cstheme="minorHAnsi"/>
              </w:rPr>
              <w:t xml:space="preserve">Les personnes stagiaires doivent respecter les dispositions législatives applicables en matière de laïcité dans leur milieu de stage, notamment l’interdiction du port de signes religieux dans les écoles publiques et les écoles privées subventionnées. </w:t>
            </w:r>
            <w:hyperlink r:id="rId18" w:history="1">
              <w:r w:rsidRPr="00E1289F">
                <w:rPr>
                  <w:rFonts w:cstheme="minorHAnsi"/>
                  <w:color w:val="0000FF"/>
                  <w:u w:val="single"/>
                </w:rPr>
                <w:t>Loi sur la laïcité de l'État | Gouvernement du Québec</w:t>
              </w:r>
            </w:hyperlink>
          </w:p>
        </w:tc>
      </w:tr>
    </w:tbl>
    <w:p w14:paraId="10E28E55" w14:textId="2FC545C0" w:rsidR="00CA4F4C" w:rsidRPr="00E1289F" w:rsidRDefault="00CA4F4C" w:rsidP="008E562B">
      <w:pPr>
        <w:pStyle w:val="Paragraphedeliste"/>
        <w:numPr>
          <w:ilvl w:val="0"/>
          <w:numId w:val="0"/>
        </w:numPr>
        <w:sectPr w:rsidR="00CA4F4C" w:rsidRPr="00E1289F" w:rsidSect="00B60707">
          <w:type w:val="continuous"/>
          <w:pgSz w:w="12240" w:h="15840"/>
          <w:pgMar w:top="720" w:right="720" w:bottom="720" w:left="720" w:header="567" w:footer="567" w:gutter="0"/>
          <w:pgNumType w:start="15"/>
          <w:cols w:space="708"/>
          <w:titlePg/>
          <w:docGrid w:linePitch="360"/>
        </w:sectPr>
      </w:pPr>
    </w:p>
    <w:p w14:paraId="253F0921" w14:textId="411B7B82" w:rsidR="00FC7CCA" w:rsidRPr="00E1289F" w:rsidRDefault="00EC1E7C" w:rsidP="00CA4F4C">
      <w:pPr>
        <w:pStyle w:val="titre1orangegauche"/>
      </w:pPr>
      <w:bookmarkStart w:id="36" w:name="_Toc236825457"/>
      <w:r w:rsidRPr="00E1289F">
        <w:lastRenderedPageBreak/>
        <w:t>SOUTIEN À LA RÉUSSITE</w:t>
      </w:r>
      <w:bookmarkEnd w:id="36"/>
    </w:p>
    <w:p w14:paraId="0609EC3C" w14:textId="77777777" w:rsidR="00FF6179" w:rsidRPr="00E1289F" w:rsidRDefault="00FF6179" w:rsidP="00FF6179">
      <w:pPr>
        <w:spacing w:after="0" w:line="240" w:lineRule="auto"/>
        <w:jc w:val="both"/>
        <w:rPr>
          <w:rFonts w:ascii="Calibri" w:eastAsia="Aptos" w:hAnsi="Calibri" w:cs="Calibri"/>
          <w:kern w:val="2"/>
          <w:sz w:val="24"/>
          <w:szCs w:val="24"/>
          <w14:ligatures w14:val="standardContextual"/>
        </w:rPr>
      </w:pPr>
      <w:r w:rsidRPr="00E1289F">
        <w:rPr>
          <w:rFonts w:ascii="Calibri" w:eastAsia="Aptos" w:hAnsi="Calibri" w:cs="Calibri"/>
          <w:kern w:val="2"/>
          <w:sz w:val="24"/>
          <w:szCs w:val="24"/>
          <w14:ligatures w14:val="standardContextual"/>
        </w:rPr>
        <w:t>Afin d’enrichir votre expérience étudiante, l’UQAM offre plusieurs services et ressources pour assurer un milieu de vie et d’étude sain, sécuritaire et bienveillant.</w:t>
      </w:r>
    </w:p>
    <w:p w14:paraId="45B86AA6" w14:textId="77777777" w:rsidR="00FF6179" w:rsidRPr="00E1289F" w:rsidRDefault="00FF6179" w:rsidP="00FF6179">
      <w:pPr>
        <w:spacing w:after="0" w:line="240" w:lineRule="auto"/>
        <w:jc w:val="both"/>
        <w:rPr>
          <w:rFonts w:ascii="Arial Narrow" w:eastAsia="Aptos" w:hAnsi="Arial Narrow" w:cs="Arial"/>
          <w:color w:val="000000"/>
          <w:kern w:val="2"/>
          <w:sz w:val="24"/>
          <w:szCs w:val="24"/>
          <w14:ligatures w14:val="standardContextual"/>
        </w:rPr>
      </w:pPr>
    </w:p>
    <w:tbl>
      <w:tblPr>
        <w:tblStyle w:val="Grilledutableau10"/>
        <w:tblW w:w="0" w:type="auto"/>
        <w:tblInd w:w="0" w:type="dxa"/>
        <w:tblLayout w:type="fixed"/>
        <w:tblCellMar>
          <w:top w:w="28" w:type="dxa"/>
          <w:bottom w:w="28" w:type="dxa"/>
        </w:tblCellMar>
        <w:tblLook w:val="04A0" w:firstRow="1" w:lastRow="0" w:firstColumn="1" w:lastColumn="0" w:noHBand="0" w:noVBand="1"/>
      </w:tblPr>
      <w:tblGrid>
        <w:gridCol w:w="4537"/>
        <w:gridCol w:w="6231"/>
      </w:tblGrid>
      <w:tr w:rsidR="00FF6179" w:rsidRPr="00E1289F" w14:paraId="2D6916DF" w14:textId="77777777" w:rsidTr="00FF6179">
        <w:tc>
          <w:tcPr>
            <w:tcW w:w="10768" w:type="dxa"/>
            <w:gridSpan w:val="2"/>
            <w:tcBorders>
              <w:top w:val="single" w:sz="4" w:space="0" w:color="auto"/>
              <w:left w:val="single" w:sz="4" w:space="0" w:color="auto"/>
              <w:bottom w:val="single" w:sz="4" w:space="0" w:color="auto"/>
              <w:right w:val="single" w:sz="4" w:space="0" w:color="auto"/>
            </w:tcBorders>
            <w:hideMark/>
          </w:tcPr>
          <w:p w14:paraId="4EE04CA1" w14:textId="77777777" w:rsidR="00FF6179" w:rsidRPr="00E1289F" w:rsidRDefault="00FF6179" w:rsidP="00FF6179">
            <w:pPr>
              <w:rPr>
                <w:rFonts w:ascii="Arial Narrow" w:hAnsi="Arial Narrow" w:cs="Arial"/>
                <w:b/>
                <w:bCs/>
                <w:color w:val="000000"/>
              </w:rPr>
            </w:pPr>
            <w:r w:rsidRPr="00E1289F">
              <w:rPr>
                <w:rFonts w:ascii="Arial Narrow" w:hAnsi="Arial Narrow" w:cs="Arial"/>
                <w:b/>
                <w:bCs/>
                <w:color w:val="000000"/>
              </w:rPr>
              <w:t>Soutien à la persévérance, à la réussite et au bien-être</w:t>
            </w:r>
          </w:p>
          <w:p w14:paraId="0DE88CAA" w14:textId="77777777" w:rsidR="00FF6179" w:rsidRPr="00E1289F" w:rsidRDefault="00FF6179" w:rsidP="00FF6179">
            <w:pPr>
              <w:jc w:val="both"/>
              <w:rPr>
                <w:rFonts w:ascii="Arial Narrow" w:hAnsi="Arial Narrow" w:cs="Arial"/>
                <w:b/>
                <w:bCs/>
                <w:color w:val="000000"/>
              </w:rPr>
            </w:pPr>
            <w:r w:rsidRPr="00E1289F">
              <w:rPr>
                <w:rFonts w:ascii="Arial Narrow" w:hAnsi="Arial Narrow" w:cs="Arial"/>
              </w:rPr>
              <w:t>De nombreux services de soutien sont offerts pour améliorer la qualité de votre vie universitaire et soutenir votre persévérance et votre réussite.</w:t>
            </w:r>
          </w:p>
        </w:tc>
      </w:tr>
      <w:tr w:rsidR="00FF6179" w:rsidRPr="00E1289F" w14:paraId="0D264EAE" w14:textId="77777777" w:rsidTr="00FF6179">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339F3CEF" w14:textId="77777777" w:rsidR="00FF6179" w:rsidRPr="00E1289F" w:rsidRDefault="00FF6179" w:rsidP="00FF6179">
            <w:pPr>
              <w:rPr>
                <w:rFonts w:ascii="Arial Narrow" w:hAnsi="Arial Narrow" w:cs="Arial"/>
              </w:rPr>
            </w:pPr>
            <w:r w:rsidRPr="00E1289F">
              <w:rPr>
                <w:rFonts w:ascii="Arial Narrow" w:hAnsi="Arial Narrow" w:cs="Arial"/>
              </w:rPr>
              <w:t>Ensemble des ressources et services offerts</w:t>
            </w:r>
          </w:p>
        </w:tc>
        <w:tc>
          <w:tcPr>
            <w:tcW w:w="6231" w:type="dxa"/>
            <w:tcBorders>
              <w:top w:val="single" w:sz="4" w:space="0" w:color="auto"/>
              <w:left w:val="single" w:sz="4" w:space="0" w:color="auto"/>
              <w:bottom w:val="single" w:sz="4" w:space="0" w:color="auto"/>
              <w:right w:val="single" w:sz="4" w:space="0" w:color="auto"/>
            </w:tcBorders>
            <w:vAlign w:val="center"/>
            <w:hideMark/>
          </w:tcPr>
          <w:p w14:paraId="7EF16115" w14:textId="77777777" w:rsidR="00FF6179" w:rsidRPr="00E1289F" w:rsidRDefault="00FF6179" w:rsidP="00FF6179">
            <w:pPr>
              <w:rPr>
                <w:rFonts w:ascii="Arial Narrow" w:hAnsi="Arial Narrow" w:cs="Arial"/>
              </w:rPr>
            </w:pPr>
            <w:hyperlink r:id="rId19" w:history="1">
              <w:r w:rsidRPr="00E1289F">
                <w:rPr>
                  <w:rFonts w:ascii="Arial Narrow" w:hAnsi="Arial Narrow" w:cs="Arial"/>
                  <w:color w:val="467886"/>
                  <w:u w:val="single"/>
                </w:rPr>
                <w:t>https://portailetudiant.uqam.ca/services/</w:t>
              </w:r>
            </w:hyperlink>
          </w:p>
        </w:tc>
      </w:tr>
      <w:tr w:rsidR="00FF6179" w:rsidRPr="00E1289F" w14:paraId="6C0F1EFF" w14:textId="77777777" w:rsidTr="00FF6179">
        <w:tc>
          <w:tcPr>
            <w:tcW w:w="4537" w:type="dxa"/>
            <w:tcBorders>
              <w:top w:val="single" w:sz="4" w:space="0" w:color="auto"/>
              <w:left w:val="single" w:sz="4" w:space="0" w:color="auto"/>
              <w:bottom w:val="single" w:sz="4" w:space="0" w:color="auto"/>
              <w:right w:val="single" w:sz="4" w:space="0" w:color="auto"/>
            </w:tcBorders>
            <w:vAlign w:val="center"/>
            <w:hideMark/>
          </w:tcPr>
          <w:p w14:paraId="11A519FE" w14:textId="77777777" w:rsidR="00FF6179" w:rsidRPr="00E1289F" w:rsidRDefault="00FF6179" w:rsidP="00FF6179">
            <w:pPr>
              <w:rPr>
                <w:rFonts w:ascii="Arial Narrow" w:hAnsi="Arial Narrow" w:cs="Arial"/>
              </w:rPr>
            </w:pPr>
            <w:r w:rsidRPr="00E1289F">
              <w:rPr>
                <w:rFonts w:ascii="Arial Narrow" w:hAnsi="Arial Narrow" w:cs="Arial"/>
              </w:rPr>
              <w:t>Gagner du temps et réaliser de meilleurs travaux</w:t>
            </w:r>
          </w:p>
        </w:tc>
        <w:tc>
          <w:tcPr>
            <w:tcW w:w="6231" w:type="dxa"/>
            <w:tcBorders>
              <w:top w:val="single" w:sz="4" w:space="0" w:color="auto"/>
              <w:left w:val="single" w:sz="4" w:space="0" w:color="auto"/>
              <w:bottom w:val="single" w:sz="4" w:space="0" w:color="auto"/>
              <w:right w:val="single" w:sz="4" w:space="0" w:color="auto"/>
            </w:tcBorders>
            <w:vAlign w:val="center"/>
            <w:hideMark/>
          </w:tcPr>
          <w:p w14:paraId="05E2E245" w14:textId="77777777" w:rsidR="00FF6179" w:rsidRPr="00E1289F" w:rsidRDefault="00FF6179" w:rsidP="00FF6179">
            <w:pPr>
              <w:rPr>
                <w:rFonts w:ascii="Arial Narrow" w:hAnsi="Arial Narrow" w:cs="Arial"/>
              </w:rPr>
            </w:pPr>
            <w:hyperlink r:id="rId20" w:history="1">
              <w:r w:rsidRPr="00E1289F">
                <w:rPr>
                  <w:rFonts w:ascii="Arial Narrow" w:hAnsi="Arial Narrow" w:cs="Arial"/>
                  <w:color w:val="467886"/>
                  <w:u w:val="single"/>
                </w:rPr>
                <w:t>https://infosphere.uqam.ca/</w:t>
              </w:r>
            </w:hyperlink>
          </w:p>
        </w:tc>
      </w:tr>
      <w:tr w:rsidR="00FF6179" w:rsidRPr="00E1289F" w14:paraId="75875B4F" w14:textId="77777777" w:rsidTr="00FF6179">
        <w:tc>
          <w:tcPr>
            <w:tcW w:w="4537" w:type="dxa"/>
            <w:tcBorders>
              <w:top w:val="single" w:sz="4" w:space="0" w:color="auto"/>
              <w:left w:val="single" w:sz="4" w:space="0" w:color="auto"/>
              <w:bottom w:val="single" w:sz="4" w:space="0" w:color="auto"/>
              <w:right w:val="single" w:sz="4" w:space="0" w:color="auto"/>
            </w:tcBorders>
            <w:vAlign w:val="center"/>
            <w:hideMark/>
          </w:tcPr>
          <w:p w14:paraId="1B2503BE" w14:textId="77777777" w:rsidR="00FF6179" w:rsidRPr="00E1289F" w:rsidRDefault="00FF6179" w:rsidP="00FF6179">
            <w:pPr>
              <w:rPr>
                <w:rFonts w:ascii="Arial Narrow" w:hAnsi="Arial Narrow" w:cs="Arial"/>
              </w:rPr>
            </w:pPr>
            <w:r w:rsidRPr="00E1289F">
              <w:rPr>
                <w:rFonts w:ascii="Arial Narrow" w:hAnsi="Arial Narrow" w:cs="Arial"/>
              </w:rPr>
              <w:t>Politique n</w:t>
            </w:r>
            <w:r w:rsidRPr="00E1289F">
              <w:rPr>
                <w:rFonts w:ascii="Arial Narrow" w:hAnsi="Arial Narrow" w:cs="Arial"/>
                <w:vertAlign w:val="superscript"/>
              </w:rPr>
              <w:t>o</w:t>
            </w:r>
            <w:r w:rsidRPr="00E1289F">
              <w:rPr>
                <w:rFonts w:ascii="Arial Narrow" w:hAnsi="Arial Narrow" w:cs="Arial"/>
              </w:rPr>
              <w:t xml:space="preserve"> 12 relative à la parentalité et à la proche aidance pour les personnes étudiantes</w:t>
            </w:r>
          </w:p>
        </w:tc>
        <w:tc>
          <w:tcPr>
            <w:tcW w:w="6231" w:type="dxa"/>
            <w:vMerge w:val="restart"/>
            <w:tcBorders>
              <w:top w:val="single" w:sz="4" w:space="0" w:color="auto"/>
              <w:left w:val="single" w:sz="4" w:space="0" w:color="auto"/>
              <w:bottom w:val="single" w:sz="4" w:space="0" w:color="auto"/>
              <w:right w:val="single" w:sz="4" w:space="0" w:color="auto"/>
            </w:tcBorders>
            <w:vAlign w:val="center"/>
            <w:hideMark/>
          </w:tcPr>
          <w:p w14:paraId="760D4119" w14:textId="77777777" w:rsidR="00FF6179" w:rsidRPr="00E1289F" w:rsidRDefault="00FF6179" w:rsidP="00FF6179">
            <w:pPr>
              <w:rPr>
                <w:rFonts w:ascii="Arial Narrow" w:hAnsi="Arial Narrow" w:cs="Arial"/>
              </w:rPr>
            </w:pPr>
            <w:hyperlink r:id="rId21" w:history="1">
              <w:r w:rsidRPr="00E1289F">
                <w:rPr>
                  <w:rFonts w:ascii="Arial Narrow" w:hAnsi="Arial Narrow" w:cs="Arial"/>
                  <w:color w:val="467886"/>
                  <w:u w:val="single"/>
                </w:rPr>
                <w:t>https://instances.uqam.ca/politiques/</w:t>
              </w:r>
            </w:hyperlink>
          </w:p>
        </w:tc>
      </w:tr>
      <w:tr w:rsidR="00FF6179" w:rsidRPr="00E1289F" w14:paraId="0FC5B20C" w14:textId="77777777" w:rsidTr="00FF6179">
        <w:tc>
          <w:tcPr>
            <w:tcW w:w="4537" w:type="dxa"/>
            <w:tcBorders>
              <w:top w:val="single" w:sz="4" w:space="0" w:color="auto"/>
              <w:left w:val="single" w:sz="4" w:space="0" w:color="auto"/>
              <w:bottom w:val="single" w:sz="4" w:space="0" w:color="auto"/>
              <w:right w:val="single" w:sz="4" w:space="0" w:color="auto"/>
            </w:tcBorders>
            <w:vAlign w:val="center"/>
            <w:hideMark/>
          </w:tcPr>
          <w:p w14:paraId="64C6D005" w14:textId="77777777" w:rsidR="00FF6179" w:rsidRPr="00E1289F" w:rsidRDefault="00FF6179" w:rsidP="00FF6179">
            <w:pPr>
              <w:rPr>
                <w:rFonts w:ascii="Arial Narrow" w:hAnsi="Arial Narrow" w:cs="Arial"/>
              </w:rPr>
            </w:pPr>
            <w:r w:rsidRPr="00E1289F">
              <w:rPr>
                <w:rFonts w:ascii="Arial Narrow" w:hAnsi="Arial Narrow" w:cs="Arial"/>
              </w:rPr>
              <w:t>Politique n</w:t>
            </w:r>
            <w:r w:rsidRPr="00E1289F">
              <w:rPr>
                <w:rFonts w:ascii="Arial Narrow" w:hAnsi="Arial Narrow" w:cs="Arial"/>
                <w:vertAlign w:val="superscript"/>
              </w:rPr>
              <w:t>o</w:t>
            </w:r>
            <w:r w:rsidRPr="00E1289F">
              <w:rPr>
                <w:rFonts w:ascii="Arial Narrow" w:hAnsi="Arial Narrow" w:cs="Arial"/>
              </w:rPr>
              <w:t xml:space="preserve"> 21 sur la santé mentale étudiante</w:t>
            </w:r>
          </w:p>
        </w:tc>
        <w:tc>
          <w:tcPr>
            <w:tcW w:w="6231" w:type="dxa"/>
            <w:vMerge/>
            <w:tcBorders>
              <w:top w:val="single" w:sz="4" w:space="0" w:color="auto"/>
              <w:left w:val="single" w:sz="4" w:space="0" w:color="auto"/>
              <w:bottom w:val="single" w:sz="4" w:space="0" w:color="auto"/>
              <w:right w:val="single" w:sz="4" w:space="0" w:color="auto"/>
            </w:tcBorders>
            <w:vAlign w:val="center"/>
            <w:hideMark/>
          </w:tcPr>
          <w:p w14:paraId="3A27466E" w14:textId="77777777" w:rsidR="00FF6179" w:rsidRPr="00E1289F" w:rsidRDefault="00FF6179" w:rsidP="00FF6179">
            <w:pPr>
              <w:rPr>
                <w:rFonts w:ascii="Arial Narrow" w:hAnsi="Arial Narrow" w:cs="Arial"/>
              </w:rPr>
            </w:pPr>
          </w:p>
        </w:tc>
      </w:tr>
      <w:tr w:rsidR="00FF6179" w:rsidRPr="00E1289F" w14:paraId="1652F68D" w14:textId="77777777" w:rsidTr="00FF6179">
        <w:tc>
          <w:tcPr>
            <w:tcW w:w="4537" w:type="dxa"/>
            <w:tcBorders>
              <w:top w:val="single" w:sz="4" w:space="0" w:color="auto"/>
              <w:left w:val="single" w:sz="4" w:space="0" w:color="auto"/>
              <w:bottom w:val="single" w:sz="4" w:space="0" w:color="auto"/>
              <w:right w:val="single" w:sz="4" w:space="0" w:color="auto"/>
            </w:tcBorders>
            <w:vAlign w:val="center"/>
            <w:hideMark/>
          </w:tcPr>
          <w:p w14:paraId="2E4C1FCC" w14:textId="77777777" w:rsidR="00FF6179" w:rsidRPr="00E1289F" w:rsidRDefault="00FF6179" w:rsidP="00FF6179">
            <w:pPr>
              <w:rPr>
                <w:rFonts w:ascii="Arial Narrow" w:hAnsi="Arial Narrow" w:cs="Arial"/>
              </w:rPr>
            </w:pPr>
            <w:r w:rsidRPr="00E1289F">
              <w:rPr>
                <w:rFonts w:ascii="Arial Narrow" w:hAnsi="Arial Narrow" w:cs="Arial"/>
              </w:rPr>
              <w:t>Politique n</w:t>
            </w:r>
            <w:r w:rsidRPr="00E1289F">
              <w:rPr>
                <w:rFonts w:ascii="Arial Narrow" w:hAnsi="Arial Narrow" w:cs="Arial"/>
                <w:vertAlign w:val="superscript"/>
              </w:rPr>
              <w:t>o</w:t>
            </w:r>
            <w:r w:rsidRPr="00E1289F">
              <w:rPr>
                <w:rFonts w:ascii="Arial Narrow" w:hAnsi="Arial Narrow" w:cs="Arial"/>
              </w:rPr>
              <w:t xml:space="preserve"> 44 d’accueil et de soutien des étudiantes, étudiants en situation de handicap</w:t>
            </w:r>
          </w:p>
        </w:tc>
        <w:tc>
          <w:tcPr>
            <w:tcW w:w="6231" w:type="dxa"/>
            <w:vMerge/>
            <w:tcBorders>
              <w:top w:val="single" w:sz="4" w:space="0" w:color="auto"/>
              <w:left w:val="single" w:sz="4" w:space="0" w:color="auto"/>
              <w:bottom w:val="single" w:sz="4" w:space="0" w:color="auto"/>
              <w:right w:val="single" w:sz="4" w:space="0" w:color="auto"/>
            </w:tcBorders>
            <w:vAlign w:val="center"/>
            <w:hideMark/>
          </w:tcPr>
          <w:p w14:paraId="396C99BF" w14:textId="77777777" w:rsidR="00FF6179" w:rsidRPr="00E1289F" w:rsidRDefault="00FF6179" w:rsidP="00FF6179">
            <w:pPr>
              <w:rPr>
                <w:rFonts w:ascii="Arial Narrow" w:hAnsi="Arial Narrow" w:cs="Arial"/>
              </w:rPr>
            </w:pPr>
          </w:p>
        </w:tc>
      </w:tr>
      <w:tr w:rsidR="00FF6179" w:rsidRPr="00E1289F" w14:paraId="0884D2AA" w14:textId="77777777" w:rsidTr="00FF6179">
        <w:tc>
          <w:tcPr>
            <w:tcW w:w="4537" w:type="dxa"/>
            <w:tcBorders>
              <w:top w:val="single" w:sz="4" w:space="0" w:color="auto"/>
              <w:left w:val="single" w:sz="4" w:space="0" w:color="auto"/>
              <w:bottom w:val="single" w:sz="4" w:space="0" w:color="auto"/>
              <w:right w:val="single" w:sz="4" w:space="0" w:color="auto"/>
            </w:tcBorders>
            <w:vAlign w:val="center"/>
            <w:hideMark/>
          </w:tcPr>
          <w:p w14:paraId="07C9419D" w14:textId="77777777" w:rsidR="00FF6179" w:rsidRPr="00E1289F" w:rsidRDefault="00FF6179" w:rsidP="00FF6179">
            <w:pPr>
              <w:rPr>
                <w:rFonts w:ascii="Arial Narrow" w:hAnsi="Arial Narrow" w:cs="Arial"/>
              </w:rPr>
            </w:pPr>
            <w:r w:rsidRPr="00E1289F">
              <w:rPr>
                <w:rFonts w:ascii="Arial Narrow" w:hAnsi="Arial Narrow" w:cs="Arial"/>
              </w:rPr>
              <w:t>Situations problématiques et processus administratifs officiels</w:t>
            </w:r>
          </w:p>
        </w:tc>
        <w:tc>
          <w:tcPr>
            <w:tcW w:w="6231" w:type="dxa"/>
            <w:tcBorders>
              <w:top w:val="single" w:sz="4" w:space="0" w:color="auto"/>
              <w:left w:val="single" w:sz="4" w:space="0" w:color="auto"/>
              <w:bottom w:val="single" w:sz="4" w:space="0" w:color="auto"/>
              <w:right w:val="single" w:sz="4" w:space="0" w:color="auto"/>
            </w:tcBorders>
            <w:vAlign w:val="center"/>
            <w:hideMark/>
          </w:tcPr>
          <w:p w14:paraId="4EE6D4F6" w14:textId="77777777" w:rsidR="00FF6179" w:rsidRPr="00E1289F" w:rsidRDefault="00FF6179" w:rsidP="00FF6179">
            <w:pPr>
              <w:rPr>
                <w:rFonts w:ascii="Arial Narrow" w:hAnsi="Arial Narrow" w:cs="Arial"/>
              </w:rPr>
            </w:pPr>
            <w:hyperlink r:id="rId22" w:history="1">
              <w:r w:rsidRPr="00E1289F">
                <w:rPr>
                  <w:rFonts w:ascii="Arial Narrow" w:hAnsi="Arial Narrow" w:cs="Arial"/>
                  <w:color w:val="467886"/>
                  <w:u w:val="single"/>
                </w:rPr>
                <w:t>https://portailetudiant.uqam.ca/plaintes/</w:t>
              </w:r>
            </w:hyperlink>
          </w:p>
        </w:tc>
      </w:tr>
      <w:tr w:rsidR="00FF6179" w:rsidRPr="00E1289F" w14:paraId="04035B1B" w14:textId="77777777" w:rsidTr="00FF6179">
        <w:tc>
          <w:tcPr>
            <w:tcW w:w="4537" w:type="dxa"/>
            <w:tcBorders>
              <w:top w:val="single" w:sz="4" w:space="0" w:color="auto"/>
              <w:left w:val="single" w:sz="4" w:space="0" w:color="auto"/>
              <w:bottom w:val="single" w:sz="4" w:space="0" w:color="auto"/>
              <w:right w:val="single" w:sz="4" w:space="0" w:color="auto"/>
            </w:tcBorders>
            <w:vAlign w:val="center"/>
            <w:hideMark/>
          </w:tcPr>
          <w:p w14:paraId="6A926972" w14:textId="77777777" w:rsidR="00FF6179" w:rsidRPr="00E1289F" w:rsidRDefault="00FF6179" w:rsidP="00FF6179">
            <w:pPr>
              <w:rPr>
                <w:rFonts w:ascii="Arial Narrow" w:hAnsi="Arial Narrow" w:cs="Arial"/>
              </w:rPr>
            </w:pPr>
            <w:r w:rsidRPr="00E1289F">
              <w:rPr>
                <w:rFonts w:ascii="Arial Narrow" w:hAnsi="Arial Narrow" w:cs="Arial"/>
              </w:rPr>
              <w:t xml:space="preserve">Alertes UQAM </w:t>
            </w:r>
          </w:p>
        </w:tc>
        <w:tc>
          <w:tcPr>
            <w:tcW w:w="6231" w:type="dxa"/>
            <w:tcBorders>
              <w:top w:val="single" w:sz="4" w:space="0" w:color="auto"/>
              <w:left w:val="single" w:sz="4" w:space="0" w:color="auto"/>
              <w:bottom w:val="single" w:sz="4" w:space="0" w:color="auto"/>
              <w:right w:val="single" w:sz="4" w:space="0" w:color="auto"/>
            </w:tcBorders>
            <w:vAlign w:val="center"/>
            <w:hideMark/>
          </w:tcPr>
          <w:p w14:paraId="0DE42245" w14:textId="77777777" w:rsidR="00FF6179" w:rsidRPr="00E1289F" w:rsidRDefault="00FF6179" w:rsidP="00FF6179">
            <w:pPr>
              <w:rPr>
                <w:rFonts w:ascii="Arial Narrow" w:hAnsi="Arial Narrow" w:cs="Arial"/>
              </w:rPr>
            </w:pPr>
            <w:hyperlink r:id="rId23" w:history="1">
              <w:r w:rsidRPr="00E1289F">
                <w:rPr>
                  <w:rFonts w:ascii="Arial Narrow" w:hAnsi="Arial Narrow" w:cs="Arial"/>
                  <w:color w:val="467886"/>
                  <w:u w:val="single"/>
                </w:rPr>
                <w:t>https://uqam.ca/alertes/</w:t>
              </w:r>
            </w:hyperlink>
          </w:p>
        </w:tc>
      </w:tr>
    </w:tbl>
    <w:p w14:paraId="0FCACA77" w14:textId="77777777" w:rsidR="00FF6179" w:rsidRPr="00E1289F" w:rsidRDefault="00FF6179" w:rsidP="00FF6179">
      <w:pPr>
        <w:spacing w:line="276" w:lineRule="auto"/>
        <w:rPr>
          <w:rFonts w:ascii="Arial Narrow" w:eastAsia="Aptos" w:hAnsi="Arial Narrow" w:cs="Arial"/>
          <w:kern w:val="2"/>
          <w:sz w:val="20"/>
          <w:szCs w:val="20"/>
          <w14:ligatures w14:val="standardContextual"/>
        </w:rPr>
      </w:pPr>
    </w:p>
    <w:tbl>
      <w:tblPr>
        <w:tblStyle w:val="Grilledutableau10"/>
        <w:tblW w:w="0" w:type="auto"/>
        <w:tblInd w:w="0" w:type="dxa"/>
        <w:tblLayout w:type="fixed"/>
        <w:tblCellMar>
          <w:top w:w="28" w:type="dxa"/>
          <w:bottom w:w="28" w:type="dxa"/>
        </w:tblCellMar>
        <w:tblLook w:val="04A0" w:firstRow="1" w:lastRow="0" w:firstColumn="1" w:lastColumn="0" w:noHBand="0" w:noVBand="1"/>
      </w:tblPr>
      <w:tblGrid>
        <w:gridCol w:w="3681"/>
        <w:gridCol w:w="7087"/>
      </w:tblGrid>
      <w:tr w:rsidR="00FF6179" w:rsidRPr="00E1289F" w14:paraId="604350D5" w14:textId="77777777" w:rsidTr="00FF6179">
        <w:tc>
          <w:tcPr>
            <w:tcW w:w="10768" w:type="dxa"/>
            <w:gridSpan w:val="2"/>
            <w:tcBorders>
              <w:top w:val="single" w:sz="4" w:space="0" w:color="auto"/>
              <w:left w:val="single" w:sz="4" w:space="0" w:color="auto"/>
              <w:bottom w:val="single" w:sz="4" w:space="0" w:color="auto"/>
              <w:right w:val="single" w:sz="4" w:space="0" w:color="auto"/>
            </w:tcBorders>
            <w:hideMark/>
          </w:tcPr>
          <w:p w14:paraId="71C5FEC9" w14:textId="77777777" w:rsidR="00FF6179" w:rsidRPr="00E1289F" w:rsidRDefault="00FF6179" w:rsidP="00FF6179">
            <w:pPr>
              <w:rPr>
                <w:rFonts w:ascii="Arial Narrow" w:hAnsi="Arial Narrow" w:cs="Arial"/>
                <w:color w:val="000000"/>
              </w:rPr>
            </w:pPr>
            <w:r w:rsidRPr="00E1289F">
              <w:rPr>
                <w:rFonts w:ascii="Arial Narrow" w:hAnsi="Arial Narrow" w:cs="Arial"/>
                <w:b/>
                <w:bCs/>
                <w:color w:val="000000"/>
              </w:rPr>
              <w:t>Intégrité académique</w:t>
            </w:r>
            <w:r w:rsidRPr="00E1289F">
              <w:rPr>
                <w:rFonts w:ascii="Arial Narrow" w:hAnsi="Arial Narrow" w:cs="Arial"/>
                <w:color w:val="000000"/>
              </w:rPr>
              <w:t xml:space="preserve"> </w:t>
            </w:r>
          </w:p>
          <w:p w14:paraId="53CC50C4" w14:textId="77777777" w:rsidR="00FF6179" w:rsidRPr="00E1289F" w:rsidRDefault="00FF6179" w:rsidP="00FF6179">
            <w:pPr>
              <w:rPr>
                <w:rFonts w:ascii="Arial Narrow" w:hAnsi="Arial Narrow" w:cs="Arial"/>
              </w:rPr>
            </w:pPr>
            <w:r w:rsidRPr="00E1289F">
              <w:rPr>
                <w:rFonts w:ascii="Arial Narrow" w:hAnsi="Arial Narrow" w:cs="Arial"/>
              </w:rPr>
              <w:t>L’intégrité académique fait partie des valeurs fondamentales de l’UQAM qui a adopté un principe de tolérance zéro.</w:t>
            </w:r>
          </w:p>
        </w:tc>
      </w:tr>
      <w:tr w:rsidR="00FF6179" w:rsidRPr="00E1289F" w14:paraId="579FD5E7" w14:textId="77777777" w:rsidTr="00FF6179">
        <w:tc>
          <w:tcPr>
            <w:tcW w:w="3681" w:type="dxa"/>
            <w:tcBorders>
              <w:top w:val="single" w:sz="4" w:space="0" w:color="auto"/>
              <w:left w:val="single" w:sz="4" w:space="0" w:color="auto"/>
              <w:bottom w:val="single" w:sz="4" w:space="0" w:color="auto"/>
              <w:right w:val="single" w:sz="4" w:space="0" w:color="auto"/>
            </w:tcBorders>
            <w:hideMark/>
          </w:tcPr>
          <w:p w14:paraId="1180EF39" w14:textId="77777777" w:rsidR="00FF6179" w:rsidRPr="00E1289F" w:rsidRDefault="00FF6179" w:rsidP="00FF6179">
            <w:pPr>
              <w:rPr>
                <w:rFonts w:ascii="Arial Narrow" w:hAnsi="Arial Narrow" w:cs="Arial"/>
                <w:b/>
                <w:bCs/>
              </w:rPr>
            </w:pPr>
            <w:r w:rsidRPr="00E1289F">
              <w:rPr>
                <w:rFonts w:ascii="Arial Narrow" w:hAnsi="Arial Narrow" w:cs="Arial"/>
                <w:b/>
                <w:bCs/>
              </w:rPr>
              <w:t>Site du Règlement n</w:t>
            </w:r>
            <w:r w:rsidRPr="00E1289F">
              <w:rPr>
                <w:rFonts w:ascii="Arial Narrow" w:hAnsi="Arial Narrow" w:cs="Arial"/>
                <w:b/>
                <w:bCs/>
                <w:vertAlign w:val="superscript"/>
              </w:rPr>
              <w:t>o</w:t>
            </w:r>
            <w:r w:rsidRPr="00E1289F">
              <w:rPr>
                <w:rFonts w:ascii="Arial Narrow" w:hAnsi="Arial Narrow" w:cs="Arial"/>
                <w:b/>
                <w:bCs/>
              </w:rPr>
              <w:t xml:space="preserve"> 18 de l’UQAM </w:t>
            </w:r>
          </w:p>
        </w:tc>
        <w:tc>
          <w:tcPr>
            <w:tcW w:w="7087" w:type="dxa"/>
            <w:tcBorders>
              <w:top w:val="single" w:sz="4" w:space="0" w:color="auto"/>
              <w:left w:val="single" w:sz="4" w:space="0" w:color="auto"/>
              <w:bottom w:val="single" w:sz="4" w:space="0" w:color="auto"/>
              <w:right w:val="single" w:sz="4" w:space="0" w:color="auto"/>
            </w:tcBorders>
            <w:hideMark/>
          </w:tcPr>
          <w:p w14:paraId="1A660A24" w14:textId="77777777" w:rsidR="00FF6179" w:rsidRPr="00E1289F" w:rsidRDefault="00FF6179" w:rsidP="00FF6179">
            <w:pPr>
              <w:rPr>
                <w:rFonts w:ascii="Arial Narrow" w:hAnsi="Arial Narrow" w:cs="Arial"/>
              </w:rPr>
            </w:pPr>
            <w:hyperlink r:id="rId24" w:history="1">
              <w:r w:rsidRPr="00E1289F">
                <w:rPr>
                  <w:rFonts w:ascii="Arial Narrow" w:hAnsi="Arial Narrow" w:cs="Arial"/>
                  <w:color w:val="467886"/>
                  <w:u w:val="single"/>
                </w:rPr>
                <w:t>https://r18.uqam.ca/etre-en-infraction.html</w:t>
              </w:r>
            </w:hyperlink>
          </w:p>
        </w:tc>
      </w:tr>
    </w:tbl>
    <w:p w14:paraId="29DDDC0E" w14:textId="77777777" w:rsidR="00FF6179" w:rsidRPr="00E1289F" w:rsidRDefault="00FF6179" w:rsidP="00FF6179">
      <w:pPr>
        <w:spacing w:line="276" w:lineRule="auto"/>
        <w:rPr>
          <w:rFonts w:ascii="Arial Narrow" w:eastAsia="Aptos" w:hAnsi="Arial Narrow" w:cs="Arial"/>
          <w:kern w:val="2"/>
          <w:sz w:val="20"/>
          <w:szCs w:val="20"/>
          <w14:ligatures w14:val="standardContextual"/>
        </w:rPr>
      </w:pPr>
    </w:p>
    <w:tbl>
      <w:tblPr>
        <w:tblStyle w:val="Grilledutableau10"/>
        <w:tblW w:w="0" w:type="auto"/>
        <w:tblInd w:w="0" w:type="dxa"/>
        <w:tblLayout w:type="fixed"/>
        <w:tblCellMar>
          <w:top w:w="28" w:type="dxa"/>
          <w:bottom w:w="28" w:type="dxa"/>
        </w:tblCellMar>
        <w:tblLook w:val="04A0" w:firstRow="1" w:lastRow="0" w:firstColumn="1" w:lastColumn="0" w:noHBand="0" w:noVBand="1"/>
      </w:tblPr>
      <w:tblGrid>
        <w:gridCol w:w="2263"/>
        <w:gridCol w:w="8505"/>
      </w:tblGrid>
      <w:tr w:rsidR="00FF6179" w:rsidRPr="00E1289F" w14:paraId="49DDD050" w14:textId="77777777" w:rsidTr="00FF6179">
        <w:tc>
          <w:tcPr>
            <w:tcW w:w="10768" w:type="dxa"/>
            <w:gridSpan w:val="2"/>
            <w:tcBorders>
              <w:top w:val="single" w:sz="4" w:space="0" w:color="auto"/>
              <w:left w:val="single" w:sz="4" w:space="0" w:color="auto"/>
              <w:bottom w:val="single" w:sz="4" w:space="0" w:color="auto"/>
              <w:right w:val="single" w:sz="4" w:space="0" w:color="auto"/>
            </w:tcBorders>
            <w:hideMark/>
          </w:tcPr>
          <w:p w14:paraId="3F4FD675" w14:textId="77777777" w:rsidR="00FF6179" w:rsidRPr="00E1289F" w:rsidRDefault="00FF6179" w:rsidP="00FF6179">
            <w:pPr>
              <w:rPr>
                <w:rFonts w:ascii="Arial Narrow" w:hAnsi="Arial Narrow" w:cs="Arial"/>
                <w:b/>
                <w:bCs/>
                <w:color w:val="000000"/>
              </w:rPr>
            </w:pPr>
            <w:r w:rsidRPr="00E1289F">
              <w:rPr>
                <w:rFonts w:ascii="Arial Narrow" w:hAnsi="Arial Narrow" w:cs="Arial"/>
                <w:b/>
                <w:bCs/>
                <w:color w:val="000000"/>
              </w:rPr>
              <w:t>Une université exempte de harcèlement et de violences à caractère sexuel</w:t>
            </w:r>
          </w:p>
          <w:p w14:paraId="74E32A61" w14:textId="77777777" w:rsidR="00FF6179" w:rsidRPr="00E1289F" w:rsidRDefault="00FF6179" w:rsidP="00FF6179">
            <w:pPr>
              <w:jc w:val="both"/>
              <w:rPr>
                <w:rFonts w:ascii="Arial Narrow" w:hAnsi="Arial Narrow" w:cs="Arial"/>
                <w:b/>
                <w:bCs/>
                <w:color w:val="FFFFFF"/>
              </w:rPr>
            </w:pPr>
            <w:r w:rsidRPr="00E1289F">
              <w:rPr>
                <w:rFonts w:ascii="Arial Narrow" w:hAnsi="Arial Narrow" w:cs="Arial"/>
              </w:rPr>
              <w:t>L’Université reconnaît à toutes personnes membres de la communauté universitaire le droit fondamental à un milieu de travail et d’études exempt de toutes formes de sexisme, de violences à caractère sexuel et de harcèlement.</w:t>
            </w:r>
          </w:p>
        </w:tc>
      </w:tr>
      <w:tr w:rsidR="00FF6179" w:rsidRPr="00E1289F" w14:paraId="5EF5D9FC" w14:textId="77777777" w:rsidTr="00FF6179">
        <w:tc>
          <w:tcPr>
            <w:tcW w:w="2263" w:type="dxa"/>
            <w:tcBorders>
              <w:top w:val="single" w:sz="4" w:space="0" w:color="auto"/>
              <w:left w:val="single" w:sz="4" w:space="0" w:color="auto"/>
              <w:bottom w:val="single" w:sz="4" w:space="0" w:color="auto"/>
              <w:right w:val="single" w:sz="4" w:space="0" w:color="auto"/>
            </w:tcBorders>
            <w:hideMark/>
          </w:tcPr>
          <w:p w14:paraId="5D8D5751" w14:textId="77777777" w:rsidR="00FF6179" w:rsidRPr="00E1289F" w:rsidRDefault="00FF6179" w:rsidP="00FF6179">
            <w:pPr>
              <w:rPr>
                <w:rFonts w:ascii="Arial Narrow" w:hAnsi="Arial Narrow" w:cs="Arial"/>
                <w:b/>
                <w:bCs/>
              </w:rPr>
            </w:pPr>
            <w:r w:rsidRPr="00E1289F">
              <w:rPr>
                <w:rFonts w:ascii="Arial Narrow" w:hAnsi="Arial Narrow" w:cs="Arial"/>
                <w:b/>
                <w:bCs/>
              </w:rPr>
              <w:t>Sexisme et violences à caractère sexuel</w:t>
            </w:r>
          </w:p>
        </w:tc>
        <w:tc>
          <w:tcPr>
            <w:tcW w:w="8505" w:type="dxa"/>
            <w:tcBorders>
              <w:top w:val="single" w:sz="4" w:space="0" w:color="auto"/>
              <w:left w:val="single" w:sz="4" w:space="0" w:color="auto"/>
              <w:bottom w:val="single" w:sz="4" w:space="0" w:color="auto"/>
              <w:right w:val="single" w:sz="4" w:space="0" w:color="auto"/>
            </w:tcBorders>
            <w:hideMark/>
          </w:tcPr>
          <w:p w14:paraId="125B987E" w14:textId="77777777" w:rsidR="00FF6179" w:rsidRPr="00E1289F" w:rsidRDefault="00FF6179" w:rsidP="00FF6179">
            <w:pPr>
              <w:rPr>
                <w:rFonts w:ascii="Arial Narrow" w:hAnsi="Arial Narrow" w:cs="Arial"/>
              </w:rPr>
            </w:pPr>
            <w:hyperlink r:id="rId25" w:history="1">
              <w:r w:rsidRPr="00E1289F">
                <w:rPr>
                  <w:rFonts w:ascii="Arial Narrow" w:hAnsi="Arial Narrow" w:cs="Arial"/>
                  <w:color w:val="467886"/>
                  <w:u w:val="single"/>
                </w:rPr>
                <w:t>https://harcelement.uqam.ca/le-bureau/politique-no-16-visant-a-prevenir-et-a-combattre-le-sexisme-et-les-violences-a-caractere-sexuel/</w:t>
              </w:r>
            </w:hyperlink>
          </w:p>
        </w:tc>
      </w:tr>
      <w:tr w:rsidR="00FF6179" w:rsidRPr="00E1289F" w14:paraId="15C18053" w14:textId="77777777" w:rsidTr="00FF6179">
        <w:tc>
          <w:tcPr>
            <w:tcW w:w="2263" w:type="dxa"/>
            <w:tcBorders>
              <w:top w:val="single" w:sz="4" w:space="0" w:color="auto"/>
              <w:left w:val="single" w:sz="4" w:space="0" w:color="auto"/>
              <w:bottom w:val="single" w:sz="4" w:space="0" w:color="auto"/>
              <w:right w:val="single" w:sz="4" w:space="0" w:color="auto"/>
            </w:tcBorders>
            <w:hideMark/>
          </w:tcPr>
          <w:p w14:paraId="18B88BF0" w14:textId="77777777" w:rsidR="00FF6179" w:rsidRPr="00E1289F" w:rsidRDefault="00FF6179" w:rsidP="00FF6179">
            <w:pPr>
              <w:rPr>
                <w:rFonts w:ascii="Arial Narrow" w:hAnsi="Arial Narrow" w:cs="Arial"/>
                <w:b/>
                <w:bCs/>
              </w:rPr>
            </w:pPr>
            <w:r w:rsidRPr="00E1289F">
              <w:rPr>
                <w:rFonts w:ascii="Arial Narrow" w:hAnsi="Arial Narrow" w:cs="Arial"/>
                <w:b/>
                <w:bCs/>
              </w:rPr>
              <w:t xml:space="preserve">Harcèlement </w:t>
            </w:r>
          </w:p>
        </w:tc>
        <w:tc>
          <w:tcPr>
            <w:tcW w:w="8505" w:type="dxa"/>
            <w:tcBorders>
              <w:top w:val="single" w:sz="4" w:space="0" w:color="auto"/>
              <w:left w:val="single" w:sz="4" w:space="0" w:color="auto"/>
              <w:bottom w:val="single" w:sz="4" w:space="0" w:color="auto"/>
              <w:right w:val="single" w:sz="4" w:space="0" w:color="auto"/>
            </w:tcBorders>
            <w:hideMark/>
          </w:tcPr>
          <w:p w14:paraId="7ADD4589" w14:textId="77777777" w:rsidR="00FF6179" w:rsidRPr="00E1289F" w:rsidRDefault="00FF6179" w:rsidP="00FF6179">
            <w:pPr>
              <w:rPr>
                <w:rFonts w:ascii="Arial Narrow" w:hAnsi="Arial Narrow" w:cs="Arial"/>
              </w:rPr>
            </w:pPr>
            <w:hyperlink r:id="rId26" w:history="1">
              <w:r w:rsidRPr="00E1289F">
                <w:rPr>
                  <w:rFonts w:ascii="Arial Narrow" w:hAnsi="Arial Narrow" w:cs="Arial"/>
                  <w:color w:val="467886"/>
                  <w:u w:val="single"/>
                </w:rPr>
                <w:t>https://harcelement.uqam.ca/le-bureau/politique-no-42-sur-le-respect-des-personnes-la-prevention-et-lintervention-en-matiere-de-harcelement/</w:t>
              </w:r>
            </w:hyperlink>
          </w:p>
        </w:tc>
      </w:tr>
    </w:tbl>
    <w:p w14:paraId="3B64A4D4" w14:textId="77777777" w:rsidR="00FF6179" w:rsidRPr="00E1289F" w:rsidRDefault="00FF6179" w:rsidP="00FF6179">
      <w:pPr>
        <w:spacing w:line="276" w:lineRule="auto"/>
        <w:rPr>
          <w:rFonts w:ascii="Arial Narrow" w:eastAsia="Aptos" w:hAnsi="Arial Narrow" w:cs="Arial"/>
          <w:kern w:val="2"/>
          <w:sz w:val="20"/>
          <w:szCs w:val="20"/>
          <w14:ligatures w14:val="standardContextual"/>
        </w:rPr>
      </w:pPr>
    </w:p>
    <w:tbl>
      <w:tblPr>
        <w:tblStyle w:val="Grilledutableau10"/>
        <w:tblW w:w="0" w:type="auto"/>
        <w:tblInd w:w="0" w:type="dxa"/>
        <w:tblLayout w:type="fixed"/>
        <w:tblCellMar>
          <w:top w:w="28" w:type="dxa"/>
          <w:bottom w:w="28" w:type="dxa"/>
        </w:tblCellMar>
        <w:tblLook w:val="04A0" w:firstRow="1" w:lastRow="0" w:firstColumn="1" w:lastColumn="0" w:noHBand="0" w:noVBand="1"/>
      </w:tblPr>
      <w:tblGrid>
        <w:gridCol w:w="3681"/>
        <w:gridCol w:w="7087"/>
      </w:tblGrid>
      <w:tr w:rsidR="00FF6179" w:rsidRPr="00E1289F" w14:paraId="3D7238FD" w14:textId="77777777" w:rsidTr="00FF6179">
        <w:tc>
          <w:tcPr>
            <w:tcW w:w="10768" w:type="dxa"/>
            <w:gridSpan w:val="2"/>
            <w:tcBorders>
              <w:top w:val="single" w:sz="4" w:space="0" w:color="auto"/>
              <w:left w:val="single" w:sz="4" w:space="0" w:color="auto"/>
              <w:bottom w:val="single" w:sz="4" w:space="0" w:color="auto"/>
              <w:right w:val="single" w:sz="4" w:space="0" w:color="auto"/>
            </w:tcBorders>
            <w:hideMark/>
          </w:tcPr>
          <w:p w14:paraId="1F142718" w14:textId="77777777" w:rsidR="00FF6179" w:rsidRPr="00E1289F" w:rsidRDefault="00FF6179" w:rsidP="00FF6179">
            <w:pPr>
              <w:rPr>
                <w:rFonts w:ascii="Arial Narrow" w:hAnsi="Arial Narrow" w:cs="Arial"/>
                <w:b/>
                <w:bCs/>
                <w:color w:val="000000"/>
              </w:rPr>
            </w:pPr>
            <w:r w:rsidRPr="00E1289F">
              <w:rPr>
                <w:rFonts w:ascii="Arial Narrow" w:hAnsi="Arial Narrow" w:cs="Arial"/>
                <w:b/>
                <w:bCs/>
                <w:color w:val="000000"/>
              </w:rPr>
              <w:t xml:space="preserve">Respect de la liberté académique universitaire </w:t>
            </w:r>
          </w:p>
          <w:p w14:paraId="632C8188" w14:textId="77777777" w:rsidR="00FF6179" w:rsidRPr="00E1289F" w:rsidRDefault="00FF6179" w:rsidP="00FF6179">
            <w:pPr>
              <w:jc w:val="both"/>
              <w:rPr>
                <w:rFonts w:ascii="Arial Narrow" w:hAnsi="Arial Narrow" w:cs="Arial"/>
                <w:b/>
                <w:bCs/>
              </w:rPr>
            </w:pPr>
            <w:r w:rsidRPr="00E1289F">
              <w:rPr>
                <w:rFonts w:ascii="Arial Narrow" w:hAnsi="Arial Narrow" w:cs="Arial"/>
              </w:rPr>
              <w:t>Les membres de la communauté universitaire doivent pouvoir exercer leurs activités sans contrainte doctrinale, idéologique ou morale, autant en enseignement, en recherche et en création que dans le cadre de services aux collectivités.</w:t>
            </w:r>
          </w:p>
        </w:tc>
      </w:tr>
      <w:tr w:rsidR="00FF6179" w:rsidRPr="00E1289F" w14:paraId="3D8AD571" w14:textId="77777777" w:rsidTr="00FF6179">
        <w:tc>
          <w:tcPr>
            <w:tcW w:w="3681" w:type="dxa"/>
            <w:tcBorders>
              <w:top w:val="single" w:sz="4" w:space="0" w:color="auto"/>
              <w:left w:val="single" w:sz="4" w:space="0" w:color="auto"/>
              <w:bottom w:val="single" w:sz="4" w:space="0" w:color="auto"/>
              <w:right w:val="single" w:sz="4" w:space="0" w:color="auto"/>
            </w:tcBorders>
            <w:hideMark/>
          </w:tcPr>
          <w:p w14:paraId="6201220B" w14:textId="77777777" w:rsidR="00FF6179" w:rsidRPr="00E1289F" w:rsidRDefault="00FF6179" w:rsidP="00FF6179">
            <w:pPr>
              <w:rPr>
                <w:rFonts w:ascii="Arial Narrow" w:hAnsi="Arial Narrow" w:cs="Arial"/>
                <w:b/>
                <w:bCs/>
              </w:rPr>
            </w:pPr>
            <w:r w:rsidRPr="00E1289F">
              <w:rPr>
                <w:rFonts w:ascii="Arial Narrow" w:hAnsi="Arial Narrow" w:cs="Arial"/>
                <w:b/>
                <w:bCs/>
              </w:rPr>
              <w:t>Liberté académique universitaire</w:t>
            </w:r>
          </w:p>
        </w:tc>
        <w:tc>
          <w:tcPr>
            <w:tcW w:w="7087" w:type="dxa"/>
            <w:tcBorders>
              <w:top w:val="single" w:sz="4" w:space="0" w:color="auto"/>
              <w:left w:val="single" w:sz="4" w:space="0" w:color="auto"/>
              <w:bottom w:val="single" w:sz="4" w:space="0" w:color="auto"/>
              <w:right w:val="single" w:sz="4" w:space="0" w:color="auto"/>
            </w:tcBorders>
            <w:hideMark/>
          </w:tcPr>
          <w:p w14:paraId="6083DB8F" w14:textId="77777777" w:rsidR="00FF6179" w:rsidRPr="00E1289F" w:rsidRDefault="00FF6179" w:rsidP="00FF6179">
            <w:pPr>
              <w:rPr>
                <w:rFonts w:ascii="Arial Narrow" w:hAnsi="Arial Narrow" w:cs="Arial"/>
                <w:u w:val="single"/>
              </w:rPr>
            </w:pPr>
            <w:hyperlink r:id="rId27" w:history="1">
              <w:r w:rsidRPr="00E1289F">
                <w:rPr>
                  <w:rFonts w:ascii="Arial Narrow" w:hAnsi="Arial Narrow" w:cs="Arial"/>
                  <w:color w:val="467886"/>
                  <w:u w:val="single"/>
                </w:rPr>
                <w:t>https://portailetudiant.uqam.ca/liberte-academique/</w:t>
              </w:r>
            </w:hyperlink>
            <w:r w:rsidRPr="00E1289F">
              <w:rPr>
                <w:rFonts w:ascii="Arial Narrow" w:hAnsi="Arial Narrow" w:cs="Arial"/>
                <w:u w:val="single"/>
              </w:rPr>
              <w:t xml:space="preserve"> </w:t>
            </w:r>
          </w:p>
        </w:tc>
      </w:tr>
    </w:tbl>
    <w:p w14:paraId="122B1763" w14:textId="77777777" w:rsidR="00FF6179" w:rsidRPr="00E1289F" w:rsidRDefault="00FF6179" w:rsidP="00FF6179">
      <w:pPr>
        <w:spacing w:line="276" w:lineRule="auto"/>
        <w:rPr>
          <w:rFonts w:ascii="Arial Narrow" w:eastAsia="Aptos" w:hAnsi="Arial Narrow" w:cs="Arial"/>
          <w:kern w:val="2"/>
          <w:sz w:val="24"/>
          <w:szCs w:val="24"/>
          <w14:ligatures w14:val="standardContextual"/>
        </w:rPr>
      </w:pPr>
    </w:p>
    <w:p w14:paraId="72E5311A" w14:textId="77777777" w:rsidR="00FF6179" w:rsidRPr="00E1289F" w:rsidRDefault="00FF6179" w:rsidP="00FA6CE5">
      <w:pPr>
        <w:spacing w:after="0" w:line="240" w:lineRule="auto"/>
        <w:jc w:val="both"/>
        <w:rPr>
          <w:rFonts w:eastAsia="Aptos" w:cstheme="minorHAnsi"/>
          <w:color w:val="000000"/>
          <w:kern w:val="2"/>
          <w:sz w:val="24"/>
          <w:szCs w:val="24"/>
          <w14:ligatures w14:val="standardContextual"/>
        </w:rPr>
      </w:pPr>
    </w:p>
    <w:p w14:paraId="28AA8040" w14:textId="77777777" w:rsidR="00FF6179" w:rsidRPr="00E1289F" w:rsidRDefault="00FF6179" w:rsidP="00FA6CE5">
      <w:pPr>
        <w:spacing w:after="0" w:line="240" w:lineRule="auto"/>
        <w:jc w:val="both"/>
        <w:rPr>
          <w:rFonts w:eastAsia="Aptos" w:cstheme="minorHAnsi"/>
          <w:color w:val="000000"/>
          <w:kern w:val="2"/>
          <w:sz w:val="24"/>
          <w:szCs w:val="24"/>
          <w14:ligatures w14:val="standardContextual"/>
        </w:rPr>
      </w:pPr>
    </w:p>
    <w:p w14:paraId="018EDAFE" w14:textId="77777777" w:rsidR="00FA6CE5" w:rsidRPr="00E1289F" w:rsidRDefault="00FA6CE5" w:rsidP="00FA6CE5">
      <w:pPr>
        <w:spacing w:line="278" w:lineRule="auto"/>
        <w:rPr>
          <w:rFonts w:eastAsia="Aptos" w:cstheme="minorHAnsi"/>
          <w:kern w:val="2"/>
          <w:sz w:val="24"/>
          <w:szCs w:val="24"/>
          <w14:ligatures w14:val="standardContextual"/>
        </w:rPr>
      </w:pPr>
    </w:p>
    <w:p w14:paraId="385DC45E" w14:textId="77777777" w:rsidR="00BC6E16" w:rsidRPr="00FA6CE5" w:rsidRDefault="00BC6E16" w:rsidP="00FF6179">
      <w:pPr>
        <w:spacing w:after="0" w:line="240" w:lineRule="auto"/>
        <w:jc w:val="both"/>
        <w:rPr>
          <w:rFonts w:eastAsia="Calibri" w:cstheme="minorHAnsi"/>
          <w:sz w:val="20"/>
          <w:szCs w:val="20"/>
          <w:lang w:eastAsia="fr-CA"/>
        </w:rPr>
      </w:pPr>
    </w:p>
    <w:sectPr w:rsidR="00BC6E16" w:rsidRPr="00FA6CE5" w:rsidSect="00B60707">
      <w:pgSz w:w="12240" w:h="15840"/>
      <w:pgMar w:top="720" w:right="720" w:bottom="720" w:left="720" w:header="567" w:footer="567"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9753" w14:textId="77777777" w:rsidR="00786FA0" w:rsidRPr="00E1289F" w:rsidRDefault="00786FA0" w:rsidP="00D06F6E">
      <w:pPr>
        <w:spacing w:after="0" w:line="240" w:lineRule="auto"/>
      </w:pPr>
      <w:r w:rsidRPr="00E1289F">
        <w:separator/>
      </w:r>
    </w:p>
  </w:endnote>
  <w:endnote w:type="continuationSeparator" w:id="0">
    <w:p w14:paraId="0D2FB7D1" w14:textId="77777777" w:rsidR="00786FA0" w:rsidRPr="00E1289F" w:rsidRDefault="00786FA0" w:rsidP="00D06F6E">
      <w:pPr>
        <w:spacing w:after="0" w:line="240" w:lineRule="auto"/>
      </w:pPr>
      <w:r w:rsidRPr="00E12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OldStyle">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Work Sans">
    <w:charset w:val="00"/>
    <w:family w:val="auto"/>
    <w:pitch w:val="variable"/>
    <w:sig w:usb0="A00000FF" w:usb1="5000E07B" w:usb2="00000000" w:usb3="00000000" w:csb0="00000193" w:csb1="00000000"/>
  </w:font>
  <w:font w:name="Avenir Light">
    <w:altName w:val="Calibri"/>
    <w:charset w:val="4D"/>
    <w:family w:val="swiss"/>
    <w:pitch w:val="variable"/>
    <w:sig w:usb0="800000A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5A5B" w14:textId="210F5263" w:rsidR="00960EF4" w:rsidRPr="00E1289F" w:rsidRDefault="00960EF4">
    <w:pPr>
      <w:pStyle w:val="Pieddepage"/>
    </w:pPr>
    <w:r w:rsidRPr="00E1289F">
      <w:rPr>
        <w:sz w:val="20"/>
      </w:rPr>
      <w:t>UQAM</w:t>
    </w:r>
    <w:r w:rsidRPr="00E1289F">
      <w:ptab w:relativeTo="margin" w:alignment="center" w:leader="none"/>
    </w:r>
    <w:r w:rsidRPr="00E1289F">
      <w:rPr>
        <w:sz w:val="20"/>
      </w:rPr>
      <w:t>KIN4803 : Stage IV, secondaire</w:t>
    </w:r>
    <w:r w:rsidRPr="00E1289F">
      <w:rPr>
        <w:sz w:val="20"/>
      </w:rPr>
      <w:ptab w:relativeTo="margin" w:alignment="right" w:leader="none"/>
    </w:r>
    <w:r w:rsidR="00180E6C" w:rsidRPr="00E1289F">
      <w:rPr>
        <w:sz w:val="20"/>
      </w:rPr>
      <w:t>Automne</w:t>
    </w:r>
    <w:r w:rsidR="00576F43" w:rsidRPr="00E1289F">
      <w:rPr>
        <w:sz w:val="20"/>
      </w:rPr>
      <w:t xml:space="preserve"> 202</w:t>
    </w:r>
    <w:r w:rsidR="001E364A" w:rsidRPr="00E1289F">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21B07" w14:textId="77777777" w:rsidR="00786FA0" w:rsidRPr="00E1289F" w:rsidRDefault="00786FA0" w:rsidP="00D06F6E">
      <w:pPr>
        <w:spacing w:after="0" w:line="240" w:lineRule="auto"/>
      </w:pPr>
      <w:r w:rsidRPr="00E1289F">
        <w:separator/>
      </w:r>
    </w:p>
  </w:footnote>
  <w:footnote w:type="continuationSeparator" w:id="0">
    <w:p w14:paraId="79C16A9F" w14:textId="77777777" w:rsidR="00786FA0" w:rsidRPr="00E1289F" w:rsidRDefault="00786FA0" w:rsidP="00D06F6E">
      <w:pPr>
        <w:spacing w:after="0" w:line="240" w:lineRule="auto"/>
      </w:pPr>
      <w:r w:rsidRPr="00E1289F">
        <w:continuationSeparator/>
      </w:r>
    </w:p>
  </w:footnote>
  <w:footnote w:id="1">
    <w:p w14:paraId="5219C67A" w14:textId="77777777" w:rsidR="00FF5115" w:rsidRPr="00E1289F" w:rsidRDefault="005D37F6" w:rsidP="00FF5115">
      <w:pPr>
        <w:pStyle w:val="Notedebasdepage"/>
      </w:pPr>
      <w:r w:rsidRPr="00E1289F">
        <w:rPr>
          <w:rStyle w:val="Appelnotedebasdep"/>
        </w:rPr>
        <w:footnoteRef/>
      </w:r>
      <w:r w:rsidRPr="00E1289F">
        <w:t xml:space="preserve"> </w:t>
      </w:r>
      <w:r w:rsidR="00FF5115" w:rsidRPr="00E1289F">
        <w:t>Le stage 4 représente une occasion privilégiée d’évaluer le développement des compétences professionnelles en contexte réel. Il est donc essentiel que l’engagement des personnes stagiaires soit principalement centré sur l’enseignement en milieu scolaire, afin qu’elles puissent mobiliser et mettre en application les apprentissages réalisés tout au long de leur formation.</w:t>
      </w:r>
    </w:p>
    <w:p w14:paraId="41E013C2" w14:textId="77777777" w:rsidR="00FF5115" w:rsidRPr="00E1289F" w:rsidRDefault="00FF5115" w:rsidP="00FF5115">
      <w:pPr>
        <w:pStyle w:val="Notedebasdepage"/>
      </w:pPr>
    </w:p>
    <w:p w14:paraId="3E06DC82" w14:textId="4C62C05C" w:rsidR="005D37F6" w:rsidRPr="00E1289F" w:rsidRDefault="00FF5115" w:rsidP="00FF5115">
      <w:pPr>
        <w:pStyle w:val="Notedebasdepage"/>
      </w:pPr>
      <w:r w:rsidRPr="00E1289F">
        <w:t>Ce stage vise avant tout à permettre aux personnes stagiaires de vivre un nombre suffisant de situations d’enseignement authentiques leur permettant de progresser, d’ajuster leurs interventions et de poursuivre le développement de l’ensemble des compétences du référentiel professionnel. Comme plusieurs de ces compétences sont directement liées à l’acte d’enseigner, il est indispensable que la personne stagiaire dispose d’un nombre suffisant de périodes d’enseignement pour pouvoir les développer et en démontrer la maîtrise attendue au terme du stage 4.</w:t>
      </w:r>
    </w:p>
  </w:footnote>
  <w:footnote w:id="2">
    <w:p w14:paraId="0DC954C6" w14:textId="77777777" w:rsidR="00F738E8" w:rsidRDefault="00F738E8" w:rsidP="00D16797">
      <w:pPr>
        <w:pStyle w:val="Notedebasdepage"/>
        <w:jc w:val="both"/>
      </w:pPr>
      <w:r w:rsidRPr="00E1289F">
        <w:rPr>
          <w:rStyle w:val="Appelnotedebasdep"/>
        </w:rPr>
        <w:footnoteRef/>
      </w:r>
      <w:r w:rsidRPr="00E1289F">
        <w:t xml:space="preserve"> L’organisation des journées peut être ajustée avec l’accord de toutes les personnes concernées, selon le niveau d’aisance. Il est toutefois nécessaire de prévoir au moins 20 journées complètes de prise en charge sans la présence quotidienne de la PEA.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975416"/>
      <w:docPartObj>
        <w:docPartGallery w:val="Page Numbers (Top of Page)"/>
        <w:docPartUnique/>
      </w:docPartObj>
    </w:sdtPr>
    <w:sdtContent>
      <w:p w14:paraId="384C1384" w14:textId="4082722B" w:rsidR="003255F7" w:rsidRPr="00E1289F" w:rsidRDefault="003255F7">
        <w:pPr>
          <w:pStyle w:val="En-tte"/>
          <w:jc w:val="right"/>
        </w:pPr>
        <w:r w:rsidRPr="00E1289F">
          <w:fldChar w:fldCharType="begin"/>
        </w:r>
        <w:r w:rsidRPr="00E1289F">
          <w:instrText>PAGE   \* MERGEFORMAT</w:instrText>
        </w:r>
        <w:r w:rsidRPr="00E1289F">
          <w:fldChar w:fldCharType="separate"/>
        </w:r>
        <w:r w:rsidRPr="00E1289F">
          <w:t>2</w:t>
        </w:r>
        <w:r w:rsidRPr="00E1289F">
          <w:fldChar w:fldCharType="end"/>
        </w:r>
      </w:p>
    </w:sdtContent>
  </w:sdt>
  <w:p w14:paraId="1AA7C3C5" w14:textId="77777777" w:rsidR="003255F7" w:rsidRPr="00E1289F" w:rsidRDefault="003255F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5EF4" w14:textId="74F1A57E" w:rsidR="00592AF7" w:rsidRPr="00E1289F" w:rsidRDefault="00592AF7">
    <w:pPr>
      <w:pStyle w:val="En-tte"/>
      <w:jc w:val="right"/>
    </w:pPr>
  </w:p>
  <w:p w14:paraId="33213E6F" w14:textId="480D74BE" w:rsidR="00592AF7" w:rsidRPr="00E1289F" w:rsidRDefault="00224DFA" w:rsidP="00224DFA">
    <w:pPr>
      <w:pStyle w:val="En-tte"/>
      <w:tabs>
        <w:tab w:val="clear" w:pos="4320"/>
        <w:tab w:val="left" w:pos="8640"/>
      </w:tabs>
    </w:pPr>
    <w:r w:rsidRPr="00E1289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93880"/>
      <w:docPartObj>
        <w:docPartGallery w:val="Page Numbers (Top of Page)"/>
        <w:docPartUnique/>
      </w:docPartObj>
    </w:sdtPr>
    <w:sdtContent>
      <w:p w14:paraId="01826443" w14:textId="77777777" w:rsidR="00960EF4" w:rsidRPr="00E1289F" w:rsidRDefault="00960EF4">
        <w:pPr>
          <w:pStyle w:val="En-tte"/>
          <w:jc w:val="right"/>
        </w:pPr>
        <w:r w:rsidRPr="00E1289F">
          <w:fldChar w:fldCharType="begin"/>
        </w:r>
        <w:r w:rsidRPr="00E1289F">
          <w:instrText>PAGE   \* MERGEFORMAT</w:instrText>
        </w:r>
        <w:r w:rsidRPr="00E1289F">
          <w:fldChar w:fldCharType="separate"/>
        </w:r>
        <w:r w:rsidR="00030A73" w:rsidRPr="00E1289F">
          <w:t>10</w:t>
        </w:r>
        <w:r w:rsidRPr="00E1289F">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584"/>
    <w:multiLevelType w:val="hybridMultilevel"/>
    <w:tmpl w:val="B2E20FAA"/>
    <w:lvl w:ilvl="0" w:tplc="F612A836">
      <w:start w:val="11"/>
      <w:numFmt w:val="decimal"/>
      <w:lvlText w:val="%1"/>
      <w:lvlJc w:val="left"/>
      <w:pPr>
        <w:ind w:left="1789" w:hanging="360"/>
      </w:pPr>
      <w:rPr>
        <w:rFonts w:hint="default"/>
      </w:rPr>
    </w:lvl>
    <w:lvl w:ilvl="1" w:tplc="0C0C0019" w:tentative="1">
      <w:start w:val="1"/>
      <w:numFmt w:val="lowerLetter"/>
      <w:lvlText w:val="%2."/>
      <w:lvlJc w:val="left"/>
      <w:pPr>
        <w:ind w:left="2509" w:hanging="360"/>
      </w:pPr>
    </w:lvl>
    <w:lvl w:ilvl="2" w:tplc="0C0C001B" w:tentative="1">
      <w:start w:val="1"/>
      <w:numFmt w:val="lowerRoman"/>
      <w:lvlText w:val="%3."/>
      <w:lvlJc w:val="right"/>
      <w:pPr>
        <w:ind w:left="3229" w:hanging="180"/>
      </w:pPr>
    </w:lvl>
    <w:lvl w:ilvl="3" w:tplc="0C0C000F" w:tentative="1">
      <w:start w:val="1"/>
      <w:numFmt w:val="decimal"/>
      <w:lvlText w:val="%4."/>
      <w:lvlJc w:val="left"/>
      <w:pPr>
        <w:ind w:left="3949" w:hanging="360"/>
      </w:pPr>
    </w:lvl>
    <w:lvl w:ilvl="4" w:tplc="0C0C0019" w:tentative="1">
      <w:start w:val="1"/>
      <w:numFmt w:val="lowerLetter"/>
      <w:lvlText w:val="%5."/>
      <w:lvlJc w:val="left"/>
      <w:pPr>
        <w:ind w:left="4669" w:hanging="360"/>
      </w:pPr>
    </w:lvl>
    <w:lvl w:ilvl="5" w:tplc="0C0C001B" w:tentative="1">
      <w:start w:val="1"/>
      <w:numFmt w:val="lowerRoman"/>
      <w:lvlText w:val="%6."/>
      <w:lvlJc w:val="right"/>
      <w:pPr>
        <w:ind w:left="5389" w:hanging="180"/>
      </w:pPr>
    </w:lvl>
    <w:lvl w:ilvl="6" w:tplc="0C0C000F" w:tentative="1">
      <w:start w:val="1"/>
      <w:numFmt w:val="decimal"/>
      <w:lvlText w:val="%7."/>
      <w:lvlJc w:val="left"/>
      <w:pPr>
        <w:ind w:left="6109" w:hanging="360"/>
      </w:pPr>
    </w:lvl>
    <w:lvl w:ilvl="7" w:tplc="0C0C0019" w:tentative="1">
      <w:start w:val="1"/>
      <w:numFmt w:val="lowerLetter"/>
      <w:lvlText w:val="%8."/>
      <w:lvlJc w:val="left"/>
      <w:pPr>
        <w:ind w:left="6829" w:hanging="360"/>
      </w:pPr>
    </w:lvl>
    <w:lvl w:ilvl="8" w:tplc="0C0C001B" w:tentative="1">
      <w:start w:val="1"/>
      <w:numFmt w:val="lowerRoman"/>
      <w:lvlText w:val="%9."/>
      <w:lvlJc w:val="right"/>
      <w:pPr>
        <w:ind w:left="7549" w:hanging="180"/>
      </w:pPr>
    </w:lvl>
  </w:abstractNum>
  <w:abstractNum w:abstractNumId="1" w15:restartNumberingAfterBreak="0">
    <w:nsid w:val="018E5BB4"/>
    <w:multiLevelType w:val="hybridMultilevel"/>
    <w:tmpl w:val="88A23052"/>
    <w:lvl w:ilvl="0" w:tplc="0C0C0001">
      <w:start w:val="1"/>
      <w:numFmt w:val="bullet"/>
      <w:lvlText w:val=""/>
      <w:lvlJc w:val="left"/>
      <w:pPr>
        <w:ind w:left="926" w:hanging="360"/>
      </w:pPr>
      <w:rPr>
        <w:rFonts w:ascii="Symbol" w:hAnsi="Symbol" w:hint="default"/>
      </w:rPr>
    </w:lvl>
    <w:lvl w:ilvl="1" w:tplc="0C0C0003" w:tentative="1">
      <w:start w:val="1"/>
      <w:numFmt w:val="bullet"/>
      <w:lvlText w:val="o"/>
      <w:lvlJc w:val="left"/>
      <w:pPr>
        <w:ind w:left="1646" w:hanging="360"/>
      </w:pPr>
      <w:rPr>
        <w:rFonts w:ascii="Courier New" w:hAnsi="Courier New" w:cs="Courier New" w:hint="default"/>
      </w:rPr>
    </w:lvl>
    <w:lvl w:ilvl="2" w:tplc="0C0C0005" w:tentative="1">
      <w:start w:val="1"/>
      <w:numFmt w:val="bullet"/>
      <w:lvlText w:val=""/>
      <w:lvlJc w:val="left"/>
      <w:pPr>
        <w:ind w:left="2366" w:hanging="360"/>
      </w:pPr>
      <w:rPr>
        <w:rFonts w:ascii="Wingdings" w:hAnsi="Wingdings" w:hint="default"/>
      </w:rPr>
    </w:lvl>
    <w:lvl w:ilvl="3" w:tplc="0C0C0001" w:tentative="1">
      <w:start w:val="1"/>
      <w:numFmt w:val="bullet"/>
      <w:lvlText w:val=""/>
      <w:lvlJc w:val="left"/>
      <w:pPr>
        <w:ind w:left="3086" w:hanging="360"/>
      </w:pPr>
      <w:rPr>
        <w:rFonts w:ascii="Symbol" w:hAnsi="Symbol" w:hint="default"/>
      </w:rPr>
    </w:lvl>
    <w:lvl w:ilvl="4" w:tplc="0C0C0003" w:tentative="1">
      <w:start w:val="1"/>
      <w:numFmt w:val="bullet"/>
      <w:lvlText w:val="o"/>
      <w:lvlJc w:val="left"/>
      <w:pPr>
        <w:ind w:left="3806" w:hanging="360"/>
      </w:pPr>
      <w:rPr>
        <w:rFonts w:ascii="Courier New" w:hAnsi="Courier New" w:cs="Courier New" w:hint="default"/>
      </w:rPr>
    </w:lvl>
    <w:lvl w:ilvl="5" w:tplc="0C0C0005" w:tentative="1">
      <w:start w:val="1"/>
      <w:numFmt w:val="bullet"/>
      <w:lvlText w:val=""/>
      <w:lvlJc w:val="left"/>
      <w:pPr>
        <w:ind w:left="4526" w:hanging="360"/>
      </w:pPr>
      <w:rPr>
        <w:rFonts w:ascii="Wingdings" w:hAnsi="Wingdings" w:hint="default"/>
      </w:rPr>
    </w:lvl>
    <w:lvl w:ilvl="6" w:tplc="0C0C0001" w:tentative="1">
      <w:start w:val="1"/>
      <w:numFmt w:val="bullet"/>
      <w:lvlText w:val=""/>
      <w:lvlJc w:val="left"/>
      <w:pPr>
        <w:ind w:left="5246" w:hanging="360"/>
      </w:pPr>
      <w:rPr>
        <w:rFonts w:ascii="Symbol" w:hAnsi="Symbol" w:hint="default"/>
      </w:rPr>
    </w:lvl>
    <w:lvl w:ilvl="7" w:tplc="0C0C0003" w:tentative="1">
      <w:start w:val="1"/>
      <w:numFmt w:val="bullet"/>
      <w:lvlText w:val="o"/>
      <w:lvlJc w:val="left"/>
      <w:pPr>
        <w:ind w:left="5966" w:hanging="360"/>
      </w:pPr>
      <w:rPr>
        <w:rFonts w:ascii="Courier New" w:hAnsi="Courier New" w:cs="Courier New" w:hint="default"/>
      </w:rPr>
    </w:lvl>
    <w:lvl w:ilvl="8" w:tplc="0C0C0005" w:tentative="1">
      <w:start w:val="1"/>
      <w:numFmt w:val="bullet"/>
      <w:lvlText w:val=""/>
      <w:lvlJc w:val="left"/>
      <w:pPr>
        <w:ind w:left="6686" w:hanging="360"/>
      </w:pPr>
      <w:rPr>
        <w:rFonts w:ascii="Wingdings" w:hAnsi="Wingdings" w:hint="default"/>
      </w:rPr>
    </w:lvl>
  </w:abstractNum>
  <w:abstractNum w:abstractNumId="2" w15:restartNumberingAfterBreak="0">
    <w:nsid w:val="03A3429E"/>
    <w:multiLevelType w:val="hybridMultilevel"/>
    <w:tmpl w:val="CD7C852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57B7073"/>
    <w:multiLevelType w:val="hybridMultilevel"/>
    <w:tmpl w:val="59B282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6761CCF"/>
    <w:multiLevelType w:val="hybridMultilevel"/>
    <w:tmpl w:val="E35030CE"/>
    <w:lvl w:ilvl="0" w:tplc="93CC9546">
      <w:start w:val="1"/>
      <w:numFmt w:val="bullet"/>
      <w:lvlText w:val=""/>
      <w:lvlJc w:val="left"/>
      <w:pPr>
        <w:ind w:left="2160" w:hanging="360"/>
      </w:pPr>
      <w:rPr>
        <w:rFonts w:ascii="Symbol" w:hAnsi="Symbol" w:hint="default"/>
        <w:sz w:val="22"/>
      </w:rPr>
    </w:lvl>
    <w:lvl w:ilvl="1" w:tplc="0C0C0003" w:tentative="1">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5" w15:restartNumberingAfterBreak="0">
    <w:nsid w:val="0873440C"/>
    <w:multiLevelType w:val="hybridMultilevel"/>
    <w:tmpl w:val="26BA06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97C0E9B"/>
    <w:multiLevelType w:val="multilevel"/>
    <w:tmpl w:val="EE2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F0461"/>
    <w:multiLevelType w:val="hybridMultilevel"/>
    <w:tmpl w:val="1FD455B0"/>
    <w:lvl w:ilvl="0" w:tplc="E36AECCC">
      <w:start w:val="1"/>
      <w:numFmt w:val="decimal"/>
      <w:lvlText w:val="%1."/>
      <w:lvlJc w:val="center"/>
      <w:pPr>
        <w:ind w:left="720" w:hanging="360"/>
      </w:pPr>
      <w:rPr>
        <w:rFonts w:hint="default"/>
        <w:b/>
        <w:i w:val="0"/>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BFB40E3"/>
    <w:multiLevelType w:val="hybridMultilevel"/>
    <w:tmpl w:val="F62EDD84"/>
    <w:lvl w:ilvl="0" w:tplc="0576038A">
      <w:start w:val="2"/>
      <w:numFmt w:val="bullet"/>
      <w:lvlText w:val="-"/>
      <w:lvlJc w:val="left"/>
      <w:pPr>
        <w:ind w:left="578" w:hanging="360"/>
      </w:pPr>
      <w:rPr>
        <w:rFonts w:ascii="BookmanOldStyle" w:hAnsi="BookmanOldStyle" w:cs="Wingdings" w:hint="default"/>
        <w:sz w:val="24"/>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abstractNum w:abstractNumId="9" w15:restartNumberingAfterBreak="0">
    <w:nsid w:val="0D2E5221"/>
    <w:multiLevelType w:val="hybridMultilevel"/>
    <w:tmpl w:val="E9223A16"/>
    <w:lvl w:ilvl="0" w:tplc="0C0C000D">
      <w:start w:val="1"/>
      <w:numFmt w:val="bullet"/>
      <w:lvlText w:val=""/>
      <w:lvlJc w:val="left"/>
      <w:pPr>
        <w:ind w:left="436" w:hanging="360"/>
      </w:pPr>
      <w:rPr>
        <w:rFonts w:ascii="Wingdings" w:hAnsi="Wingdings" w:hint="default"/>
      </w:rPr>
    </w:lvl>
    <w:lvl w:ilvl="1" w:tplc="0C0C0003" w:tentative="1">
      <w:start w:val="1"/>
      <w:numFmt w:val="bullet"/>
      <w:lvlText w:val="o"/>
      <w:lvlJc w:val="left"/>
      <w:pPr>
        <w:ind w:left="1156" w:hanging="360"/>
      </w:pPr>
      <w:rPr>
        <w:rFonts w:ascii="Courier New" w:hAnsi="Courier New" w:cs="Courier New" w:hint="default"/>
      </w:rPr>
    </w:lvl>
    <w:lvl w:ilvl="2" w:tplc="0C0C0005" w:tentative="1">
      <w:start w:val="1"/>
      <w:numFmt w:val="bullet"/>
      <w:lvlText w:val=""/>
      <w:lvlJc w:val="left"/>
      <w:pPr>
        <w:ind w:left="1876" w:hanging="360"/>
      </w:pPr>
      <w:rPr>
        <w:rFonts w:ascii="Wingdings" w:hAnsi="Wingdings" w:hint="default"/>
      </w:rPr>
    </w:lvl>
    <w:lvl w:ilvl="3" w:tplc="0C0C0001" w:tentative="1">
      <w:start w:val="1"/>
      <w:numFmt w:val="bullet"/>
      <w:lvlText w:val=""/>
      <w:lvlJc w:val="left"/>
      <w:pPr>
        <w:ind w:left="2596" w:hanging="360"/>
      </w:pPr>
      <w:rPr>
        <w:rFonts w:ascii="Symbol" w:hAnsi="Symbol" w:hint="default"/>
      </w:rPr>
    </w:lvl>
    <w:lvl w:ilvl="4" w:tplc="0C0C0003" w:tentative="1">
      <w:start w:val="1"/>
      <w:numFmt w:val="bullet"/>
      <w:lvlText w:val="o"/>
      <w:lvlJc w:val="left"/>
      <w:pPr>
        <w:ind w:left="3316" w:hanging="360"/>
      </w:pPr>
      <w:rPr>
        <w:rFonts w:ascii="Courier New" w:hAnsi="Courier New" w:cs="Courier New" w:hint="default"/>
      </w:rPr>
    </w:lvl>
    <w:lvl w:ilvl="5" w:tplc="0C0C0005" w:tentative="1">
      <w:start w:val="1"/>
      <w:numFmt w:val="bullet"/>
      <w:lvlText w:val=""/>
      <w:lvlJc w:val="left"/>
      <w:pPr>
        <w:ind w:left="4036" w:hanging="360"/>
      </w:pPr>
      <w:rPr>
        <w:rFonts w:ascii="Wingdings" w:hAnsi="Wingdings" w:hint="default"/>
      </w:rPr>
    </w:lvl>
    <w:lvl w:ilvl="6" w:tplc="0C0C0001" w:tentative="1">
      <w:start w:val="1"/>
      <w:numFmt w:val="bullet"/>
      <w:lvlText w:val=""/>
      <w:lvlJc w:val="left"/>
      <w:pPr>
        <w:ind w:left="4756" w:hanging="360"/>
      </w:pPr>
      <w:rPr>
        <w:rFonts w:ascii="Symbol" w:hAnsi="Symbol" w:hint="default"/>
      </w:rPr>
    </w:lvl>
    <w:lvl w:ilvl="7" w:tplc="0C0C0003" w:tentative="1">
      <w:start w:val="1"/>
      <w:numFmt w:val="bullet"/>
      <w:lvlText w:val="o"/>
      <w:lvlJc w:val="left"/>
      <w:pPr>
        <w:ind w:left="5476" w:hanging="360"/>
      </w:pPr>
      <w:rPr>
        <w:rFonts w:ascii="Courier New" w:hAnsi="Courier New" w:cs="Courier New" w:hint="default"/>
      </w:rPr>
    </w:lvl>
    <w:lvl w:ilvl="8" w:tplc="0C0C0005" w:tentative="1">
      <w:start w:val="1"/>
      <w:numFmt w:val="bullet"/>
      <w:lvlText w:val=""/>
      <w:lvlJc w:val="left"/>
      <w:pPr>
        <w:ind w:left="6196" w:hanging="360"/>
      </w:pPr>
      <w:rPr>
        <w:rFonts w:ascii="Wingdings" w:hAnsi="Wingdings" w:hint="default"/>
      </w:rPr>
    </w:lvl>
  </w:abstractNum>
  <w:abstractNum w:abstractNumId="10" w15:restartNumberingAfterBreak="0">
    <w:nsid w:val="0D3C64EF"/>
    <w:multiLevelType w:val="hybridMultilevel"/>
    <w:tmpl w:val="F2A8D85A"/>
    <w:lvl w:ilvl="0" w:tplc="0576038A">
      <w:start w:val="2"/>
      <w:numFmt w:val="bullet"/>
      <w:lvlText w:val="-"/>
      <w:lvlJc w:val="left"/>
      <w:pPr>
        <w:ind w:left="720" w:hanging="360"/>
      </w:pPr>
      <w:rPr>
        <w:rFonts w:ascii="BookmanOldStyle" w:hAnsi="BookmanOldStyle" w:cs="Wingdings" w:hint="default"/>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0C161D5"/>
    <w:multiLevelType w:val="hybridMultilevel"/>
    <w:tmpl w:val="E418FEAA"/>
    <w:lvl w:ilvl="0" w:tplc="8DB253BC">
      <w:start w:val="1"/>
      <w:numFmt w:val="decimal"/>
      <w:lvlText w:val="%1."/>
      <w:lvlJc w:val="left"/>
      <w:pPr>
        <w:ind w:left="720" w:hanging="360"/>
      </w:pPr>
      <w:rPr>
        <w:rFonts w:hint="default"/>
        <w:b w:val="0"/>
        <w:i w:val="0"/>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0DE386F"/>
    <w:multiLevelType w:val="hybridMultilevel"/>
    <w:tmpl w:val="51F6B2BA"/>
    <w:lvl w:ilvl="0" w:tplc="0C0C000B">
      <w:start w:val="1"/>
      <w:numFmt w:val="bullet"/>
      <w:lvlText w:val=""/>
      <w:lvlJc w:val="left"/>
      <w:pPr>
        <w:ind w:left="1254" w:hanging="360"/>
      </w:pPr>
      <w:rPr>
        <w:rFonts w:ascii="Wingdings" w:hAnsi="Wingdings" w:hint="default"/>
      </w:rPr>
    </w:lvl>
    <w:lvl w:ilvl="1" w:tplc="0C0C0003" w:tentative="1">
      <w:start w:val="1"/>
      <w:numFmt w:val="bullet"/>
      <w:lvlText w:val="o"/>
      <w:lvlJc w:val="left"/>
      <w:pPr>
        <w:ind w:left="1974" w:hanging="360"/>
      </w:pPr>
      <w:rPr>
        <w:rFonts w:ascii="Courier New" w:hAnsi="Courier New" w:cs="Courier New" w:hint="default"/>
      </w:rPr>
    </w:lvl>
    <w:lvl w:ilvl="2" w:tplc="0C0C0005" w:tentative="1">
      <w:start w:val="1"/>
      <w:numFmt w:val="bullet"/>
      <w:lvlText w:val=""/>
      <w:lvlJc w:val="left"/>
      <w:pPr>
        <w:ind w:left="2694" w:hanging="360"/>
      </w:pPr>
      <w:rPr>
        <w:rFonts w:ascii="Wingdings" w:hAnsi="Wingdings" w:hint="default"/>
      </w:rPr>
    </w:lvl>
    <w:lvl w:ilvl="3" w:tplc="0C0C0001" w:tentative="1">
      <w:start w:val="1"/>
      <w:numFmt w:val="bullet"/>
      <w:lvlText w:val=""/>
      <w:lvlJc w:val="left"/>
      <w:pPr>
        <w:ind w:left="3414" w:hanging="360"/>
      </w:pPr>
      <w:rPr>
        <w:rFonts w:ascii="Symbol" w:hAnsi="Symbol" w:hint="default"/>
      </w:rPr>
    </w:lvl>
    <w:lvl w:ilvl="4" w:tplc="0C0C0003" w:tentative="1">
      <w:start w:val="1"/>
      <w:numFmt w:val="bullet"/>
      <w:lvlText w:val="o"/>
      <w:lvlJc w:val="left"/>
      <w:pPr>
        <w:ind w:left="4134" w:hanging="360"/>
      </w:pPr>
      <w:rPr>
        <w:rFonts w:ascii="Courier New" w:hAnsi="Courier New" w:cs="Courier New" w:hint="default"/>
      </w:rPr>
    </w:lvl>
    <w:lvl w:ilvl="5" w:tplc="0C0C0005" w:tentative="1">
      <w:start w:val="1"/>
      <w:numFmt w:val="bullet"/>
      <w:lvlText w:val=""/>
      <w:lvlJc w:val="left"/>
      <w:pPr>
        <w:ind w:left="4854" w:hanging="360"/>
      </w:pPr>
      <w:rPr>
        <w:rFonts w:ascii="Wingdings" w:hAnsi="Wingdings" w:hint="default"/>
      </w:rPr>
    </w:lvl>
    <w:lvl w:ilvl="6" w:tplc="0C0C0001" w:tentative="1">
      <w:start w:val="1"/>
      <w:numFmt w:val="bullet"/>
      <w:lvlText w:val=""/>
      <w:lvlJc w:val="left"/>
      <w:pPr>
        <w:ind w:left="5574" w:hanging="360"/>
      </w:pPr>
      <w:rPr>
        <w:rFonts w:ascii="Symbol" w:hAnsi="Symbol" w:hint="default"/>
      </w:rPr>
    </w:lvl>
    <w:lvl w:ilvl="7" w:tplc="0C0C0003" w:tentative="1">
      <w:start w:val="1"/>
      <w:numFmt w:val="bullet"/>
      <w:lvlText w:val="o"/>
      <w:lvlJc w:val="left"/>
      <w:pPr>
        <w:ind w:left="6294" w:hanging="360"/>
      </w:pPr>
      <w:rPr>
        <w:rFonts w:ascii="Courier New" w:hAnsi="Courier New" w:cs="Courier New" w:hint="default"/>
      </w:rPr>
    </w:lvl>
    <w:lvl w:ilvl="8" w:tplc="0C0C0005" w:tentative="1">
      <w:start w:val="1"/>
      <w:numFmt w:val="bullet"/>
      <w:lvlText w:val=""/>
      <w:lvlJc w:val="left"/>
      <w:pPr>
        <w:ind w:left="7014" w:hanging="360"/>
      </w:pPr>
      <w:rPr>
        <w:rFonts w:ascii="Wingdings" w:hAnsi="Wingdings" w:hint="default"/>
      </w:rPr>
    </w:lvl>
  </w:abstractNum>
  <w:abstractNum w:abstractNumId="13" w15:restartNumberingAfterBreak="0">
    <w:nsid w:val="18522814"/>
    <w:multiLevelType w:val="hybridMultilevel"/>
    <w:tmpl w:val="2C5C1E96"/>
    <w:lvl w:ilvl="0" w:tplc="0C0C0001">
      <w:start w:val="1"/>
      <w:numFmt w:val="bullet"/>
      <w:lvlText w:val=""/>
      <w:lvlJc w:val="left"/>
      <w:pPr>
        <w:ind w:left="720" w:hanging="360"/>
      </w:pPr>
      <w:rPr>
        <w:rFonts w:ascii="Symbol" w:hAnsi="Symbol" w:hint="default"/>
      </w:rPr>
    </w:lvl>
    <w:lvl w:ilvl="1" w:tplc="8076BA1E">
      <w:start w:val="1"/>
      <w:numFmt w:val="bullet"/>
      <w:lvlText w:val=""/>
      <w:lvlJc w:val="left"/>
      <w:pPr>
        <w:ind w:left="144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18553BF8"/>
    <w:multiLevelType w:val="hybridMultilevel"/>
    <w:tmpl w:val="1BDE6BB6"/>
    <w:lvl w:ilvl="0" w:tplc="0C0C0001">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9045142"/>
    <w:multiLevelType w:val="hybridMultilevel"/>
    <w:tmpl w:val="14AEDBD0"/>
    <w:lvl w:ilvl="0" w:tplc="70C0026C">
      <w:start w:val="1"/>
      <w:numFmt w:val="bullet"/>
      <w:lvlText w:val=""/>
      <w:lvlJc w:val="left"/>
      <w:pPr>
        <w:ind w:left="720" w:hanging="360"/>
      </w:pPr>
      <w:rPr>
        <w:rFonts w:ascii="Wingdings" w:hAnsi="Wingdings"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1CA10A2B"/>
    <w:multiLevelType w:val="hybridMultilevel"/>
    <w:tmpl w:val="AD0081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1F675A1E"/>
    <w:multiLevelType w:val="hybridMultilevel"/>
    <w:tmpl w:val="942CD898"/>
    <w:lvl w:ilvl="0" w:tplc="0C0C000B">
      <w:start w:val="1"/>
      <w:numFmt w:val="bullet"/>
      <w:lvlText w:val=""/>
      <w:lvlJc w:val="left"/>
      <w:pPr>
        <w:ind w:left="803" w:hanging="360"/>
      </w:pPr>
      <w:rPr>
        <w:rFonts w:ascii="Wingdings" w:hAnsi="Wingdings" w:hint="default"/>
        <w:sz w:val="24"/>
      </w:rPr>
    </w:lvl>
    <w:lvl w:ilvl="1" w:tplc="FFFFFFFF" w:tentative="1">
      <w:start w:val="1"/>
      <w:numFmt w:val="bullet"/>
      <w:lvlText w:val="o"/>
      <w:lvlJc w:val="left"/>
      <w:pPr>
        <w:ind w:left="1523" w:hanging="360"/>
      </w:pPr>
      <w:rPr>
        <w:rFonts w:ascii="Courier New" w:hAnsi="Courier New" w:cs="Courier New" w:hint="default"/>
      </w:rPr>
    </w:lvl>
    <w:lvl w:ilvl="2" w:tplc="FFFFFFFF" w:tentative="1">
      <w:start w:val="1"/>
      <w:numFmt w:val="bullet"/>
      <w:lvlText w:val=""/>
      <w:lvlJc w:val="left"/>
      <w:pPr>
        <w:ind w:left="2243" w:hanging="360"/>
      </w:pPr>
      <w:rPr>
        <w:rFonts w:ascii="Wingdings" w:hAnsi="Wingdings" w:hint="default"/>
      </w:rPr>
    </w:lvl>
    <w:lvl w:ilvl="3" w:tplc="FFFFFFFF" w:tentative="1">
      <w:start w:val="1"/>
      <w:numFmt w:val="bullet"/>
      <w:lvlText w:val=""/>
      <w:lvlJc w:val="left"/>
      <w:pPr>
        <w:ind w:left="2963" w:hanging="360"/>
      </w:pPr>
      <w:rPr>
        <w:rFonts w:ascii="Symbol" w:hAnsi="Symbol" w:hint="default"/>
      </w:rPr>
    </w:lvl>
    <w:lvl w:ilvl="4" w:tplc="FFFFFFFF" w:tentative="1">
      <w:start w:val="1"/>
      <w:numFmt w:val="bullet"/>
      <w:lvlText w:val="o"/>
      <w:lvlJc w:val="left"/>
      <w:pPr>
        <w:ind w:left="3683" w:hanging="360"/>
      </w:pPr>
      <w:rPr>
        <w:rFonts w:ascii="Courier New" w:hAnsi="Courier New" w:cs="Courier New" w:hint="default"/>
      </w:rPr>
    </w:lvl>
    <w:lvl w:ilvl="5" w:tplc="FFFFFFFF" w:tentative="1">
      <w:start w:val="1"/>
      <w:numFmt w:val="bullet"/>
      <w:lvlText w:val=""/>
      <w:lvlJc w:val="left"/>
      <w:pPr>
        <w:ind w:left="4403" w:hanging="360"/>
      </w:pPr>
      <w:rPr>
        <w:rFonts w:ascii="Wingdings" w:hAnsi="Wingdings" w:hint="default"/>
      </w:rPr>
    </w:lvl>
    <w:lvl w:ilvl="6" w:tplc="FFFFFFFF" w:tentative="1">
      <w:start w:val="1"/>
      <w:numFmt w:val="bullet"/>
      <w:lvlText w:val=""/>
      <w:lvlJc w:val="left"/>
      <w:pPr>
        <w:ind w:left="5123" w:hanging="360"/>
      </w:pPr>
      <w:rPr>
        <w:rFonts w:ascii="Symbol" w:hAnsi="Symbol" w:hint="default"/>
      </w:rPr>
    </w:lvl>
    <w:lvl w:ilvl="7" w:tplc="FFFFFFFF" w:tentative="1">
      <w:start w:val="1"/>
      <w:numFmt w:val="bullet"/>
      <w:lvlText w:val="o"/>
      <w:lvlJc w:val="left"/>
      <w:pPr>
        <w:ind w:left="5843" w:hanging="360"/>
      </w:pPr>
      <w:rPr>
        <w:rFonts w:ascii="Courier New" w:hAnsi="Courier New" w:cs="Courier New" w:hint="default"/>
      </w:rPr>
    </w:lvl>
    <w:lvl w:ilvl="8" w:tplc="FFFFFFFF" w:tentative="1">
      <w:start w:val="1"/>
      <w:numFmt w:val="bullet"/>
      <w:lvlText w:val=""/>
      <w:lvlJc w:val="left"/>
      <w:pPr>
        <w:ind w:left="6563" w:hanging="360"/>
      </w:pPr>
      <w:rPr>
        <w:rFonts w:ascii="Wingdings" w:hAnsi="Wingdings" w:hint="default"/>
      </w:rPr>
    </w:lvl>
  </w:abstractNum>
  <w:abstractNum w:abstractNumId="18" w15:restartNumberingAfterBreak="0">
    <w:nsid w:val="1F856520"/>
    <w:multiLevelType w:val="hybridMultilevel"/>
    <w:tmpl w:val="6CF67EEC"/>
    <w:lvl w:ilvl="0" w:tplc="0C0C0001">
      <w:start w:val="1"/>
      <w:numFmt w:val="bullet"/>
      <w:lvlText w:val=""/>
      <w:lvlJc w:val="left"/>
      <w:pPr>
        <w:ind w:left="936" w:hanging="360"/>
      </w:pPr>
      <w:rPr>
        <w:rFonts w:ascii="Symbol" w:hAnsi="Symbol" w:hint="default"/>
      </w:rPr>
    </w:lvl>
    <w:lvl w:ilvl="1" w:tplc="0C0C0003" w:tentative="1">
      <w:start w:val="1"/>
      <w:numFmt w:val="bullet"/>
      <w:lvlText w:val="o"/>
      <w:lvlJc w:val="left"/>
      <w:pPr>
        <w:ind w:left="1656" w:hanging="360"/>
      </w:pPr>
      <w:rPr>
        <w:rFonts w:ascii="Courier New" w:hAnsi="Courier New" w:cs="Courier New" w:hint="default"/>
      </w:rPr>
    </w:lvl>
    <w:lvl w:ilvl="2" w:tplc="0C0C0005" w:tentative="1">
      <w:start w:val="1"/>
      <w:numFmt w:val="bullet"/>
      <w:lvlText w:val=""/>
      <w:lvlJc w:val="left"/>
      <w:pPr>
        <w:ind w:left="2376" w:hanging="360"/>
      </w:pPr>
      <w:rPr>
        <w:rFonts w:ascii="Wingdings" w:hAnsi="Wingdings" w:hint="default"/>
      </w:rPr>
    </w:lvl>
    <w:lvl w:ilvl="3" w:tplc="0C0C0001" w:tentative="1">
      <w:start w:val="1"/>
      <w:numFmt w:val="bullet"/>
      <w:lvlText w:val=""/>
      <w:lvlJc w:val="left"/>
      <w:pPr>
        <w:ind w:left="3096" w:hanging="360"/>
      </w:pPr>
      <w:rPr>
        <w:rFonts w:ascii="Symbol" w:hAnsi="Symbol" w:hint="default"/>
      </w:rPr>
    </w:lvl>
    <w:lvl w:ilvl="4" w:tplc="0C0C0003" w:tentative="1">
      <w:start w:val="1"/>
      <w:numFmt w:val="bullet"/>
      <w:lvlText w:val="o"/>
      <w:lvlJc w:val="left"/>
      <w:pPr>
        <w:ind w:left="3816" w:hanging="360"/>
      </w:pPr>
      <w:rPr>
        <w:rFonts w:ascii="Courier New" w:hAnsi="Courier New" w:cs="Courier New" w:hint="default"/>
      </w:rPr>
    </w:lvl>
    <w:lvl w:ilvl="5" w:tplc="0C0C0005" w:tentative="1">
      <w:start w:val="1"/>
      <w:numFmt w:val="bullet"/>
      <w:lvlText w:val=""/>
      <w:lvlJc w:val="left"/>
      <w:pPr>
        <w:ind w:left="4536" w:hanging="360"/>
      </w:pPr>
      <w:rPr>
        <w:rFonts w:ascii="Wingdings" w:hAnsi="Wingdings" w:hint="default"/>
      </w:rPr>
    </w:lvl>
    <w:lvl w:ilvl="6" w:tplc="0C0C0001" w:tentative="1">
      <w:start w:val="1"/>
      <w:numFmt w:val="bullet"/>
      <w:lvlText w:val=""/>
      <w:lvlJc w:val="left"/>
      <w:pPr>
        <w:ind w:left="5256" w:hanging="360"/>
      </w:pPr>
      <w:rPr>
        <w:rFonts w:ascii="Symbol" w:hAnsi="Symbol" w:hint="default"/>
      </w:rPr>
    </w:lvl>
    <w:lvl w:ilvl="7" w:tplc="0C0C0003" w:tentative="1">
      <w:start w:val="1"/>
      <w:numFmt w:val="bullet"/>
      <w:lvlText w:val="o"/>
      <w:lvlJc w:val="left"/>
      <w:pPr>
        <w:ind w:left="5976" w:hanging="360"/>
      </w:pPr>
      <w:rPr>
        <w:rFonts w:ascii="Courier New" w:hAnsi="Courier New" w:cs="Courier New" w:hint="default"/>
      </w:rPr>
    </w:lvl>
    <w:lvl w:ilvl="8" w:tplc="0C0C0005" w:tentative="1">
      <w:start w:val="1"/>
      <w:numFmt w:val="bullet"/>
      <w:lvlText w:val=""/>
      <w:lvlJc w:val="left"/>
      <w:pPr>
        <w:ind w:left="6696" w:hanging="360"/>
      </w:pPr>
      <w:rPr>
        <w:rFonts w:ascii="Wingdings" w:hAnsi="Wingdings" w:hint="default"/>
      </w:rPr>
    </w:lvl>
  </w:abstractNum>
  <w:abstractNum w:abstractNumId="19" w15:restartNumberingAfterBreak="0">
    <w:nsid w:val="1FBF2767"/>
    <w:multiLevelType w:val="hybridMultilevel"/>
    <w:tmpl w:val="B2141A6C"/>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20046524"/>
    <w:multiLevelType w:val="hybridMultilevel"/>
    <w:tmpl w:val="DF9888D0"/>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20121A49"/>
    <w:multiLevelType w:val="hybridMultilevel"/>
    <w:tmpl w:val="0EA2A89A"/>
    <w:lvl w:ilvl="0" w:tplc="C85C213A">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2050587E"/>
    <w:multiLevelType w:val="multilevel"/>
    <w:tmpl w:val="5E72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941063"/>
    <w:multiLevelType w:val="hybridMultilevel"/>
    <w:tmpl w:val="DB32B600"/>
    <w:lvl w:ilvl="0" w:tplc="0C0C0001">
      <w:start w:val="1"/>
      <w:numFmt w:val="bullet"/>
      <w:lvlText w:val=""/>
      <w:lvlJc w:val="left"/>
      <w:pPr>
        <w:ind w:left="1920" w:hanging="360"/>
      </w:pPr>
      <w:rPr>
        <w:rFonts w:ascii="Symbol" w:hAnsi="Symbol" w:hint="default"/>
      </w:rPr>
    </w:lvl>
    <w:lvl w:ilvl="1" w:tplc="0C0C0003" w:tentative="1">
      <w:start w:val="1"/>
      <w:numFmt w:val="bullet"/>
      <w:lvlText w:val="o"/>
      <w:lvlJc w:val="left"/>
      <w:pPr>
        <w:ind w:left="2640" w:hanging="360"/>
      </w:pPr>
      <w:rPr>
        <w:rFonts w:ascii="Courier New" w:hAnsi="Courier New" w:cs="Courier New" w:hint="default"/>
      </w:rPr>
    </w:lvl>
    <w:lvl w:ilvl="2" w:tplc="0C0C0005" w:tentative="1">
      <w:start w:val="1"/>
      <w:numFmt w:val="bullet"/>
      <w:lvlText w:val=""/>
      <w:lvlJc w:val="left"/>
      <w:pPr>
        <w:ind w:left="3360" w:hanging="360"/>
      </w:pPr>
      <w:rPr>
        <w:rFonts w:ascii="Wingdings" w:hAnsi="Wingdings" w:hint="default"/>
      </w:rPr>
    </w:lvl>
    <w:lvl w:ilvl="3" w:tplc="0C0C0001" w:tentative="1">
      <w:start w:val="1"/>
      <w:numFmt w:val="bullet"/>
      <w:lvlText w:val=""/>
      <w:lvlJc w:val="left"/>
      <w:pPr>
        <w:ind w:left="4080" w:hanging="360"/>
      </w:pPr>
      <w:rPr>
        <w:rFonts w:ascii="Symbol" w:hAnsi="Symbol" w:hint="default"/>
      </w:rPr>
    </w:lvl>
    <w:lvl w:ilvl="4" w:tplc="0C0C0003" w:tentative="1">
      <w:start w:val="1"/>
      <w:numFmt w:val="bullet"/>
      <w:lvlText w:val="o"/>
      <w:lvlJc w:val="left"/>
      <w:pPr>
        <w:ind w:left="4800" w:hanging="360"/>
      </w:pPr>
      <w:rPr>
        <w:rFonts w:ascii="Courier New" w:hAnsi="Courier New" w:cs="Courier New" w:hint="default"/>
      </w:rPr>
    </w:lvl>
    <w:lvl w:ilvl="5" w:tplc="0C0C0005" w:tentative="1">
      <w:start w:val="1"/>
      <w:numFmt w:val="bullet"/>
      <w:lvlText w:val=""/>
      <w:lvlJc w:val="left"/>
      <w:pPr>
        <w:ind w:left="5520" w:hanging="360"/>
      </w:pPr>
      <w:rPr>
        <w:rFonts w:ascii="Wingdings" w:hAnsi="Wingdings" w:hint="default"/>
      </w:rPr>
    </w:lvl>
    <w:lvl w:ilvl="6" w:tplc="0C0C0001" w:tentative="1">
      <w:start w:val="1"/>
      <w:numFmt w:val="bullet"/>
      <w:lvlText w:val=""/>
      <w:lvlJc w:val="left"/>
      <w:pPr>
        <w:ind w:left="6240" w:hanging="360"/>
      </w:pPr>
      <w:rPr>
        <w:rFonts w:ascii="Symbol" w:hAnsi="Symbol" w:hint="default"/>
      </w:rPr>
    </w:lvl>
    <w:lvl w:ilvl="7" w:tplc="0C0C0003" w:tentative="1">
      <w:start w:val="1"/>
      <w:numFmt w:val="bullet"/>
      <w:lvlText w:val="o"/>
      <w:lvlJc w:val="left"/>
      <w:pPr>
        <w:ind w:left="6960" w:hanging="360"/>
      </w:pPr>
      <w:rPr>
        <w:rFonts w:ascii="Courier New" w:hAnsi="Courier New" w:cs="Courier New" w:hint="default"/>
      </w:rPr>
    </w:lvl>
    <w:lvl w:ilvl="8" w:tplc="0C0C0005" w:tentative="1">
      <w:start w:val="1"/>
      <w:numFmt w:val="bullet"/>
      <w:lvlText w:val=""/>
      <w:lvlJc w:val="left"/>
      <w:pPr>
        <w:ind w:left="7680" w:hanging="360"/>
      </w:pPr>
      <w:rPr>
        <w:rFonts w:ascii="Wingdings" w:hAnsi="Wingdings" w:hint="default"/>
      </w:rPr>
    </w:lvl>
  </w:abstractNum>
  <w:abstractNum w:abstractNumId="24" w15:restartNumberingAfterBreak="0">
    <w:nsid w:val="20D375A8"/>
    <w:multiLevelType w:val="hybridMultilevel"/>
    <w:tmpl w:val="525C2C82"/>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2189405F"/>
    <w:multiLevelType w:val="hybridMultilevel"/>
    <w:tmpl w:val="88BE64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225B2576"/>
    <w:multiLevelType w:val="multilevel"/>
    <w:tmpl w:val="3740E0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93126A"/>
    <w:multiLevelType w:val="hybridMultilevel"/>
    <w:tmpl w:val="C7EC4758"/>
    <w:lvl w:ilvl="0" w:tplc="0576038A">
      <w:start w:val="2"/>
      <w:numFmt w:val="bullet"/>
      <w:lvlText w:val="-"/>
      <w:lvlJc w:val="left"/>
      <w:pPr>
        <w:ind w:left="1440" w:hanging="360"/>
      </w:pPr>
      <w:rPr>
        <w:rFonts w:ascii="BookmanOldStyle" w:hAnsi="BookmanOldStyle" w:cs="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36F1497"/>
    <w:multiLevelType w:val="hybridMultilevel"/>
    <w:tmpl w:val="3AB471CC"/>
    <w:lvl w:ilvl="0" w:tplc="161699A0">
      <w:start w:val="2"/>
      <w:numFmt w:val="bullet"/>
      <w:lvlText w:val="-"/>
      <w:lvlJc w:val="left"/>
      <w:pPr>
        <w:ind w:left="1068" w:hanging="360"/>
      </w:pPr>
      <w:rPr>
        <w:rFonts w:ascii="BookmanOldStyle" w:eastAsia="Calibri" w:hAnsi="BookmanOldStyle" w:cs="Wingdings"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9" w15:restartNumberingAfterBreak="0">
    <w:nsid w:val="28005413"/>
    <w:multiLevelType w:val="hybridMultilevel"/>
    <w:tmpl w:val="4C34ED2E"/>
    <w:lvl w:ilvl="0" w:tplc="648478CE">
      <w:start w:val="2"/>
      <w:numFmt w:val="bullet"/>
      <w:lvlText w:val="-"/>
      <w:lvlJc w:val="left"/>
      <w:pPr>
        <w:ind w:left="2421" w:hanging="360"/>
      </w:pPr>
      <w:rPr>
        <w:rFonts w:ascii="BookmanOldStyle" w:eastAsia="Calibri" w:hAnsi="BookmanOldStyle" w:cs="Wingdings" w:hint="default"/>
      </w:rPr>
    </w:lvl>
    <w:lvl w:ilvl="1" w:tplc="0C0C0003" w:tentative="1">
      <w:start w:val="1"/>
      <w:numFmt w:val="bullet"/>
      <w:lvlText w:val="o"/>
      <w:lvlJc w:val="left"/>
      <w:pPr>
        <w:ind w:left="3141" w:hanging="360"/>
      </w:pPr>
      <w:rPr>
        <w:rFonts w:ascii="Courier New" w:hAnsi="Courier New" w:cs="Courier New" w:hint="default"/>
      </w:rPr>
    </w:lvl>
    <w:lvl w:ilvl="2" w:tplc="0C0C0005" w:tentative="1">
      <w:start w:val="1"/>
      <w:numFmt w:val="bullet"/>
      <w:lvlText w:val=""/>
      <w:lvlJc w:val="left"/>
      <w:pPr>
        <w:ind w:left="3861" w:hanging="360"/>
      </w:pPr>
      <w:rPr>
        <w:rFonts w:ascii="Wingdings" w:hAnsi="Wingdings" w:hint="default"/>
      </w:rPr>
    </w:lvl>
    <w:lvl w:ilvl="3" w:tplc="0C0C0001" w:tentative="1">
      <w:start w:val="1"/>
      <w:numFmt w:val="bullet"/>
      <w:lvlText w:val=""/>
      <w:lvlJc w:val="left"/>
      <w:pPr>
        <w:ind w:left="4581" w:hanging="360"/>
      </w:pPr>
      <w:rPr>
        <w:rFonts w:ascii="Symbol" w:hAnsi="Symbol" w:hint="default"/>
      </w:rPr>
    </w:lvl>
    <w:lvl w:ilvl="4" w:tplc="0C0C0003" w:tentative="1">
      <w:start w:val="1"/>
      <w:numFmt w:val="bullet"/>
      <w:lvlText w:val="o"/>
      <w:lvlJc w:val="left"/>
      <w:pPr>
        <w:ind w:left="5301" w:hanging="360"/>
      </w:pPr>
      <w:rPr>
        <w:rFonts w:ascii="Courier New" w:hAnsi="Courier New" w:cs="Courier New" w:hint="default"/>
      </w:rPr>
    </w:lvl>
    <w:lvl w:ilvl="5" w:tplc="0C0C0005" w:tentative="1">
      <w:start w:val="1"/>
      <w:numFmt w:val="bullet"/>
      <w:lvlText w:val=""/>
      <w:lvlJc w:val="left"/>
      <w:pPr>
        <w:ind w:left="6021" w:hanging="360"/>
      </w:pPr>
      <w:rPr>
        <w:rFonts w:ascii="Wingdings" w:hAnsi="Wingdings" w:hint="default"/>
      </w:rPr>
    </w:lvl>
    <w:lvl w:ilvl="6" w:tplc="0C0C0001" w:tentative="1">
      <w:start w:val="1"/>
      <w:numFmt w:val="bullet"/>
      <w:lvlText w:val=""/>
      <w:lvlJc w:val="left"/>
      <w:pPr>
        <w:ind w:left="6741" w:hanging="360"/>
      </w:pPr>
      <w:rPr>
        <w:rFonts w:ascii="Symbol" w:hAnsi="Symbol" w:hint="default"/>
      </w:rPr>
    </w:lvl>
    <w:lvl w:ilvl="7" w:tplc="0C0C0003" w:tentative="1">
      <w:start w:val="1"/>
      <w:numFmt w:val="bullet"/>
      <w:lvlText w:val="o"/>
      <w:lvlJc w:val="left"/>
      <w:pPr>
        <w:ind w:left="7461" w:hanging="360"/>
      </w:pPr>
      <w:rPr>
        <w:rFonts w:ascii="Courier New" w:hAnsi="Courier New" w:cs="Courier New" w:hint="default"/>
      </w:rPr>
    </w:lvl>
    <w:lvl w:ilvl="8" w:tplc="0C0C0005" w:tentative="1">
      <w:start w:val="1"/>
      <w:numFmt w:val="bullet"/>
      <w:lvlText w:val=""/>
      <w:lvlJc w:val="left"/>
      <w:pPr>
        <w:ind w:left="8181" w:hanging="360"/>
      </w:pPr>
      <w:rPr>
        <w:rFonts w:ascii="Wingdings" w:hAnsi="Wingdings" w:hint="default"/>
      </w:rPr>
    </w:lvl>
  </w:abstractNum>
  <w:abstractNum w:abstractNumId="30" w15:restartNumberingAfterBreak="0">
    <w:nsid w:val="2A041A89"/>
    <w:multiLevelType w:val="hybridMultilevel"/>
    <w:tmpl w:val="539CEADE"/>
    <w:lvl w:ilvl="0" w:tplc="0C0C0001">
      <w:start w:val="1"/>
      <w:numFmt w:val="bullet"/>
      <w:lvlText w:val=""/>
      <w:lvlJc w:val="left"/>
      <w:pPr>
        <w:ind w:left="826" w:hanging="360"/>
      </w:pPr>
      <w:rPr>
        <w:rFonts w:ascii="Symbol" w:hAnsi="Symbol" w:hint="default"/>
      </w:rPr>
    </w:lvl>
    <w:lvl w:ilvl="1" w:tplc="0C0C0003" w:tentative="1">
      <w:start w:val="1"/>
      <w:numFmt w:val="bullet"/>
      <w:lvlText w:val="o"/>
      <w:lvlJc w:val="left"/>
      <w:pPr>
        <w:ind w:left="1546" w:hanging="360"/>
      </w:pPr>
      <w:rPr>
        <w:rFonts w:ascii="Courier New" w:hAnsi="Courier New" w:cs="Courier New" w:hint="default"/>
      </w:rPr>
    </w:lvl>
    <w:lvl w:ilvl="2" w:tplc="0C0C0005" w:tentative="1">
      <w:start w:val="1"/>
      <w:numFmt w:val="bullet"/>
      <w:lvlText w:val=""/>
      <w:lvlJc w:val="left"/>
      <w:pPr>
        <w:ind w:left="2266" w:hanging="360"/>
      </w:pPr>
      <w:rPr>
        <w:rFonts w:ascii="Wingdings" w:hAnsi="Wingdings" w:hint="default"/>
      </w:rPr>
    </w:lvl>
    <w:lvl w:ilvl="3" w:tplc="0C0C0001" w:tentative="1">
      <w:start w:val="1"/>
      <w:numFmt w:val="bullet"/>
      <w:lvlText w:val=""/>
      <w:lvlJc w:val="left"/>
      <w:pPr>
        <w:ind w:left="2986" w:hanging="360"/>
      </w:pPr>
      <w:rPr>
        <w:rFonts w:ascii="Symbol" w:hAnsi="Symbol" w:hint="default"/>
      </w:rPr>
    </w:lvl>
    <w:lvl w:ilvl="4" w:tplc="0C0C0003" w:tentative="1">
      <w:start w:val="1"/>
      <w:numFmt w:val="bullet"/>
      <w:lvlText w:val="o"/>
      <w:lvlJc w:val="left"/>
      <w:pPr>
        <w:ind w:left="3706" w:hanging="360"/>
      </w:pPr>
      <w:rPr>
        <w:rFonts w:ascii="Courier New" w:hAnsi="Courier New" w:cs="Courier New" w:hint="default"/>
      </w:rPr>
    </w:lvl>
    <w:lvl w:ilvl="5" w:tplc="0C0C0005" w:tentative="1">
      <w:start w:val="1"/>
      <w:numFmt w:val="bullet"/>
      <w:lvlText w:val=""/>
      <w:lvlJc w:val="left"/>
      <w:pPr>
        <w:ind w:left="4426" w:hanging="360"/>
      </w:pPr>
      <w:rPr>
        <w:rFonts w:ascii="Wingdings" w:hAnsi="Wingdings" w:hint="default"/>
      </w:rPr>
    </w:lvl>
    <w:lvl w:ilvl="6" w:tplc="0C0C0001" w:tentative="1">
      <w:start w:val="1"/>
      <w:numFmt w:val="bullet"/>
      <w:lvlText w:val=""/>
      <w:lvlJc w:val="left"/>
      <w:pPr>
        <w:ind w:left="5146" w:hanging="360"/>
      </w:pPr>
      <w:rPr>
        <w:rFonts w:ascii="Symbol" w:hAnsi="Symbol" w:hint="default"/>
      </w:rPr>
    </w:lvl>
    <w:lvl w:ilvl="7" w:tplc="0C0C0003" w:tentative="1">
      <w:start w:val="1"/>
      <w:numFmt w:val="bullet"/>
      <w:lvlText w:val="o"/>
      <w:lvlJc w:val="left"/>
      <w:pPr>
        <w:ind w:left="5866" w:hanging="360"/>
      </w:pPr>
      <w:rPr>
        <w:rFonts w:ascii="Courier New" w:hAnsi="Courier New" w:cs="Courier New" w:hint="default"/>
      </w:rPr>
    </w:lvl>
    <w:lvl w:ilvl="8" w:tplc="0C0C0005" w:tentative="1">
      <w:start w:val="1"/>
      <w:numFmt w:val="bullet"/>
      <w:lvlText w:val=""/>
      <w:lvlJc w:val="left"/>
      <w:pPr>
        <w:ind w:left="6586" w:hanging="360"/>
      </w:pPr>
      <w:rPr>
        <w:rFonts w:ascii="Wingdings" w:hAnsi="Wingdings" w:hint="default"/>
      </w:rPr>
    </w:lvl>
  </w:abstractNum>
  <w:abstractNum w:abstractNumId="31" w15:restartNumberingAfterBreak="0">
    <w:nsid w:val="2DAC69B2"/>
    <w:multiLevelType w:val="hybridMultilevel"/>
    <w:tmpl w:val="D5F81ADE"/>
    <w:lvl w:ilvl="0" w:tplc="0C0C000B">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E6B7CB1"/>
    <w:multiLevelType w:val="hybridMultilevel"/>
    <w:tmpl w:val="2C66C10C"/>
    <w:lvl w:ilvl="0" w:tplc="3BA0C356">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07A66E4"/>
    <w:multiLevelType w:val="hybridMultilevel"/>
    <w:tmpl w:val="115C7488"/>
    <w:lvl w:ilvl="0" w:tplc="8DB253BC">
      <w:start w:val="1"/>
      <w:numFmt w:val="decimal"/>
      <w:lvlText w:val="%1."/>
      <w:lvlJc w:val="left"/>
      <w:pPr>
        <w:ind w:left="720" w:hanging="360"/>
      </w:pPr>
      <w:rPr>
        <w:rFonts w:hint="default"/>
        <w:b w:val="0"/>
        <w:i w:val="0"/>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35E25D8F"/>
    <w:multiLevelType w:val="hybridMultilevel"/>
    <w:tmpl w:val="17E63576"/>
    <w:lvl w:ilvl="0" w:tplc="0C0C0001">
      <w:start w:val="1"/>
      <w:numFmt w:val="bullet"/>
      <w:lvlText w:val=""/>
      <w:lvlJc w:val="left"/>
      <w:pPr>
        <w:ind w:left="962" w:hanging="360"/>
      </w:pPr>
      <w:rPr>
        <w:rFonts w:ascii="Symbol" w:hAnsi="Symbol" w:hint="default"/>
      </w:rPr>
    </w:lvl>
    <w:lvl w:ilvl="1" w:tplc="0C0C0003" w:tentative="1">
      <w:start w:val="1"/>
      <w:numFmt w:val="bullet"/>
      <w:lvlText w:val="o"/>
      <w:lvlJc w:val="left"/>
      <w:pPr>
        <w:ind w:left="1682" w:hanging="360"/>
      </w:pPr>
      <w:rPr>
        <w:rFonts w:ascii="Courier New" w:hAnsi="Courier New" w:cs="Courier New" w:hint="default"/>
      </w:rPr>
    </w:lvl>
    <w:lvl w:ilvl="2" w:tplc="0C0C0005" w:tentative="1">
      <w:start w:val="1"/>
      <w:numFmt w:val="bullet"/>
      <w:lvlText w:val=""/>
      <w:lvlJc w:val="left"/>
      <w:pPr>
        <w:ind w:left="2402" w:hanging="360"/>
      </w:pPr>
      <w:rPr>
        <w:rFonts w:ascii="Wingdings" w:hAnsi="Wingdings" w:hint="default"/>
      </w:rPr>
    </w:lvl>
    <w:lvl w:ilvl="3" w:tplc="0C0C0001" w:tentative="1">
      <w:start w:val="1"/>
      <w:numFmt w:val="bullet"/>
      <w:lvlText w:val=""/>
      <w:lvlJc w:val="left"/>
      <w:pPr>
        <w:ind w:left="3122" w:hanging="360"/>
      </w:pPr>
      <w:rPr>
        <w:rFonts w:ascii="Symbol" w:hAnsi="Symbol" w:hint="default"/>
      </w:rPr>
    </w:lvl>
    <w:lvl w:ilvl="4" w:tplc="0C0C0003" w:tentative="1">
      <w:start w:val="1"/>
      <w:numFmt w:val="bullet"/>
      <w:lvlText w:val="o"/>
      <w:lvlJc w:val="left"/>
      <w:pPr>
        <w:ind w:left="3842" w:hanging="360"/>
      </w:pPr>
      <w:rPr>
        <w:rFonts w:ascii="Courier New" w:hAnsi="Courier New" w:cs="Courier New" w:hint="default"/>
      </w:rPr>
    </w:lvl>
    <w:lvl w:ilvl="5" w:tplc="0C0C0005" w:tentative="1">
      <w:start w:val="1"/>
      <w:numFmt w:val="bullet"/>
      <w:lvlText w:val=""/>
      <w:lvlJc w:val="left"/>
      <w:pPr>
        <w:ind w:left="4562" w:hanging="360"/>
      </w:pPr>
      <w:rPr>
        <w:rFonts w:ascii="Wingdings" w:hAnsi="Wingdings" w:hint="default"/>
      </w:rPr>
    </w:lvl>
    <w:lvl w:ilvl="6" w:tplc="0C0C0001" w:tentative="1">
      <w:start w:val="1"/>
      <w:numFmt w:val="bullet"/>
      <w:lvlText w:val=""/>
      <w:lvlJc w:val="left"/>
      <w:pPr>
        <w:ind w:left="5282" w:hanging="360"/>
      </w:pPr>
      <w:rPr>
        <w:rFonts w:ascii="Symbol" w:hAnsi="Symbol" w:hint="default"/>
      </w:rPr>
    </w:lvl>
    <w:lvl w:ilvl="7" w:tplc="0C0C0003" w:tentative="1">
      <w:start w:val="1"/>
      <w:numFmt w:val="bullet"/>
      <w:lvlText w:val="o"/>
      <w:lvlJc w:val="left"/>
      <w:pPr>
        <w:ind w:left="6002" w:hanging="360"/>
      </w:pPr>
      <w:rPr>
        <w:rFonts w:ascii="Courier New" w:hAnsi="Courier New" w:cs="Courier New" w:hint="default"/>
      </w:rPr>
    </w:lvl>
    <w:lvl w:ilvl="8" w:tplc="0C0C0005" w:tentative="1">
      <w:start w:val="1"/>
      <w:numFmt w:val="bullet"/>
      <w:lvlText w:val=""/>
      <w:lvlJc w:val="left"/>
      <w:pPr>
        <w:ind w:left="6722" w:hanging="360"/>
      </w:pPr>
      <w:rPr>
        <w:rFonts w:ascii="Wingdings" w:hAnsi="Wingdings" w:hint="default"/>
      </w:rPr>
    </w:lvl>
  </w:abstractNum>
  <w:abstractNum w:abstractNumId="35" w15:restartNumberingAfterBreak="0">
    <w:nsid w:val="3795056F"/>
    <w:multiLevelType w:val="hybridMultilevel"/>
    <w:tmpl w:val="401E157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38DE6ED2"/>
    <w:multiLevelType w:val="hybridMultilevel"/>
    <w:tmpl w:val="63ECF57C"/>
    <w:lvl w:ilvl="0" w:tplc="CF6A9968">
      <w:start w:val="1"/>
      <w:numFmt w:val="bullet"/>
      <w:lvlText w:val=""/>
      <w:lvlJc w:val="left"/>
      <w:pPr>
        <w:ind w:left="868" w:hanging="360"/>
      </w:pPr>
      <w:rPr>
        <w:rFonts w:ascii="Symbol" w:hAnsi="Symbol" w:hint="default"/>
      </w:rPr>
    </w:lvl>
    <w:lvl w:ilvl="1" w:tplc="0C0C0003" w:tentative="1">
      <w:start w:val="1"/>
      <w:numFmt w:val="bullet"/>
      <w:lvlText w:val="o"/>
      <w:lvlJc w:val="left"/>
      <w:pPr>
        <w:ind w:left="1588" w:hanging="360"/>
      </w:pPr>
      <w:rPr>
        <w:rFonts w:ascii="Courier New" w:hAnsi="Courier New" w:cs="Courier New" w:hint="default"/>
      </w:rPr>
    </w:lvl>
    <w:lvl w:ilvl="2" w:tplc="0C0C0005" w:tentative="1">
      <w:start w:val="1"/>
      <w:numFmt w:val="bullet"/>
      <w:lvlText w:val=""/>
      <w:lvlJc w:val="left"/>
      <w:pPr>
        <w:ind w:left="2308" w:hanging="360"/>
      </w:pPr>
      <w:rPr>
        <w:rFonts w:ascii="Wingdings" w:hAnsi="Wingdings" w:hint="default"/>
      </w:rPr>
    </w:lvl>
    <w:lvl w:ilvl="3" w:tplc="0C0C0001" w:tentative="1">
      <w:start w:val="1"/>
      <w:numFmt w:val="bullet"/>
      <w:lvlText w:val=""/>
      <w:lvlJc w:val="left"/>
      <w:pPr>
        <w:ind w:left="3028" w:hanging="360"/>
      </w:pPr>
      <w:rPr>
        <w:rFonts w:ascii="Symbol" w:hAnsi="Symbol" w:hint="default"/>
      </w:rPr>
    </w:lvl>
    <w:lvl w:ilvl="4" w:tplc="0C0C0003" w:tentative="1">
      <w:start w:val="1"/>
      <w:numFmt w:val="bullet"/>
      <w:lvlText w:val="o"/>
      <w:lvlJc w:val="left"/>
      <w:pPr>
        <w:ind w:left="3748" w:hanging="360"/>
      </w:pPr>
      <w:rPr>
        <w:rFonts w:ascii="Courier New" w:hAnsi="Courier New" w:cs="Courier New" w:hint="default"/>
      </w:rPr>
    </w:lvl>
    <w:lvl w:ilvl="5" w:tplc="0C0C0005" w:tentative="1">
      <w:start w:val="1"/>
      <w:numFmt w:val="bullet"/>
      <w:lvlText w:val=""/>
      <w:lvlJc w:val="left"/>
      <w:pPr>
        <w:ind w:left="4468" w:hanging="360"/>
      </w:pPr>
      <w:rPr>
        <w:rFonts w:ascii="Wingdings" w:hAnsi="Wingdings" w:hint="default"/>
      </w:rPr>
    </w:lvl>
    <w:lvl w:ilvl="6" w:tplc="0C0C0001" w:tentative="1">
      <w:start w:val="1"/>
      <w:numFmt w:val="bullet"/>
      <w:lvlText w:val=""/>
      <w:lvlJc w:val="left"/>
      <w:pPr>
        <w:ind w:left="5188" w:hanging="360"/>
      </w:pPr>
      <w:rPr>
        <w:rFonts w:ascii="Symbol" w:hAnsi="Symbol" w:hint="default"/>
      </w:rPr>
    </w:lvl>
    <w:lvl w:ilvl="7" w:tplc="0C0C0003" w:tentative="1">
      <w:start w:val="1"/>
      <w:numFmt w:val="bullet"/>
      <w:lvlText w:val="o"/>
      <w:lvlJc w:val="left"/>
      <w:pPr>
        <w:ind w:left="5908" w:hanging="360"/>
      </w:pPr>
      <w:rPr>
        <w:rFonts w:ascii="Courier New" w:hAnsi="Courier New" w:cs="Courier New" w:hint="default"/>
      </w:rPr>
    </w:lvl>
    <w:lvl w:ilvl="8" w:tplc="0C0C0005" w:tentative="1">
      <w:start w:val="1"/>
      <w:numFmt w:val="bullet"/>
      <w:lvlText w:val=""/>
      <w:lvlJc w:val="left"/>
      <w:pPr>
        <w:ind w:left="6628" w:hanging="360"/>
      </w:pPr>
      <w:rPr>
        <w:rFonts w:ascii="Wingdings" w:hAnsi="Wingdings" w:hint="default"/>
      </w:rPr>
    </w:lvl>
  </w:abstractNum>
  <w:abstractNum w:abstractNumId="37" w15:restartNumberingAfterBreak="0">
    <w:nsid w:val="3BCE17D2"/>
    <w:multiLevelType w:val="hybridMultilevel"/>
    <w:tmpl w:val="499C3BB4"/>
    <w:lvl w:ilvl="0" w:tplc="0C0C0001">
      <w:start w:val="1"/>
      <w:numFmt w:val="bullet"/>
      <w:lvlText w:val=""/>
      <w:lvlJc w:val="left"/>
      <w:pPr>
        <w:ind w:left="576"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C47209C"/>
    <w:multiLevelType w:val="hybridMultilevel"/>
    <w:tmpl w:val="AF54AB42"/>
    <w:lvl w:ilvl="0" w:tplc="3DDE004C">
      <w:start w:val="1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9" w15:restartNumberingAfterBreak="0">
    <w:nsid w:val="3C781227"/>
    <w:multiLevelType w:val="hybridMultilevel"/>
    <w:tmpl w:val="ADB6A060"/>
    <w:lvl w:ilvl="0" w:tplc="0C0C000B">
      <w:start w:val="1"/>
      <w:numFmt w:val="bullet"/>
      <w:lvlText w:val=""/>
      <w:lvlJc w:val="left"/>
      <w:pPr>
        <w:ind w:left="833" w:hanging="360"/>
      </w:pPr>
      <w:rPr>
        <w:rFonts w:ascii="Wingdings" w:hAnsi="Wingdings" w:hint="default"/>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40" w15:restartNumberingAfterBreak="0">
    <w:nsid w:val="3C8B66B4"/>
    <w:multiLevelType w:val="hybridMultilevel"/>
    <w:tmpl w:val="A4CA5ED0"/>
    <w:lvl w:ilvl="0" w:tplc="0C0C0003">
      <w:start w:val="1"/>
      <w:numFmt w:val="bullet"/>
      <w:lvlText w:val="o"/>
      <w:lvlJc w:val="left"/>
      <w:pPr>
        <w:ind w:left="1886" w:hanging="360"/>
      </w:pPr>
      <w:rPr>
        <w:rFonts w:ascii="Courier New" w:hAnsi="Courier New" w:cs="Courier New" w:hint="default"/>
      </w:rPr>
    </w:lvl>
    <w:lvl w:ilvl="1" w:tplc="0C0C0003" w:tentative="1">
      <w:start w:val="1"/>
      <w:numFmt w:val="bullet"/>
      <w:lvlText w:val="o"/>
      <w:lvlJc w:val="left"/>
      <w:pPr>
        <w:ind w:left="2606" w:hanging="360"/>
      </w:pPr>
      <w:rPr>
        <w:rFonts w:ascii="Courier New" w:hAnsi="Courier New" w:cs="Courier New" w:hint="default"/>
      </w:rPr>
    </w:lvl>
    <w:lvl w:ilvl="2" w:tplc="0C0C0005" w:tentative="1">
      <w:start w:val="1"/>
      <w:numFmt w:val="bullet"/>
      <w:lvlText w:val=""/>
      <w:lvlJc w:val="left"/>
      <w:pPr>
        <w:ind w:left="3326" w:hanging="360"/>
      </w:pPr>
      <w:rPr>
        <w:rFonts w:ascii="Wingdings" w:hAnsi="Wingdings" w:hint="default"/>
      </w:rPr>
    </w:lvl>
    <w:lvl w:ilvl="3" w:tplc="0C0C0001" w:tentative="1">
      <w:start w:val="1"/>
      <w:numFmt w:val="bullet"/>
      <w:lvlText w:val=""/>
      <w:lvlJc w:val="left"/>
      <w:pPr>
        <w:ind w:left="4046" w:hanging="360"/>
      </w:pPr>
      <w:rPr>
        <w:rFonts w:ascii="Symbol" w:hAnsi="Symbol" w:hint="default"/>
      </w:rPr>
    </w:lvl>
    <w:lvl w:ilvl="4" w:tplc="0C0C0003" w:tentative="1">
      <w:start w:val="1"/>
      <w:numFmt w:val="bullet"/>
      <w:lvlText w:val="o"/>
      <w:lvlJc w:val="left"/>
      <w:pPr>
        <w:ind w:left="4766" w:hanging="360"/>
      </w:pPr>
      <w:rPr>
        <w:rFonts w:ascii="Courier New" w:hAnsi="Courier New" w:cs="Courier New" w:hint="default"/>
      </w:rPr>
    </w:lvl>
    <w:lvl w:ilvl="5" w:tplc="0C0C0005" w:tentative="1">
      <w:start w:val="1"/>
      <w:numFmt w:val="bullet"/>
      <w:lvlText w:val=""/>
      <w:lvlJc w:val="left"/>
      <w:pPr>
        <w:ind w:left="5486" w:hanging="360"/>
      </w:pPr>
      <w:rPr>
        <w:rFonts w:ascii="Wingdings" w:hAnsi="Wingdings" w:hint="default"/>
      </w:rPr>
    </w:lvl>
    <w:lvl w:ilvl="6" w:tplc="0C0C0001" w:tentative="1">
      <w:start w:val="1"/>
      <w:numFmt w:val="bullet"/>
      <w:lvlText w:val=""/>
      <w:lvlJc w:val="left"/>
      <w:pPr>
        <w:ind w:left="6206" w:hanging="360"/>
      </w:pPr>
      <w:rPr>
        <w:rFonts w:ascii="Symbol" w:hAnsi="Symbol" w:hint="default"/>
      </w:rPr>
    </w:lvl>
    <w:lvl w:ilvl="7" w:tplc="0C0C0003" w:tentative="1">
      <w:start w:val="1"/>
      <w:numFmt w:val="bullet"/>
      <w:lvlText w:val="o"/>
      <w:lvlJc w:val="left"/>
      <w:pPr>
        <w:ind w:left="6926" w:hanging="360"/>
      </w:pPr>
      <w:rPr>
        <w:rFonts w:ascii="Courier New" w:hAnsi="Courier New" w:cs="Courier New" w:hint="default"/>
      </w:rPr>
    </w:lvl>
    <w:lvl w:ilvl="8" w:tplc="0C0C0005" w:tentative="1">
      <w:start w:val="1"/>
      <w:numFmt w:val="bullet"/>
      <w:lvlText w:val=""/>
      <w:lvlJc w:val="left"/>
      <w:pPr>
        <w:ind w:left="7646" w:hanging="360"/>
      </w:pPr>
      <w:rPr>
        <w:rFonts w:ascii="Wingdings" w:hAnsi="Wingdings" w:hint="default"/>
      </w:rPr>
    </w:lvl>
  </w:abstractNum>
  <w:abstractNum w:abstractNumId="41" w15:restartNumberingAfterBreak="0">
    <w:nsid w:val="40110A9A"/>
    <w:multiLevelType w:val="hybridMultilevel"/>
    <w:tmpl w:val="C4F20F00"/>
    <w:lvl w:ilvl="0" w:tplc="0576038A">
      <w:start w:val="2"/>
      <w:numFmt w:val="bullet"/>
      <w:lvlText w:val="-"/>
      <w:lvlJc w:val="left"/>
      <w:pPr>
        <w:ind w:left="1778" w:hanging="360"/>
      </w:pPr>
      <w:rPr>
        <w:rFonts w:ascii="BookmanOldStyle" w:hAnsi="BookmanOldStyle" w:cs="Wingdings" w:hint="default"/>
        <w:sz w:val="24"/>
      </w:rPr>
    </w:lvl>
    <w:lvl w:ilvl="1" w:tplc="FFFFFFFF">
      <w:start w:val="1"/>
      <w:numFmt w:val="bullet"/>
      <w:lvlText w:val="o"/>
      <w:lvlJc w:val="left"/>
      <w:pPr>
        <w:ind w:left="-260" w:hanging="360"/>
      </w:pPr>
      <w:rPr>
        <w:rFonts w:ascii="Courier New" w:hAnsi="Courier New" w:cs="Courier New" w:hint="default"/>
      </w:rPr>
    </w:lvl>
    <w:lvl w:ilvl="2" w:tplc="FFFFFFFF" w:tentative="1">
      <w:start w:val="1"/>
      <w:numFmt w:val="bullet"/>
      <w:lvlText w:val=""/>
      <w:lvlJc w:val="left"/>
      <w:pPr>
        <w:ind w:left="460" w:hanging="360"/>
      </w:pPr>
      <w:rPr>
        <w:rFonts w:ascii="Wingdings" w:hAnsi="Wingdings" w:hint="default"/>
      </w:rPr>
    </w:lvl>
    <w:lvl w:ilvl="3" w:tplc="FFFFFFFF" w:tentative="1">
      <w:start w:val="1"/>
      <w:numFmt w:val="bullet"/>
      <w:lvlText w:val=""/>
      <w:lvlJc w:val="left"/>
      <w:pPr>
        <w:ind w:left="1180" w:hanging="360"/>
      </w:pPr>
      <w:rPr>
        <w:rFonts w:ascii="Symbol" w:hAnsi="Symbol" w:hint="default"/>
      </w:rPr>
    </w:lvl>
    <w:lvl w:ilvl="4" w:tplc="FFFFFFFF" w:tentative="1">
      <w:start w:val="1"/>
      <w:numFmt w:val="bullet"/>
      <w:lvlText w:val="o"/>
      <w:lvlJc w:val="left"/>
      <w:pPr>
        <w:ind w:left="1900" w:hanging="360"/>
      </w:pPr>
      <w:rPr>
        <w:rFonts w:ascii="Courier New" w:hAnsi="Courier New" w:cs="Courier New" w:hint="default"/>
      </w:rPr>
    </w:lvl>
    <w:lvl w:ilvl="5" w:tplc="FFFFFFFF" w:tentative="1">
      <w:start w:val="1"/>
      <w:numFmt w:val="bullet"/>
      <w:lvlText w:val=""/>
      <w:lvlJc w:val="left"/>
      <w:pPr>
        <w:ind w:left="2620" w:hanging="360"/>
      </w:pPr>
      <w:rPr>
        <w:rFonts w:ascii="Wingdings" w:hAnsi="Wingdings" w:hint="default"/>
      </w:rPr>
    </w:lvl>
    <w:lvl w:ilvl="6" w:tplc="FFFFFFFF" w:tentative="1">
      <w:start w:val="1"/>
      <w:numFmt w:val="bullet"/>
      <w:lvlText w:val=""/>
      <w:lvlJc w:val="left"/>
      <w:pPr>
        <w:ind w:left="3340" w:hanging="360"/>
      </w:pPr>
      <w:rPr>
        <w:rFonts w:ascii="Symbol" w:hAnsi="Symbol" w:hint="default"/>
      </w:rPr>
    </w:lvl>
    <w:lvl w:ilvl="7" w:tplc="FFFFFFFF" w:tentative="1">
      <w:start w:val="1"/>
      <w:numFmt w:val="bullet"/>
      <w:lvlText w:val="o"/>
      <w:lvlJc w:val="left"/>
      <w:pPr>
        <w:ind w:left="4060" w:hanging="360"/>
      </w:pPr>
      <w:rPr>
        <w:rFonts w:ascii="Courier New" w:hAnsi="Courier New" w:cs="Courier New" w:hint="default"/>
      </w:rPr>
    </w:lvl>
    <w:lvl w:ilvl="8" w:tplc="FFFFFFFF" w:tentative="1">
      <w:start w:val="1"/>
      <w:numFmt w:val="bullet"/>
      <w:lvlText w:val=""/>
      <w:lvlJc w:val="left"/>
      <w:pPr>
        <w:ind w:left="4780" w:hanging="360"/>
      </w:pPr>
      <w:rPr>
        <w:rFonts w:ascii="Wingdings" w:hAnsi="Wingdings" w:hint="default"/>
      </w:rPr>
    </w:lvl>
  </w:abstractNum>
  <w:abstractNum w:abstractNumId="42" w15:restartNumberingAfterBreak="0">
    <w:nsid w:val="41B03C0B"/>
    <w:multiLevelType w:val="hybridMultilevel"/>
    <w:tmpl w:val="76425644"/>
    <w:lvl w:ilvl="0" w:tplc="8DB253BC">
      <w:start w:val="1"/>
      <w:numFmt w:val="decimal"/>
      <w:lvlText w:val="%1."/>
      <w:lvlJc w:val="left"/>
      <w:pPr>
        <w:ind w:left="720" w:hanging="360"/>
      </w:pPr>
      <w:rPr>
        <w:rFonts w:hint="default"/>
        <w:b w:val="0"/>
        <w:i w:val="0"/>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430E213C"/>
    <w:multiLevelType w:val="hybridMultilevel"/>
    <w:tmpl w:val="73EC96DE"/>
    <w:lvl w:ilvl="0" w:tplc="0576038A">
      <w:start w:val="2"/>
      <w:numFmt w:val="bullet"/>
      <w:lvlText w:val="-"/>
      <w:lvlJc w:val="left"/>
      <w:pPr>
        <w:ind w:left="734" w:hanging="360"/>
      </w:pPr>
      <w:rPr>
        <w:rFonts w:ascii="BookmanOldStyle" w:hAnsi="BookmanOldStyle" w:cs="Wingdings" w:hint="default"/>
        <w:sz w:val="24"/>
      </w:rPr>
    </w:lvl>
    <w:lvl w:ilvl="1" w:tplc="0C0C0003" w:tentative="1">
      <w:start w:val="1"/>
      <w:numFmt w:val="bullet"/>
      <w:lvlText w:val="o"/>
      <w:lvlJc w:val="left"/>
      <w:pPr>
        <w:ind w:left="1454" w:hanging="360"/>
      </w:pPr>
      <w:rPr>
        <w:rFonts w:ascii="Courier New" w:hAnsi="Courier New" w:cs="Courier New" w:hint="default"/>
      </w:rPr>
    </w:lvl>
    <w:lvl w:ilvl="2" w:tplc="0C0C0005" w:tentative="1">
      <w:start w:val="1"/>
      <w:numFmt w:val="bullet"/>
      <w:lvlText w:val=""/>
      <w:lvlJc w:val="left"/>
      <w:pPr>
        <w:ind w:left="2174" w:hanging="360"/>
      </w:pPr>
      <w:rPr>
        <w:rFonts w:ascii="Wingdings" w:hAnsi="Wingdings" w:hint="default"/>
      </w:rPr>
    </w:lvl>
    <w:lvl w:ilvl="3" w:tplc="0C0C0001" w:tentative="1">
      <w:start w:val="1"/>
      <w:numFmt w:val="bullet"/>
      <w:lvlText w:val=""/>
      <w:lvlJc w:val="left"/>
      <w:pPr>
        <w:ind w:left="2894" w:hanging="360"/>
      </w:pPr>
      <w:rPr>
        <w:rFonts w:ascii="Symbol" w:hAnsi="Symbol" w:hint="default"/>
      </w:rPr>
    </w:lvl>
    <w:lvl w:ilvl="4" w:tplc="0C0C0003" w:tentative="1">
      <w:start w:val="1"/>
      <w:numFmt w:val="bullet"/>
      <w:lvlText w:val="o"/>
      <w:lvlJc w:val="left"/>
      <w:pPr>
        <w:ind w:left="3614" w:hanging="360"/>
      </w:pPr>
      <w:rPr>
        <w:rFonts w:ascii="Courier New" w:hAnsi="Courier New" w:cs="Courier New" w:hint="default"/>
      </w:rPr>
    </w:lvl>
    <w:lvl w:ilvl="5" w:tplc="0C0C0005" w:tentative="1">
      <w:start w:val="1"/>
      <w:numFmt w:val="bullet"/>
      <w:lvlText w:val=""/>
      <w:lvlJc w:val="left"/>
      <w:pPr>
        <w:ind w:left="4334" w:hanging="360"/>
      </w:pPr>
      <w:rPr>
        <w:rFonts w:ascii="Wingdings" w:hAnsi="Wingdings" w:hint="default"/>
      </w:rPr>
    </w:lvl>
    <w:lvl w:ilvl="6" w:tplc="0C0C0001" w:tentative="1">
      <w:start w:val="1"/>
      <w:numFmt w:val="bullet"/>
      <w:lvlText w:val=""/>
      <w:lvlJc w:val="left"/>
      <w:pPr>
        <w:ind w:left="5054" w:hanging="360"/>
      </w:pPr>
      <w:rPr>
        <w:rFonts w:ascii="Symbol" w:hAnsi="Symbol" w:hint="default"/>
      </w:rPr>
    </w:lvl>
    <w:lvl w:ilvl="7" w:tplc="0C0C0003" w:tentative="1">
      <w:start w:val="1"/>
      <w:numFmt w:val="bullet"/>
      <w:lvlText w:val="o"/>
      <w:lvlJc w:val="left"/>
      <w:pPr>
        <w:ind w:left="5774" w:hanging="360"/>
      </w:pPr>
      <w:rPr>
        <w:rFonts w:ascii="Courier New" w:hAnsi="Courier New" w:cs="Courier New" w:hint="default"/>
      </w:rPr>
    </w:lvl>
    <w:lvl w:ilvl="8" w:tplc="0C0C0005" w:tentative="1">
      <w:start w:val="1"/>
      <w:numFmt w:val="bullet"/>
      <w:lvlText w:val=""/>
      <w:lvlJc w:val="left"/>
      <w:pPr>
        <w:ind w:left="6494" w:hanging="360"/>
      </w:pPr>
      <w:rPr>
        <w:rFonts w:ascii="Wingdings" w:hAnsi="Wingdings" w:hint="default"/>
      </w:rPr>
    </w:lvl>
  </w:abstractNum>
  <w:abstractNum w:abstractNumId="44" w15:restartNumberingAfterBreak="0">
    <w:nsid w:val="434454DC"/>
    <w:multiLevelType w:val="hybridMultilevel"/>
    <w:tmpl w:val="97147C38"/>
    <w:lvl w:ilvl="0" w:tplc="7A6AB5FA">
      <w:numFmt w:val="bullet"/>
      <w:lvlText w:val="–"/>
      <w:lvlJc w:val="left"/>
      <w:pPr>
        <w:ind w:left="576"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43D15DE8"/>
    <w:multiLevelType w:val="hybridMultilevel"/>
    <w:tmpl w:val="9B1850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484D7982"/>
    <w:multiLevelType w:val="hybridMultilevel"/>
    <w:tmpl w:val="F414416A"/>
    <w:lvl w:ilvl="0" w:tplc="0C0C000F">
      <w:start w:val="1"/>
      <w:numFmt w:val="decimal"/>
      <w:lvlText w:val="%1."/>
      <w:lvlJc w:val="lef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7" w15:restartNumberingAfterBreak="0">
    <w:nsid w:val="4D340906"/>
    <w:multiLevelType w:val="hybridMultilevel"/>
    <w:tmpl w:val="81FE8222"/>
    <w:lvl w:ilvl="0" w:tplc="0C0C000B">
      <w:start w:val="1"/>
      <w:numFmt w:val="bullet"/>
      <w:lvlText w:val=""/>
      <w:lvlJc w:val="left"/>
      <w:pPr>
        <w:ind w:left="803" w:hanging="360"/>
      </w:pPr>
      <w:rPr>
        <w:rFonts w:ascii="Wingdings" w:hAnsi="Wingdings" w:hint="default"/>
        <w:sz w:val="24"/>
      </w:rPr>
    </w:lvl>
    <w:lvl w:ilvl="1" w:tplc="FFFFFFFF" w:tentative="1">
      <w:start w:val="1"/>
      <w:numFmt w:val="bullet"/>
      <w:lvlText w:val="o"/>
      <w:lvlJc w:val="left"/>
      <w:pPr>
        <w:ind w:left="1523" w:hanging="360"/>
      </w:pPr>
      <w:rPr>
        <w:rFonts w:ascii="Courier New" w:hAnsi="Courier New" w:cs="Courier New" w:hint="default"/>
      </w:rPr>
    </w:lvl>
    <w:lvl w:ilvl="2" w:tplc="FFFFFFFF" w:tentative="1">
      <w:start w:val="1"/>
      <w:numFmt w:val="bullet"/>
      <w:lvlText w:val=""/>
      <w:lvlJc w:val="left"/>
      <w:pPr>
        <w:ind w:left="2243" w:hanging="360"/>
      </w:pPr>
      <w:rPr>
        <w:rFonts w:ascii="Wingdings" w:hAnsi="Wingdings" w:hint="default"/>
      </w:rPr>
    </w:lvl>
    <w:lvl w:ilvl="3" w:tplc="FFFFFFFF" w:tentative="1">
      <w:start w:val="1"/>
      <w:numFmt w:val="bullet"/>
      <w:lvlText w:val=""/>
      <w:lvlJc w:val="left"/>
      <w:pPr>
        <w:ind w:left="2963" w:hanging="360"/>
      </w:pPr>
      <w:rPr>
        <w:rFonts w:ascii="Symbol" w:hAnsi="Symbol" w:hint="default"/>
      </w:rPr>
    </w:lvl>
    <w:lvl w:ilvl="4" w:tplc="FFFFFFFF" w:tentative="1">
      <w:start w:val="1"/>
      <w:numFmt w:val="bullet"/>
      <w:lvlText w:val="o"/>
      <w:lvlJc w:val="left"/>
      <w:pPr>
        <w:ind w:left="3683" w:hanging="360"/>
      </w:pPr>
      <w:rPr>
        <w:rFonts w:ascii="Courier New" w:hAnsi="Courier New" w:cs="Courier New" w:hint="default"/>
      </w:rPr>
    </w:lvl>
    <w:lvl w:ilvl="5" w:tplc="FFFFFFFF" w:tentative="1">
      <w:start w:val="1"/>
      <w:numFmt w:val="bullet"/>
      <w:lvlText w:val=""/>
      <w:lvlJc w:val="left"/>
      <w:pPr>
        <w:ind w:left="4403" w:hanging="360"/>
      </w:pPr>
      <w:rPr>
        <w:rFonts w:ascii="Wingdings" w:hAnsi="Wingdings" w:hint="default"/>
      </w:rPr>
    </w:lvl>
    <w:lvl w:ilvl="6" w:tplc="FFFFFFFF" w:tentative="1">
      <w:start w:val="1"/>
      <w:numFmt w:val="bullet"/>
      <w:lvlText w:val=""/>
      <w:lvlJc w:val="left"/>
      <w:pPr>
        <w:ind w:left="5123" w:hanging="360"/>
      </w:pPr>
      <w:rPr>
        <w:rFonts w:ascii="Symbol" w:hAnsi="Symbol" w:hint="default"/>
      </w:rPr>
    </w:lvl>
    <w:lvl w:ilvl="7" w:tplc="FFFFFFFF" w:tentative="1">
      <w:start w:val="1"/>
      <w:numFmt w:val="bullet"/>
      <w:lvlText w:val="o"/>
      <w:lvlJc w:val="left"/>
      <w:pPr>
        <w:ind w:left="5843" w:hanging="360"/>
      </w:pPr>
      <w:rPr>
        <w:rFonts w:ascii="Courier New" w:hAnsi="Courier New" w:cs="Courier New" w:hint="default"/>
      </w:rPr>
    </w:lvl>
    <w:lvl w:ilvl="8" w:tplc="FFFFFFFF" w:tentative="1">
      <w:start w:val="1"/>
      <w:numFmt w:val="bullet"/>
      <w:lvlText w:val=""/>
      <w:lvlJc w:val="left"/>
      <w:pPr>
        <w:ind w:left="6563" w:hanging="360"/>
      </w:pPr>
      <w:rPr>
        <w:rFonts w:ascii="Wingdings" w:hAnsi="Wingdings" w:hint="default"/>
      </w:rPr>
    </w:lvl>
  </w:abstractNum>
  <w:abstractNum w:abstractNumId="48" w15:restartNumberingAfterBreak="0">
    <w:nsid w:val="4DCC4C1F"/>
    <w:multiLevelType w:val="hybridMultilevel"/>
    <w:tmpl w:val="CC1E5926"/>
    <w:lvl w:ilvl="0" w:tplc="FE3015AC">
      <w:start w:val="1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9" w15:restartNumberingAfterBreak="0">
    <w:nsid w:val="4EBE231F"/>
    <w:multiLevelType w:val="hybridMultilevel"/>
    <w:tmpl w:val="21426594"/>
    <w:lvl w:ilvl="0" w:tplc="045ED146">
      <w:start w:val="8"/>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0" w15:restartNumberingAfterBreak="0">
    <w:nsid w:val="524E4CFF"/>
    <w:multiLevelType w:val="hybridMultilevel"/>
    <w:tmpl w:val="2F6814D4"/>
    <w:lvl w:ilvl="0" w:tplc="0C0C000B">
      <w:start w:val="1"/>
      <w:numFmt w:val="bullet"/>
      <w:lvlText w:val=""/>
      <w:lvlJc w:val="left"/>
      <w:pPr>
        <w:ind w:left="840" w:hanging="360"/>
      </w:pPr>
      <w:rPr>
        <w:rFonts w:ascii="Wingdings" w:hAnsi="Wingdings" w:hint="default"/>
      </w:rPr>
    </w:lvl>
    <w:lvl w:ilvl="1" w:tplc="0C0C0003" w:tentative="1">
      <w:start w:val="1"/>
      <w:numFmt w:val="bullet"/>
      <w:lvlText w:val="o"/>
      <w:lvlJc w:val="left"/>
      <w:pPr>
        <w:ind w:left="1560" w:hanging="360"/>
      </w:pPr>
      <w:rPr>
        <w:rFonts w:ascii="Courier New" w:hAnsi="Courier New" w:cs="Courier New" w:hint="default"/>
      </w:rPr>
    </w:lvl>
    <w:lvl w:ilvl="2" w:tplc="0C0C0005" w:tentative="1">
      <w:start w:val="1"/>
      <w:numFmt w:val="bullet"/>
      <w:lvlText w:val=""/>
      <w:lvlJc w:val="left"/>
      <w:pPr>
        <w:ind w:left="2280" w:hanging="360"/>
      </w:pPr>
      <w:rPr>
        <w:rFonts w:ascii="Wingdings" w:hAnsi="Wingdings" w:hint="default"/>
      </w:rPr>
    </w:lvl>
    <w:lvl w:ilvl="3" w:tplc="0C0C0001" w:tentative="1">
      <w:start w:val="1"/>
      <w:numFmt w:val="bullet"/>
      <w:lvlText w:val=""/>
      <w:lvlJc w:val="left"/>
      <w:pPr>
        <w:ind w:left="3000" w:hanging="360"/>
      </w:pPr>
      <w:rPr>
        <w:rFonts w:ascii="Symbol" w:hAnsi="Symbol" w:hint="default"/>
      </w:rPr>
    </w:lvl>
    <w:lvl w:ilvl="4" w:tplc="0C0C0003" w:tentative="1">
      <w:start w:val="1"/>
      <w:numFmt w:val="bullet"/>
      <w:lvlText w:val="o"/>
      <w:lvlJc w:val="left"/>
      <w:pPr>
        <w:ind w:left="3720" w:hanging="360"/>
      </w:pPr>
      <w:rPr>
        <w:rFonts w:ascii="Courier New" w:hAnsi="Courier New" w:cs="Courier New" w:hint="default"/>
      </w:rPr>
    </w:lvl>
    <w:lvl w:ilvl="5" w:tplc="0C0C0005" w:tentative="1">
      <w:start w:val="1"/>
      <w:numFmt w:val="bullet"/>
      <w:lvlText w:val=""/>
      <w:lvlJc w:val="left"/>
      <w:pPr>
        <w:ind w:left="4440" w:hanging="360"/>
      </w:pPr>
      <w:rPr>
        <w:rFonts w:ascii="Wingdings" w:hAnsi="Wingdings" w:hint="default"/>
      </w:rPr>
    </w:lvl>
    <w:lvl w:ilvl="6" w:tplc="0C0C0001" w:tentative="1">
      <w:start w:val="1"/>
      <w:numFmt w:val="bullet"/>
      <w:lvlText w:val=""/>
      <w:lvlJc w:val="left"/>
      <w:pPr>
        <w:ind w:left="5160" w:hanging="360"/>
      </w:pPr>
      <w:rPr>
        <w:rFonts w:ascii="Symbol" w:hAnsi="Symbol" w:hint="default"/>
      </w:rPr>
    </w:lvl>
    <w:lvl w:ilvl="7" w:tplc="0C0C0003" w:tentative="1">
      <w:start w:val="1"/>
      <w:numFmt w:val="bullet"/>
      <w:lvlText w:val="o"/>
      <w:lvlJc w:val="left"/>
      <w:pPr>
        <w:ind w:left="5880" w:hanging="360"/>
      </w:pPr>
      <w:rPr>
        <w:rFonts w:ascii="Courier New" w:hAnsi="Courier New" w:cs="Courier New" w:hint="default"/>
      </w:rPr>
    </w:lvl>
    <w:lvl w:ilvl="8" w:tplc="0C0C0005" w:tentative="1">
      <w:start w:val="1"/>
      <w:numFmt w:val="bullet"/>
      <w:lvlText w:val=""/>
      <w:lvlJc w:val="left"/>
      <w:pPr>
        <w:ind w:left="6600" w:hanging="360"/>
      </w:pPr>
      <w:rPr>
        <w:rFonts w:ascii="Wingdings" w:hAnsi="Wingdings" w:hint="default"/>
      </w:rPr>
    </w:lvl>
  </w:abstractNum>
  <w:abstractNum w:abstractNumId="51" w15:restartNumberingAfterBreak="0">
    <w:nsid w:val="532579EC"/>
    <w:multiLevelType w:val="hybridMultilevel"/>
    <w:tmpl w:val="168A08D0"/>
    <w:lvl w:ilvl="0" w:tplc="B1F20FEE">
      <w:start w:val="1"/>
      <w:numFmt w:val="bullet"/>
      <w:lvlText w:val=""/>
      <w:lvlJc w:val="left"/>
      <w:pPr>
        <w:ind w:left="4329" w:hanging="360"/>
      </w:pPr>
      <w:rPr>
        <w:rFonts w:ascii="Symbol" w:hAnsi="Symbol" w:hint="default"/>
        <w:sz w:val="22"/>
      </w:rPr>
    </w:lvl>
    <w:lvl w:ilvl="1" w:tplc="FFFFFFFF" w:tentative="1">
      <w:start w:val="1"/>
      <w:numFmt w:val="bullet"/>
      <w:lvlText w:val="o"/>
      <w:lvlJc w:val="left"/>
      <w:pPr>
        <w:ind w:left="5049" w:hanging="360"/>
      </w:pPr>
      <w:rPr>
        <w:rFonts w:ascii="Courier New" w:hAnsi="Courier New" w:cs="Courier New" w:hint="default"/>
      </w:rPr>
    </w:lvl>
    <w:lvl w:ilvl="2" w:tplc="FFFFFFFF" w:tentative="1">
      <w:start w:val="1"/>
      <w:numFmt w:val="bullet"/>
      <w:lvlText w:val=""/>
      <w:lvlJc w:val="left"/>
      <w:pPr>
        <w:ind w:left="5769" w:hanging="360"/>
      </w:pPr>
      <w:rPr>
        <w:rFonts w:ascii="Wingdings" w:hAnsi="Wingdings" w:hint="default"/>
      </w:rPr>
    </w:lvl>
    <w:lvl w:ilvl="3" w:tplc="FFFFFFFF" w:tentative="1">
      <w:start w:val="1"/>
      <w:numFmt w:val="bullet"/>
      <w:lvlText w:val=""/>
      <w:lvlJc w:val="left"/>
      <w:pPr>
        <w:ind w:left="6489" w:hanging="360"/>
      </w:pPr>
      <w:rPr>
        <w:rFonts w:ascii="Symbol" w:hAnsi="Symbol" w:hint="default"/>
      </w:rPr>
    </w:lvl>
    <w:lvl w:ilvl="4" w:tplc="FFFFFFFF" w:tentative="1">
      <w:start w:val="1"/>
      <w:numFmt w:val="bullet"/>
      <w:lvlText w:val="o"/>
      <w:lvlJc w:val="left"/>
      <w:pPr>
        <w:ind w:left="7209" w:hanging="360"/>
      </w:pPr>
      <w:rPr>
        <w:rFonts w:ascii="Courier New" w:hAnsi="Courier New" w:cs="Courier New" w:hint="default"/>
      </w:rPr>
    </w:lvl>
    <w:lvl w:ilvl="5" w:tplc="FFFFFFFF" w:tentative="1">
      <w:start w:val="1"/>
      <w:numFmt w:val="bullet"/>
      <w:lvlText w:val=""/>
      <w:lvlJc w:val="left"/>
      <w:pPr>
        <w:ind w:left="7929" w:hanging="360"/>
      </w:pPr>
      <w:rPr>
        <w:rFonts w:ascii="Wingdings" w:hAnsi="Wingdings" w:hint="default"/>
      </w:rPr>
    </w:lvl>
    <w:lvl w:ilvl="6" w:tplc="FFFFFFFF" w:tentative="1">
      <w:start w:val="1"/>
      <w:numFmt w:val="bullet"/>
      <w:lvlText w:val=""/>
      <w:lvlJc w:val="left"/>
      <w:pPr>
        <w:ind w:left="8649" w:hanging="360"/>
      </w:pPr>
      <w:rPr>
        <w:rFonts w:ascii="Symbol" w:hAnsi="Symbol" w:hint="default"/>
      </w:rPr>
    </w:lvl>
    <w:lvl w:ilvl="7" w:tplc="FFFFFFFF" w:tentative="1">
      <w:start w:val="1"/>
      <w:numFmt w:val="bullet"/>
      <w:lvlText w:val="o"/>
      <w:lvlJc w:val="left"/>
      <w:pPr>
        <w:ind w:left="9369" w:hanging="360"/>
      </w:pPr>
      <w:rPr>
        <w:rFonts w:ascii="Courier New" w:hAnsi="Courier New" w:cs="Courier New" w:hint="default"/>
      </w:rPr>
    </w:lvl>
    <w:lvl w:ilvl="8" w:tplc="FFFFFFFF" w:tentative="1">
      <w:start w:val="1"/>
      <w:numFmt w:val="bullet"/>
      <w:lvlText w:val=""/>
      <w:lvlJc w:val="left"/>
      <w:pPr>
        <w:ind w:left="10089" w:hanging="360"/>
      </w:pPr>
      <w:rPr>
        <w:rFonts w:ascii="Wingdings" w:hAnsi="Wingdings" w:hint="default"/>
      </w:rPr>
    </w:lvl>
  </w:abstractNum>
  <w:abstractNum w:abstractNumId="52" w15:restartNumberingAfterBreak="0">
    <w:nsid w:val="5427210F"/>
    <w:multiLevelType w:val="hybridMultilevel"/>
    <w:tmpl w:val="FC0AC3D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3" w15:restartNumberingAfterBreak="0">
    <w:nsid w:val="550A39A0"/>
    <w:multiLevelType w:val="multilevel"/>
    <w:tmpl w:val="BB70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63763F"/>
    <w:multiLevelType w:val="hybridMultilevel"/>
    <w:tmpl w:val="47A01A1A"/>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5" w15:restartNumberingAfterBreak="0">
    <w:nsid w:val="5686269E"/>
    <w:multiLevelType w:val="hybridMultilevel"/>
    <w:tmpl w:val="8CC633E2"/>
    <w:lvl w:ilvl="0" w:tplc="B1F20FEE">
      <w:start w:val="1"/>
      <w:numFmt w:val="bullet"/>
      <w:lvlText w:val=""/>
      <w:lvlJc w:val="left"/>
      <w:pPr>
        <w:ind w:left="927" w:hanging="360"/>
      </w:pPr>
      <w:rPr>
        <w:rFonts w:ascii="Symbol" w:hAnsi="Symbol" w:hint="default"/>
        <w:sz w:val="22"/>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56" w15:restartNumberingAfterBreak="0">
    <w:nsid w:val="5A3C6D35"/>
    <w:multiLevelType w:val="hybridMultilevel"/>
    <w:tmpl w:val="7C5AF500"/>
    <w:lvl w:ilvl="0" w:tplc="1ABCFCCC">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A4F4F73"/>
    <w:multiLevelType w:val="hybridMultilevel"/>
    <w:tmpl w:val="770EE3B8"/>
    <w:lvl w:ilvl="0" w:tplc="E0CEDA30">
      <w:start w:val="1"/>
      <w:numFmt w:val="bullet"/>
      <w:lvlText w:val=""/>
      <w:lvlJc w:val="left"/>
      <w:pPr>
        <w:ind w:left="144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8" w15:restartNumberingAfterBreak="0">
    <w:nsid w:val="5CF01CC0"/>
    <w:multiLevelType w:val="hybridMultilevel"/>
    <w:tmpl w:val="19F88C4C"/>
    <w:lvl w:ilvl="0" w:tplc="CA34E2BA">
      <w:start w:val="1"/>
      <w:numFmt w:val="bullet"/>
      <w:lvlText w:val=""/>
      <w:lvlJc w:val="left"/>
      <w:pPr>
        <w:ind w:left="1440" w:hanging="360"/>
      </w:pPr>
      <w:rPr>
        <w:rFonts w:ascii="Wingdings" w:hAnsi="Wingdings" w:hint="default"/>
        <w:sz w:val="2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9" w15:restartNumberingAfterBreak="0">
    <w:nsid w:val="5EAA6E05"/>
    <w:multiLevelType w:val="hybridMultilevel"/>
    <w:tmpl w:val="0BAAC65A"/>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0" w15:restartNumberingAfterBreak="0">
    <w:nsid w:val="606C6CAA"/>
    <w:multiLevelType w:val="hybridMultilevel"/>
    <w:tmpl w:val="58E48460"/>
    <w:lvl w:ilvl="0" w:tplc="0C0C0001">
      <w:start w:val="1"/>
      <w:numFmt w:val="bullet"/>
      <w:lvlText w:val=""/>
      <w:lvlJc w:val="left"/>
      <w:pPr>
        <w:ind w:left="720" w:hanging="360"/>
      </w:pPr>
      <w:rPr>
        <w:rFonts w:ascii="Symbol" w:hAnsi="Symbol" w:hint="default"/>
        <w:color w:val="auto"/>
      </w:rPr>
    </w:lvl>
    <w:lvl w:ilvl="1" w:tplc="8076BA1E">
      <w:start w:val="1"/>
      <w:numFmt w:val="bullet"/>
      <w:lvlText w:val=""/>
      <w:lvlJc w:val="left"/>
      <w:pPr>
        <w:ind w:left="144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1" w15:restartNumberingAfterBreak="0">
    <w:nsid w:val="60A440D9"/>
    <w:multiLevelType w:val="hybridMultilevel"/>
    <w:tmpl w:val="1242DC90"/>
    <w:lvl w:ilvl="0" w:tplc="648478CE">
      <w:start w:val="2"/>
      <w:numFmt w:val="bullet"/>
      <w:lvlText w:val="-"/>
      <w:lvlJc w:val="left"/>
      <w:pPr>
        <w:ind w:left="720" w:hanging="360"/>
      </w:pPr>
      <w:rPr>
        <w:rFonts w:ascii="BookmanOldStyle" w:eastAsia="Calibri" w:hAnsi="BookmanOldStyle" w:cs="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2" w15:restartNumberingAfterBreak="0">
    <w:nsid w:val="60CE7795"/>
    <w:multiLevelType w:val="hybridMultilevel"/>
    <w:tmpl w:val="C818B31A"/>
    <w:lvl w:ilvl="0" w:tplc="E7567ACE">
      <w:start w:val="1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3" w15:restartNumberingAfterBreak="0">
    <w:nsid w:val="62BA51B7"/>
    <w:multiLevelType w:val="hybridMultilevel"/>
    <w:tmpl w:val="46B602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4" w15:restartNumberingAfterBreak="0">
    <w:nsid w:val="64F55E45"/>
    <w:multiLevelType w:val="multilevel"/>
    <w:tmpl w:val="7FCC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937527"/>
    <w:multiLevelType w:val="hybridMultilevel"/>
    <w:tmpl w:val="458A5326"/>
    <w:lvl w:ilvl="0" w:tplc="648478CE">
      <w:start w:val="2"/>
      <w:numFmt w:val="bullet"/>
      <w:lvlText w:val="-"/>
      <w:lvlJc w:val="left"/>
      <w:pPr>
        <w:ind w:left="2487" w:hanging="360"/>
      </w:pPr>
      <w:rPr>
        <w:rFonts w:ascii="BookmanOldStyle" w:eastAsia="Calibri" w:hAnsi="BookmanOldStyle" w:cs="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6" w15:restartNumberingAfterBreak="0">
    <w:nsid w:val="6A755625"/>
    <w:multiLevelType w:val="hybridMultilevel"/>
    <w:tmpl w:val="1A34B68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67" w15:restartNumberingAfterBreak="0">
    <w:nsid w:val="6D827162"/>
    <w:multiLevelType w:val="hybridMultilevel"/>
    <w:tmpl w:val="26027AF8"/>
    <w:lvl w:ilvl="0" w:tplc="8DB253BC">
      <w:start w:val="1"/>
      <w:numFmt w:val="decimal"/>
      <w:lvlText w:val="%1."/>
      <w:lvlJc w:val="left"/>
      <w:pPr>
        <w:ind w:left="720" w:hanging="360"/>
      </w:pPr>
      <w:rPr>
        <w:rFonts w:hint="default"/>
        <w:b w:val="0"/>
        <w:i w:val="0"/>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8" w15:restartNumberingAfterBreak="0">
    <w:nsid w:val="6DE11891"/>
    <w:multiLevelType w:val="hybridMultilevel"/>
    <w:tmpl w:val="43C698B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9" w15:restartNumberingAfterBreak="0">
    <w:nsid w:val="6F3F0E05"/>
    <w:multiLevelType w:val="multilevel"/>
    <w:tmpl w:val="795888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0"/>
      <w:numFmt w:val="decimal"/>
      <w:lvlText w:val="%3"/>
      <w:lvlJc w:val="left"/>
      <w:pPr>
        <w:ind w:left="2160" w:hanging="360"/>
      </w:pPr>
      <w:rPr>
        <w:rFonts w:hint="default"/>
        <w:b/>
        <w:color w:val="00B050"/>
      </w:rPr>
    </w:lvl>
    <w:lvl w:ilvl="3">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291577"/>
    <w:multiLevelType w:val="hybridMultilevel"/>
    <w:tmpl w:val="6BD07298"/>
    <w:lvl w:ilvl="0" w:tplc="E0CEDA30">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1" w15:restartNumberingAfterBreak="0">
    <w:nsid w:val="708B5F3D"/>
    <w:multiLevelType w:val="hybridMultilevel"/>
    <w:tmpl w:val="C7FA523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2" w15:restartNumberingAfterBreak="0">
    <w:nsid w:val="70B04E49"/>
    <w:multiLevelType w:val="hybridMultilevel"/>
    <w:tmpl w:val="E2241C6E"/>
    <w:lvl w:ilvl="0" w:tplc="0576038A">
      <w:start w:val="2"/>
      <w:numFmt w:val="bullet"/>
      <w:lvlText w:val="-"/>
      <w:lvlJc w:val="left"/>
      <w:pPr>
        <w:ind w:left="3478" w:hanging="360"/>
      </w:pPr>
      <w:rPr>
        <w:rFonts w:ascii="BookmanOldStyle" w:hAnsi="BookmanOldStyle" w:cs="Wingdings" w:hint="default"/>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72AD2FED"/>
    <w:multiLevelType w:val="hybridMultilevel"/>
    <w:tmpl w:val="EFC89458"/>
    <w:lvl w:ilvl="0" w:tplc="0C0C000F">
      <w:start w:val="1"/>
      <w:numFmt w:val="decimal"/>
      <w:lvlText w:val="%1."/>
      <w:lvlJc w:val="left"/>
      <w:pPr>
        <w:ind w:left="720" w:hanging="360"/>
      </w:pPr>
    </w:lvl>
    <w:lvl w:ilvl="1" w:tplc="5792EADC">
      <w:start w:val="1"/>
      <w:numFmt w:val="lowerLetter"/>
      <w:lvlText w:val="%2."/>
      <w:lvlJc w:val="left"/>
      <w:pPr>
        <w:ind w:left="1440"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4" w15:restartNumberingAfterBreak="0">
    <w:nsid w:val="73085346"/>
    <w:multiLevelType w:val="hybridMultilevel"/>
    <w:tmpl w:val="CA86284A"/>
    <w:lvl w:ilvl="0" w:tplc="2D522EFA">
      <w:start w:val="1"/>
      <w:numFmt w:val="bullet"/>
      <w:lvlText w:val=""/>
      <w:lvlJc w:val="left"/>
      <w:pPr>
        <w:ind w:left="720" w:hanging="360"/>
      </w:pPr>
      <w:rPr>
        <w:rFonts w:ascii="Symbol" w:hAnsi="Symbol" w:hint="default"/>
        <w:color w:val="auto"/>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5" w15:restartNumberingAfterBreak="0">
    <w:nsid w:val="744F51CC"/>
    <w:multiLevelType w:val="hybridMultilevel"/>
    <w:tmpl w:val="ED8A5F58"/>
    <w:lvl w:ilvl="0" w:tplc="0C0C000F">
      <w:start w:val="1"/>
      <w:numFmt w:val="decimal"/>
      <w:lvlText w:val="%1."/>
      <w:lvlJc w:val="lef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6" w15:restartNumberingAfterBreak="0">
    <w:nsid w:val="74E30650"/>
    <w:multiLevelType w:val="hybridMultilevel"/>
    <w:tmpl w:val="BBA4110C"/>
    <w:lvl w:ilvl="0" w:tplc="8076BA1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7" w15:restartNumberingAfterBreak="0">
    <w:nsid w:val="76237158"/>
    <w:multiLevelType w:val="hybridMultilevel"/>
    <w:tmpl w:val="8DBCD2D6"/>
    <w:lvl w:ilvl="0" w:tplc="723625B2">
      <w:start w:val="8"/>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8" w15:restartNumberingAfterBreak="0">
    <w:nsid w:val="78F53400"/>
    <w:multiLevelType w:val="hybridMultilevel"/>
    <w:tmpl w:val="5EEE5A7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9" w15:restartNumberingAfterBreak="0">
    <w:nsid w:val="7B886052"/>
    <w:multiLevelType w:val="hybridMultilevel"/>
    <w:tmpl w:val="A7AC1B92"/>
    <w:lvl w:ilvl="0" w:tplc="7A6AB5FA">
      <w:numFmt w:val="bullet"/>
      <w:lvlText w:val="–"/>
      <w:lvlJc w:val="left"/>
      <w:pPr>
        <w:ind w:left="576" w:hanging="360"/>
      </w:pPr>
      <w:rPr>
        <w:rFonts w:ascii="Calibri" w:eastAsia="Calibri" w:hAnsi="Calibri" w:cs="Calibri" w:hint="default"/>
      </w:rPr>
    </w:lvl>
    <w:lvl w:ilvl="1" w:tplc="0C0C0003" w:tentative="1">
      <w:start w:val="1"/>
      <w:numFmt w:val="bullet"/>
      <w:lvlText w:val="o"/>
      <w:lvlJc w:val="left"/>
      <w:pPr>
        <w:ind w:left="1296" w:hanging="360"/>
      </w:pPr>
      <w:rPr>
        <w:rFonts w:ascii="Courier New" w:hAnsi="Courier New" w:cs="Courier New" w:hint="default"/>
      </w:rPr>
    </w:lvl>
    <w:lvl w:ilvl="2" w:tplc="0C0C0005" w:tentative="1">
      <w:start w:val="1"/>
      <w:numFmt w:val="bullet"/>
      <w:lvlText w:val=""/>
      <w:lvlJc w:val="left"/>
      <w:pPr>
        <w:ind w:left="2016" w:hanging="360"/>
      </w:pPr>
      <w:rPr>
        <w:rFonts w:ascii="Wingdings" w:hAnsi="Wingdings" w:hint="default"/>
      </w:rPr>
    </w:lvl>
    <w:lvl w:ilvl="3" w:tplc="0C0C0001" w:tentative="1">
      <w:start w:val="1"/>
      <w:numFmt w:val="bullet"/>
      <w:lvlText w:val=""/>
      <w:lvlJc w:val="left"/>
      <w:pPr>
        <w:ind w:left="2736" w:hanging="360"/>
      </w:pPr>
      <w:rPr>
        <w:rFonts w:ascii="Symbol" w:hAnsi="Symbol" w:hint="default"/>
      </w:rPr>
    </w:lvl>
    <w:lvl w:ilvl="4" w:tplc="0C0C0003" w:tentative="1">
      <w:start w:val="1"/>
      <w:numFmt w:val="bullet"/>
      <w:lvlText w:val="o"/>
      <w:lvlJc w:val="left"/>
      <w:pPr>
        <w:ind w:left="3456" w:hanging="360"/>
      </w:pPr>
      <w:rPr>
        <w:rFonts w:ascii="Courier New" w:hAnsi="Courier New" w:cs="Courier New" w:hint="default"/>
      </w:rPr>
    </w:lvl>
    <w:lvl w:ilvl="5" w:tplc="0C0C0005" w:tentative="1">
      <w:start w:val="1"/>
      <w:numFmt w:val="bullet"/>
      <w:lvlText w:val=""/>
      <w:lvlJc w:val="left"/>
      <w:pPr>
        <w:ind w:left="4176" w:hanging="360"/>
      </w:pPr>
      <w:rPr>
        <w:rFonts w:ascii="Wingdings" w:hAnsi="Wingdings" w:hint="default"/>
      </w:rPr>
    </w:lvl>
    <w:lvl w:ilvl="6" w:tplc="0C0C0001" w:tentative="1">
      <w:start w:val="1"/>
      <w:numFmt w:val="bullet"/>
      <w:lvlText w:val=""/>
      <w:lvlJc w:val="left"/>
      <w:pPr>
        <w:ind w:left="4896" w:hanging="360"/>
      </w:pPr>
      <w:rPr>
        <w:rFonts w:ascii="Symbol" w:hAnsi="Symbol" w:hint="default"/>
      </w:rPr>
    </w:lvl>
    <w:lvl w:ilvl="7" w:tplc="0C0C0003" w:tentative="1">
      <w:start w:val="1"/>
      <w:numFmt w:val="bullet"/>
      <w:lvlText w:val="o"/>
      <w:lvlJc w:val="left"/>
      <w:pPr>
        <w:ind w:left="5616" w:hanging="360"/>
      </w:pPr>
      <w:rPr>
        <w:rFonts w:ascii="Courier New" w:hAnsi="Courier New" w:cs="Courier New" w:hint="default"/>
      </w:rPr>
    </w:lvl>
    <w:lvl w:ilvl="8" w:tplc="0C0C0005" w:tentative="1">
      <w:start w:val="1"/>
      <w:numFmt w:val="bullet"/>
      <w:lvlText w:val=""/>
      <w:lvlJc w:val="left"/>
      <w:pPr>
        <w:ind w:left="6336" w:hanging="360"/>
      </w:pPr>
      <w:rPr>
        <w:rFonts w:ascii="Wingdings" w:hAnsi="Wingdings" w:hint="default"/>
      </w:rPr>
    </w:lvl>
  </w:abstractNum>
  <w:abstractNum w:abstractNumId="80" w15:restartNumberingAfterBreak="0">
    <w:nsid w:val="7D6974B2"/>
    <w:multiLevelType w:val="hybridMultilevel"/>
    <w:tmpl w:val="244011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1" w15:restartNumberingAfterBreak="0">
    <w:nsid w:val="7E473728"/>
    <w:multiLevelType w:val="hybridMultilevel"/>
    <w:tmpl w:val="8D706960"/>
    <w:lvl w:ilvl="0" w:tplc="E27A1054">
      <w:start w:val="1"/>
      <w:numFmt w:val="bullet"/>
      <w:pStyle w:val="Paragraphedeliste"/>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2" w15:restartNumberingAfterBreak="0">
    <w:nsid w:val="7F2D2B6F"/>
    <w:multiLevelType w:val="hybridMultilevel"/>
    <w:tmpl w:val="8F0C45F0"/>
    <w:lvl w:ilvl="0" w:tplc="0C0C0001">
      <w:start w:val="1"/>
      <w:numFmt w:val="bullet"/>
      <w:lvlText w:val=""/>
      <w:lvlJc w:val="left"/>
      <w:pPr>
        <w:ind w:left="720" w:hanging="360"/>
      </w:pPr>
      <w:rPr>
        <w:rFonts w:ascii="Symbol" w:hAnsi="Symbol" w:hint="default"/>
        <w:color w:val="auto"/>
      </w:rPr>
    </w:lvl>
    <w:lvl w:ilvl="1" w:tplc="8076BA1E">
      <w:start w:val="1"/>
      <w:numFmt w:val="bullet"/>
      <w:lvlText w:val=""/>
      <w:lvlJc w:val="left"/>
      <w:pPr>
        <w:ind w:left="144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3" w15:restartNumberingAfterBreak="0">
    <w:nsid w:val="7FD616CD"/>
    <w:multiLevelType w:val="hybridMultilevel"/>
    <w:tmpl w:val="B7EA0EE4"/>
    <w:lvl w:ilvl="0" w:tplc="648478CE">
      <w:start w:val="2"/>
      <w:numFmt w:val="bullet"/>
      <w:lvlText w:val="-"/>
      <w:lvlJc w:val="left"/>
      <w:pPr>
        <w:ind w:left="360" w:hanging="360"/>
      </w:pPr>
      <w:rPr>
        <w:rFonts w:ascii="BookmanOldStyle" w:eastAsia="Calibri" w:hAnsi="BookmanOldStyle" w:cs="Wingdings"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660350174">
    <w:abstractNumId w:val="65"/>
  </w:num>
  <w:num w:numId="2" w16cid:durableId="2057121988">
    <w:abstractNumId w:val="83"/>
  </w:num>
  <w:num w:numId="3" w16cid:durableId="78527541">
    <w:abstractNumId w:val="75"/>
  </w:num>
  <w:num w:numId="4" w16cid:durableId="2140882017">
    <w:abstractNumId w:val="73"/>
  </w:num>
  <w:num w:numId="5" w16cid:durableId="190261326">
    <w:abstractNumId w:val="71"/>
  </w:num>
  <w:num w:numId="6" w16cid:durableId="612710304">
    <w:abstractNumId w:val="15"/>
  </w:num>
  <w:num w:numId="7" w16cid:durableId="1076902583">
    <w:abstractNumId w:val="28"/>
  </w:num>
  <w:num w:numId="8" w16cid:durableId="1001736924">
    <w:abstractNumId w:val="13"/>
  </w:num>
  <w:num w:numId="9" w16cid:durableId="523635035">
    <w:abstractNumId w:val="82"/>
  </w:num>
  <w:num w:numId="10" w16cid:durableId="571088646">
    <w:abstractNumId w:val="60"/>
  </w:num>
  <w:num w:numId="11" w16cid:durableId="593829646">
    <w:abstractNumId w:val="61"/>
  </w:num>
  <w:num w:numId="12" w16cid:durableId="2125034666">
    <w:abstractNumId w:val="76"/>
  </w:num>
  <w:num w:numId="13" w16cid:durableId="364522718">
    <w:abstractNumId w:val="2"/>
  </w:num>
  <w:num w:numId="14" w16cid:durableId="1623075314">
    <w:abstractNumId w:val="59"/>
  </w:num>
  <w:num w:numId="15" w16cid:durableId="2016415428">
    <w:abstractNumId w:val="19"/>
  </w:num>
  <w:num w:numId="16" w16cid:durableId="321857996">
    <w:abstractNumId w:val="20"/>
  </w:num>
  <w:num w:numId="17" w16cid:durableId="508761336">
    <w:abstractNumId w:val="52"/>
  </w:num>
  <w:num w:numId="18" w16cid:durableId="506947668">
    <w:abstractNumId w:val="78"/>
  </w:num>
  <w:num w:numId="19" w16cid:durableId="419254921">
    <w:abstractNumId w:val="29"/>
  </w:num>
  <w:num w:numId="20" w16cid:durableId="1518349466">
    <w:abstractNumId w:val="40"/>
  </w:num>
  <w:num w:numId="21" w16cid:durableId="1357580799">
    <w:abstractNumId w:val="46"/>
    <w:lvlOverride w:ilvl="0">
      <w:startOverride w:val="1"/>
    </w:lvlOverride>
    <w:lvlOverride w:ilvl="1"/>
    <w:lvlOverride w:ilvl="2"/>
    <w:lvlOverride w:ilvl="3"/>
    <w:lvlOverride w:ilvl="4"/>
    <w:lvlOverride w:ilvl="5"/>
    <w:lvlOverride w:ilvl="6"/>
    <w:lvlOverride w:ilvl="7"/>
    <w:lvlOverride w:ilvl="8"/>
  </w:num>
  <w:num w:numId="22" w16cid:durableId="876550579">
    <w:abstractNumId w:val="58"/>
  </w:num>
  <w:num w:numId="23" w16cid:durableId="1508866723">
    <w:abstractNumId w:val="23"/>
  </w:num>
  <w:num w:numId="24" w16cid:durableId="872424953">
    <w:abstractNumId w:val="46"/>
  </w:num>
  <w:num w:numId="25" w16cid:durableId="2091996173">
    <w:abstractNumId w:val="45"/>
  </w:num>
  <w:num w:numId="26" w16cid:durableId="750585629">
    <w:abstractNumId w:val="25"/>
  </w:num>
  <w:num w:numId="27" w16cid:durableId="1201628433">
    <w:abstractNumId w:val="80"/>
  </w:num>
  <w:num w:numId="28" w16cid:durableId="896472771">
    <w:abstractNumId w:val="62"/>
  </w:num>
  <w:num w:numId="29" w16cid:durableId="1679195186">
    <w:abstractNumId w:val="54"/>
  </w:num>
  <w:num w:numId="30" w16cid:durableId="1507138254">
    <w:abstractNumId w:val="32"/>
  </w:num>
  <w:num w:numId="31" w16cid:durableId="208305432">
    <w:abstractNumId w:val="50"/>
  </w:num>
  <w:num w:numId="32" w16cid:durableId="498623887">
    <w:abstractNumId w:val="31"/>
  </w:num>
  <w:num w:numId="33" w16cid:durableId="1872379849">
    <w:abstractNumId w:val="17"/>
  </w:num>
  <w:num w:numId="34" w16cid:durableId="1432164431">
    <w:abstractNumId w:val="47"/>
  </w:num>
  <w:num w:numId="35" w16cid:durableId="187302963">
    <w:abstractNumId w:val="39"/>
  </w:num>
  <w:num w:numId="36" w16cid:durableId="58092217">
    <w:abstractNumId w:val="12"/>
  </w:num>
  <w:num w:numId="37" w16cid:durableId="1641109119">
    <w:abstractNumId w:val="26"/>
  </w:num>
  <w:num w:numId="38" w16cid:durableId="115414515">
    <w:abstractNumId w:val="36"/>
  </w:num>
  <w:num w:numId="39" w16cid:durableId="351807807">
    <w:abstractNumId w:val="24"/>
  </w:num>
  <w:num w:numId="40" w16cid:durableId="1847595231">
    <w:abstractNumId w:val="22"/>
  </w:num>
  <w:num w:numId="41" w16cid:durableId="1808159001">
    <w:abstractNumId w:val="53"/>
  </w:num>
  <w:num w:numId="42" w16cid:durableId="614556101">
    <w:abstractNumId w:val="64"/>
  </w:num>
  <w:num w:numId="43" w16cid:durableId="1521622484">
    <w:abstractNumId w:val="9"/>
  </w:num>
  <w:num w:numId="44" w16cid:durableId="2070373219">
    <w:abstractNumId w:val="6"/>
  </w:num>
  <w:num w:numId="45" w16cid:durableId="1055352059">
    <w:abstractNumId w:val="77"/>
  </w:num>
  <w:num w:numId="46" w16cid:durableId="2104259371">
    <w:abstractNumId w:val="48"/>
  </w:num>
  <w:num w:numId="47" w16cid:durableId="1380477719">
    <w:abstractNumId w:val="38"/>
  </w:num>
  <w:num w:numId="48" w16cid:durableId="206836402">
    <w:abstractNumId w:val="0"/>
  </w:num>
  <w:num w:numId="49" w16cid:durableId="842744105">
    <w:abstractNumId w:val="8"/>
  </w:num>
  <w:num w:numId="50" w16cid:durableId="948125065">
    <w:abstractNumId w:val="49"/>
  </w:num>
  <w:num w:numId="51" w16cid:durableId="444924753">
    <w:abstractNumId w:val="72"/>
  </w:num>
  <w:num w:numId="52" w16cid:durableId="1739741242">
    <w:abstractNumId w:val="41"/>
  </w:num>
  <w:num w:numId="53" w16cid:durableId="923107054">
    <w:abstractNumId w:val="43"/>
  </w:num>
  <w:num w:numId="54" w16cid:durableId="1993217853">
    <w:abstractNumId w:val="69"/>
  </w:num>
  <w:num w:numId="55" w16cid:durableId="1906136526">
    <w:abstractNumId w:val="4"/>
  </w:num>
  <w:num w:numId="56" w16cid:durableId="823199019">
    <w:abstractNumId w:val="1"/>
  </w:num>
  <w:num w:numId="57" w16cid:durableId="1398818256">
    <w:abstractNumId w:val="5"/>
  </w:num>
  <w:num w:numId="58" w16cid:durableId="722027444">
    <w:abstractNumId w:val="51"/>
  </w:num>
  <w:num w:numId="59" w16cid:durableId="1362168507">
    <w:abstractNumId w:val="55"/>
  </w:num>
  <w:num w:numId="60" w16cid:durableId="577903521">
    <w:abstractNumId w:val="18"/>
  </w:num>
  <w:num w:numId="61" w16cid:durableId="1073159287">
    <w:abstractNumId w:val="79"/>
  </w:num>
  <w:num w:numId="62" w16cid:durableId="457258285">
    <w:abstractNumId w:val="44"/>
  </w:num>
  <w:num w:numId="63" w16cid:durableId="277028736">
    <w:abstractNumId w:val="37"/>
  </w:num>
  <w:num w:numId="64" w16cid:durableId="409813410">
    <w:abstractNumId w:val="34"/>
  </w:num>
  <w:num w:numId="65" w16cid:durableId="1801681160">
    <w:abstractNumId w:val="74"/>
  </w:num>
  <w:num w:numId="66" w16cid:durableId="108552320">
    <w:abstractNumId w:val="63"/>
  </w:num>
  <w:num w:numId="67" w16cid:durableId="1200971871">
    <w:abstractNumId w:val="66"/>
  </w:num>
  <w:num w:numId="68" w16cid:durableId="543642619">
    <w:abstractNumId w:val="21"/>
  </w:num>
  <w:num w:numId="69" w16cid:durableId="623772979">
    <w:abstractNumId w:val="70"/>
  </w:num>
  <w:num w:numId="70" w16cid:durableId="1767532796">
    <w:abstractNumId w:val="57"/>
  </w:num>
  <w:num w:numId="71" w16cid:durableId="548108885">
    <w:abstractNumId w:val="27"/>
  </w:num>
  <w:num w:numId="72" w16cid:durableId="1044332514">
    <w:abstractNumId w:val="10"/>
  </w:num>
  <w:num w:numId="73" w16cid:durableId="1484080652">
    <w:abstractNumId w:val="14"/>
  </w:num>
  <w:num w:numId="74" w16cid:durableId="606622873">
    <w:abstractNumId w:val="33"/>
  </w:num>
  <w:num w:numId="75" w16cid:durableId="63722147">
    <w:abstractNumId w:val="67"/>
  </w:num>
  <w:num w:numId="76" w16cid:durableId="1363895926">
    <w:abstractNumId w:val="81"/>
  </w:num>
  <w:num w:numId="77" w16cid:durableId="1272317506">
    <w:abstractNumId w:val="42"/>
  </w:num>
  <w:num w:numId="78" w16cid:durableId="1914317219">
    <w:abstractNumId w:val="11"/>
  </w:num>
  <w:num w:numId="79" w16cid:durableId="790632602">
    <w:abstractNumId w:val="7"/>
  </w:num>
  <w:num w:numId="80" w16cid:durableId="2078550969">
    <w:abstractNumId w:val="16"/>
  </w:num>
  <w:num w:numId="81" w16cid:durableId="1372922766">
    <w:abstractNumId w:val="56"/>
  </w:num>
  <w:num w:numId="82" w16cid:durableId="443156714">
    <w:abstractNumId w:val="30"/>
  </w:num>
  <w:num w:numId="83" w16cid:durableId="444733150">
    <w:abstractNumId w:val="68"/>
  </w:num>
  <w:num w:numId="84" w16cid:durableId="191498514">
    <w:abstractNumId w:val="35"/>
  </w:num>
  <w:num w:numId="85" w16cid:durableId="101372689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A4"/>
    <w:rsid w:val="0000125C"/>
    <w:rsid w:val="00001F6C"/>
    <w:rsid w:val="00003B8E"/>
    <w:rsid w:val="00003B96"/>
    <w:rsid w:val="00004050"/>
    <w:rsid w:val="00004391"/>
    <w:rsid w:val="00006C72"/>
    <w:rsid w:val="00013DCC"/>
    <w:rsid w:val="0001754D"/>
    <w:rsid w:val="0001794B"/>
    <w:rsid w:val="000202A6"/>
    <w:rsid w:val="00021682"/>
    <w:rsid w:val="00021DCD"/>
    <w:rsid w:val="0002234C"/>
    <w:rsid w:val="0002331C"/>
    <w:rsid w:val="000244FF"/>
    <w:rsid w:val="00024624"/>
    <w:rsid w:val="00024C80"/>
    <w:rsid w:val="00025436"/>
    <w:rsid w:val="00025D2C"/>
    <w:rsid w:val="00026D4C"/>
    <w:rsid w:val="000276F5"/>
    <w:rsid w:val="000278AC"/>
    <w:rsid w:val="00030A73"/>
    <w:rsid w:val="000319A4"/>
    <w:rsid w:val="000346FE"/>
    <w:rsid w:val="000379D5"/>
    <w:rsid w:val="00040042"/>
    <w:rsid w:val="00041118"/>
    <w:rsid w:val="000431BD"/>
    <w:rsid w:val="00046C44"/>
    <w:rsid w:val="000474C9"/>
    <w:rsid w:val="00050BB6"/>
    <w:rsid w:val="00053040"/>
    <w:rsid w:val="0005496E"/>
    <w:rsid w:val="00056056"/>
    <w:rsid w:val="00062052"/>
    <w:rsid w:val="0006374E"/>
    <w:rsid w:val="00063E5B"/>
    <w:rsid w:val="000653C0"/>
    <w:rsid w:val="00066664"/>
    <w:rsid w:val="000670FB"/>
    <w:rsid w:val="00067DE4"/>
    <w:rsid w:val="000703F8"/>
    <w:rsid w:val="00070F38"/>
    <w:rsid w:val="00071891"/>
    <w:rsid w:val="0007190E"/>
    <w:rsid w:val="0007348D"/>
    <w:rsid w:val="0007349E"/>
    <w:rsid w:val="00074225"/>
    <w:rsid w:val="00074E9F"/>
    <w:rsid w:val="0007562A"/>
    <w:rsid w:val="000760A1"/>
    <w:rsid w:val="00076496"/>
    <w:rsid w:val="00076780"/>
    <w:rsid w:val="000829FB"/>
    <w:rsid w:val="000860F6"/>
    <w:rsid w:val="00086AFD"/>
    <w:rsid w:val="00087385"/>
    <w:rsid w:val="0009116A"/>
    <w:rsid w:val="00091BF1"/>
    <w:rsid w:val="00093F15"/>
    <w:rsid w:val="00093F6C"/>
    <w:rsid w:val="000956AF"/>
    <w:rsid w:val="000958EE"/>
    <w:rsid w:val="00095EED"/>
    <w:rsid w:val="00096A7C"/>
    <w:rsid w:val="00096DE0"/>
    <w:rsid w:val="000972C6"/>
    <w:rsid w:val="00097481"/>
    <w:rsid w:val="000A1967"/>
    <w:rsid w:val="000A2035"/>
    <w:rsid w:val="000A359F"/>
    <w:rsid w:val="000A5A75"/>
    <w:rsid w:val="000A6C72"/>
    <w:rsid w:val="000B15BB"/>
    <w:rsid w:val="000B3672"/>
    <w:rsid w:val="000B3E23"/>
    <w:rsid w:val="000B6C9B"/>
    <w:rsid w:val="000B76C2"/>
    <w:rsid w:val="000B77E0"/>
    <w:rsid w:val="000C0546"/>
    <w:rsid w:val="000C1986"/>
    <w:rsid w:val="000C2769"/>
    <w:rsid w:val="000C2D71"/>
    <w:rsid w:val="000C3925"/>
    <w:rsid w:val="000C5DC1"/>
    <w:rsid w:val="000C77F3"/>
    <w:rsid w:val="000D0FCC"/>
    <w:rsid w:val="000D1AD5"/>
    <w:rsid w:val="000D1B29"/>
    <w:rsid w:val="000D26D4"/>
    <w:rsid w:val="000D34E5"/>
    <w:rsid w:val="000D4849"/>
    <w:rsid w:val="000D4B2D"/>
    <w:rsid w:val="000D4D95"/>
    <w:rsid w:val="000D5D3C"/>
    <w:rsid w:val="000D71CF"/>
    <w:rsid w:val="000D7235"/>
    <w:rsid w:val="000E1331"/>
    <w:rsid w:val="000E19FA"/>
    <w:rsid w:val="000E28A0"/>
    <w:rsid w:val="000E2FDC"/>
    <w:rsid w:val="000E385B"/>
    <w:rsid w:val="000E51D0"/>
    <w:rsid w:val="000E79FB"/>
    <w:rsid w:val="000E7A55"/>
    <w:rsid w:val="000F13D7"/>
    <w:rsid w:val="000F40E7"/>
    <w:rsid w:val="000F5582"/>
    <w:rsid w:val="000F657F"/>
    <w:rsid w:val="000F6C90"/>
    <w:rsid w:val="000F7DD0"/>
    <w:rsid w:val="001008EA"/>
    <w:rsid w:val="0010138D"/>
    <w:rsid w:val="00101C1C"/>
    <w:rsid w:val="001027B5"/>
    <w:rsid w:val="00103181"/>
    <w:rsid w:val="00103450"/>
    <w:rsid w:val="001035FB"/>
    <w:rsid w:val="001043F5"/>
    <w:rsid w:val="00104ED5"/>
    <w:rsid w:val="00105DC8"/>
    <w:rsid w:val="00105E70"/>
    <w:rsid w:val="0010638E"/>
    <w:rsid w:val="001075C2"/>
    <w:rsid w:val="00107DCB"/>
    <w:rsid w:val="001102D3"/>
    <w:rsid w:val="00110A97"/>
    <w:rsid w:val="00111536"/>
    <w:rsid w:val="00113346"/>
    <w:rsid w:val="001134DE"/>
    <w:rsid w:val="00113A25"/>
    <w:rsid w:val="00113CA0"/>
    <w:rsid w:val="00113EDC"/>
    <w:rsid w:val="00116306"/>
    <w:rsid w:val="00121B91"/>
    <w:rsid w:val="0012332B"/>
    <w:rsid w:val="00124620"/>
    <w:rsid w:val="001251E5"/>
    <w:rsid w:val="00125563"/>
    <w:rsid w:val="00126AD6"/>
    <w:rsid w:val="00127595"/>
    <w:rsid w:val="001348B7"/>
    <w:rsid w:val="00135471"/>
    <w:rsid w:val="00140BE3"/>
    <w:rsid w:val="00146858"/>
    <w:rsid w:val="00147050"/>
    <w:rsid w:val="00147EFE"/>
    <w:rsid w:val="001502BC"/>
    <w:rsid w:val="00151445"/>
    <w:rsid w:val="0015180F"/>
    <w:rsid w:val="00155610"/>
    <w:rsid w:val="00157CF2"/>
    <w:rsid w:val="0016108C"/>
    <w:rsid w:val="0016137A"/>
    <w:rsid w:val="00161584"/>
    <w:rsid w:val="001634AA"/>
    <w:rsid w:val="00164B4B"/>
    <w:rsid w:val="00166696"/>
    <w:rsid w:val="00167541"/>
    <w:rsid w:val="00167913"/>
    <w:rsid w:val="00170C51"/>
    <w:rsid w:val="001715EF"/>
    <w:rsid w:val="00171AAF"/>
    <w:rsid w:val="00172238"/>
    <w:rsid w:val="00172A9B"/>
    <w:rsid w:val="00173ADE"/>
    <w:rsid w:val="00173E34"/>
    <w:rsid w:val="00175F9A"/>
    <w:rsid w:val="001762E2"/>
    <w:rsid w:val="00177FA5"/>
    <w:rsid w:val="0018060A"/>
    <w:rsid w:val="00180E6C"/>
    <w:rsid w:val="00192919"/>
    <w:rsid w:val="00194437"/>
    <w:rsid w:val="00194518"/>
    <w:rsid w:val="001948E6"/>
    <w:rsid w:val="00194E63"/>
    <w:rsid w:val="00194E65"/>
    <w:rsid w:val="00195118"/>
    <w:rsid w:val="00196606"/>
    <w:rsid w:val="00197490"/>
    <w:rsid w:val="001A2D32"/>
    <w:rsid w:val="001A33F8"/>
    <w:rsid w:val="001A429A"/>
    <w:rsid w:val="001A4DFE"/>
    <w:rsid w:val="001A692F"/>
    <w:rsid w:val="001A6CA7"/>
    <w:rsid w:val="001A6EBD"/>
    <w:rsid w:val="001B01F1"/>
    <w:rsid w:val="001B057A"/>
    <w:rsid w:val="001B0FD5"/>
    <w:rsid w:val="001B1B20"/>
    <w:rsid w:val="001B2AB7"/>
    <w:rsid w:val="001B43FE"/>
    <w:rsid w:val="001C26F6"/>
    <w:rsid w:val="001C2821"/>
    <w:rsid w:val="001C293D"/>
    <w:rsid w:val="001C2C70"/>
    <w:rsid w:val="001C326D"/>
    <w:rsid w:val="001C493A"/>
    <w:rsid w:val="001C66BA"/>
    <w:rsid w:val="001D0226"/>
    <w:rsid w:val="001D1783"/>
    <w:rsid w:val="001D2EBD"/>
    <w:rsid w:val="001D4D1A"/>
    <w:rsid w:val="001D68C2"/>
    <w:rsid w:val="001D69CF"/>
    <w:rsid w:val="001D6BE6"/>
    <w:rsid w:val="001D71EA"/>
    <w:rsid w:val="001D78B1"/>
    <w:rsid w:val="001E1056"/>
    <w:rsid w:val="001E263C"/>
    <w:rsid w:val="001E364A"/>
    <w:rsid w:val="001E3F99"/>
    <w:rsid w:val="001E4059"/>
    <w:rsid w:val="001E448F"/>
    <w:rsid w:val="001E494D"/>
    <w:rsid w:val="001E4B2B"/>
    <w:rsid w:val="001E575B"/>
    <w:rsid w:val="001E5FD9"/>
    <w:rsid w:val="001F12D5"/>
    <w:rsid w:val="001F2C73"/>
    <w:rsid w:val="001F4F7D"/>
    <w:rsid w:val="001F62D4"/>
    <w:rsid w:val="001F6647"/>
    <w:rsid w:val="001F672C"/>
    <w:rsid w:val="001F7B2B"/>
    <w:rsid w:val="002002DD"/>
    <w:rsid w:val="00200C91"/>
    <w:rsid w:val="00200D4B"/>
    <w:rsid w:val="00201EE3"/>
    <w:rsid w:val="00203AD7"/>
    <w:rsid w:val="0020437D"/>
    <w:rsid w:val="00205867"/>
    <w:rsid w:val="002068EC"/>
    <w:rsid w:val="00207B7E"/>
    <w:rsid w:val="0021019B"/>
    <w:rsid w:val="00213371"/>
    <w:rsid w:val="00213C29"/>
    <w:rsid w:val="0021691C"/>
    <w:rsid w:val="00216F08"/>
    <w:rsid w:val="0022126E"/>
    <w:rsid w:val="00221557"/>
    <w:rsid w:val="002225BE"/>
    <w:rsid w:val="00222B9D"/>
    <w:rsid w:val="00224DFA"/>
    <w:rsid w:val="00224E3B"/>
    <w:rsid w:val="00226A71"/>
    <w:rsid w:val="00230CAD"/>
    <w:rsid w:val="002310E5"/>
    <w:rsid w:val="00234415"/>
    <w:rsid w:val="00234B00"/>
    <w:rsid w:val="00234B5C"/>
    <w:rsid w:val="00236EAC"/>
    <w:rsid w:val="0024164F"/>
    <w:rsid w:val="00241A77"/>
    <w:rsid w:val="00241A95"/>
    <w:rsid w:val="00242DD2"/>
    <w:rsid w:val="002444A1"/>
    <w:rsid w:val="00244DC1"/>
    <w:rsid w:val="002454FD"/>
    <w:rsid w:val="0024599B"/>
    <w:rsid w:val="002460EF"/>
    <w:rsid w:val="00246F89"/>
    <w:rsid w:val="002470F7"/>
    <w:rsid w:val="00250686"/>
    <w:rsid w:val="00250BB7"/>
    <w:rsid w:val="002521B8"/>
    <w:rsid w:val="00255DF4"/>
    <w:rsid w:val="0025669F"/>
    <w:rsid w:val="002605F5"/>
    <w:rsid w:val="00260E3B"/>
    <w:rsid w:val="002654A0"/>
    <w:rsid w:val="00265FD6"/>
    <w:rsid w:val="00267DB3"/>
    <w:rsid w:val="0027271E"/>
    <w:rsid w:val="002728DE"/>
    <w:rsid w:val="00276C57"/>
    <w:rsid w:val="00277268"/>
    <w:rsid w:val="002800D7"/>
    <w:rsid w:val="00281899"/>
    <w:rsid w:val="002820E7"/>
    <w:rsid w:val="00282C42"/>
    <w:rsid w:val="00282E86"/>
    <w:rsid w:val="00283C90"/>
    <w:rsid w:val="00283DF2"/>
    <w:rsid w:val="0028421C"/>
    <w:rsid w:val="00284278"/>
    <w:rsid w:val="0028660B"/>
    <w:rsid w:val="0028711D"/>
    <w:rsid w:val="00287C7B"/>
    <w:rsid w:val="00287D33"/>
    <w:rsid w:val="002904F7"/>
    <w:rsid w:val="0029082C"/>
    <w:rsid w:val="00290C56"/>
    <w:rsid w:val="0029138E"/>
    <w:rsid w:val="0029245B"/>
    <w:rsid w:val="00292770"/>
    <w:rsid w:val="0029354E"/>
    <w:rsid w:val="00293C19"/>
    <w:rsid w:val="00295656"/>
    <w:rsid w:val="002A0B33"/>
    <w:rsid w:val="002A1938"/>
    <w:rsid w:val="002A25B2"/>
    <w:rsid w:val="002A2910"/>
    <w:rsid w:val="002A386D"/>
    <w:rsid w:val="002A59A2"/>
    <w:rsid w:val="002A6236"/>
    <w:rsid w:val="002A6B3B"/>
    <w:rsid w:val="002A7237"/>
    <w:rsid w:val="002B0DF4"/>
    <w:rsid w:val="002B33BC"/>
    <w:rsid w:val="002B6326"/>
    <w:rsid w:val="002B71F3"/>
    <w:rsid w:val="002B7DD5"/>
    <w:rsid w:val="002C0501"/>
    <w:rsid w:val="002C098C"/>
    <w:rsid w:val="002C188E"/>
    <w:rsid w:val="002C19A6"/>
    <w:rsid w:val="002C2C77"/>
    <w:rsid w:val="002C2CE6"/>
    <w:rsid w:val="002C45AC"/>
    <w:rsid w:val="002C4768"/>
    <w:rsid w:val="002C479F"/>
    <w:rsid w:val="002C4FE9"/>
    <w:rsid w:val="002C70BE"/>
    <w:rsid w:val="002D0CF9"/>
    <w:rsid w:val="002D18FF"/>
    <w:rsid w:val="002D3B59"/>
    <w:rsid w:val="002D56B1"/>
    <w:rsid w:val="002D5A03"/>
    <w:rsid w:val="002D72D4"/>
    <w:rsid w:val="002D763B"/>
    <w:rsid w:val="002D7A27"/>
    <w:rsid w:val="002E007C"/>
    <w:rsid w:val="002E0EDC"/>
    <w:rsid w:val="002E120D"/>
    <w:rsid w:val="002E130A"/>
    <w:rsid w:val="002E1466"/>
    <w:rsid w:val="002E4987"/>
    <w:rsid w:val="002E6225"/>
    <w:rsid w:val="002E7EE6"/>
    <w:rsid w:val="002F08FC"/>
    <w:rsid w:val="002F0F14"/>
    <w:rsid w:val="002F2B65"/>
    <w:rsid w:val="002F46EE"/>
    <w:rsid w:val="002F5259"/>
    <w:rsid w:val="002F6384"/>
    <w:rsid w:val="002F667F"/>
    <w:rsid w:val="002F7458"/>
    <w:rsid w:val="002F7E6D"/>
    <w:rsid w:val="002F7F41"/>
    <w:rsid w:val="00300EA3"/>
    <w:rsid w:val="00300F52"/>
    <w:rsid w:val="00301A9A"/>
    <w:rsid w:val="00302E5F"/>
    <w:rsid w:val="00303A50"/>
    <w:rsid w:val="003059D4"/>
    <w:rsid w:val="00306907"/>
    <w:rsid w:val="00307FA3"/>
    <w:rsid w:val="00311427"/>
    <w:rsid w:val="00312652"/>
    <w:rsid w:val="00313E6B"/>
    <w:rsid w:val="00313FF3"/>
    <w:rsid w:val="0031418C"/>
    <w:rsid w:val="003152FE"/>
    <w:rsid w:val="00315645"/>
    <w:rsid w:val="00315A01"/>
    <w:rsid w:val="00315A2A"/>
    <w:rsid w:val="00316A56"/>
    <w:rsid w:val="00317FD6"/>
    <w:rsid w:val="003201AD"/>
    <w:rsid w:val="00321B13"/>
    <w:rsid w:val="003223D9"/>
    <w:rsid w:val="00323AE2"/>
    <w:rsid w:val="00324141"/>
    <w:rsid w:val="003255F7"/>
    <w:rsid w:val="0032565D"/>
    <w:rsid w:val="00327185"/>
    <w:rsid w:val="0032763D"/>
    <w:rsid w:val="00327D6C"/>
    <w:rsid w:val="00331C30"/>
    <w:rsid w:val="003320D7"/>
    <w:rsid w:val="003328E7"/>
    <w:rsid w:val="00332AB7"/>
    <w:rsid w:val="0033494F"/>
    <w:rsid w:val="00335460"/>
    <w:rsid w:val="00335926"/>
    <w:rsid w:val="00335956"/>
    <w:rsid w:val="00336A76"/>
    <w:rsid w:val="0033780D"/>
    <w:rsid w:val="0034095D"/>
    <w:rsid w:val="003419CE"/>
    <w:rsid w:val="0034210D"/>
    <w:rsid w:val="00343B03"/>
    <w:rsid w:val="00343BEC"/>
    <w:rsid w:val="00343CD5"/>
    <w:rsid w:val="0034553D"/>
    <w:rsid w:val="00345714"/>
    <w:rsid w:val="00345F01"/>
    <w:rsid w:val="0034740F"/>
    <w:rsid w:val="00350ACB"/>
    <w:rsid w:val="0035216A"/>
    <w:rsid w:val="00352445"/>
    <w:rsid w:val="003547B7"/>
    <w:rsid w:val="00354F47"/>
    <w:rsid w:val="00355DFC"/>
    <w:rsid w:val="0036265A"/>
    <w:rsid w:val="003646E5"/>
    <w:rsid w:val="00365E55"/>
    <w:rsid w:val="003671C6"/>
    <w:rsid w:val="00370EB0"/>
    <w:rsid w:val="00373C3D"/>
    <w:rsid w:val="00375B8A"/>
    <w:rsid w:val="00376C1C"/>
    <w:rsid w:val="00380A32"/>
    <w:rsid w:val="003834F2"/>
    <w:rsid w:val="00383ED8"/>
    <w:rsid w:val="00383FD6"/>
    <w:rsid w:val="00384086"/>
    <w:rsid w:val="003842A0"/>
    <w:rsid w:val="00385287"/>
    <w:rsid w:val="003857B3"/>
    <w:rsid w:val="0038642F"/>
    <w:rsid w:val="00387961"/>
    <w:rsid w:val="00390B0C"/>
    <w:rsid w:val="003929BE"/>
    <w:rsid w:val="003956D7"/>
    <w:rsid w:val="0039593D"/>
    <w:rsid w:val="00397271"/>
    <w:rsid w:val="003975D6"/>
    <w:rsid w:val="00397B58"/>
    <w:rsid w:val="003A1A38"/>
    <w:rsid w:val="003A4233"/>
    <w:rsid w:val="003A43E2"/>
    <w:rsid w:val="003A64E9"/>
    <w:rsid w:val="003A6CC8"/>
    <w:rsid w:val="003A789A"/>
    <w:rsid w:val="003B04B5"/>
    <w:rsid w:val="003B0F68"/>
    <w:rsid w:val="003B2450"/>
    <w:rsid w:val="003B408C"/>
    <w:rsid w:val="003B43F7"/>
    <w:rsid w:val="003B686C"/>
    <w:rsid w:val="003C08C1"/>
    <w:rsid w:val="003C1EDD"/>
    <w:rsid w:val="003C20DF"/>
    <w:rsid w:val="003C2223"/>
    <w:rsid w:val="003C3C93"/>
    <w:rsid w:val="003C3D39"/>
    <w:rsid w:val="003C4359"/>
    <w:rsid w:val="003D0677"/>
    <w:rsid w:val="003D09FF"/>
    <w:rsid w:val="003D1AB0"/>
    <w:rsid w:val="003D25D1"/>
    <w:rsid w:val="003D26B1"/>
    <w:rsid w:val="003D3050"/>
    <w:rsid w:val="003D321D"/>
    <w:rsid w:val="003D39CA"/>
    <w:rsid w:val="003D6588"/>
    <w:rsid w:val="003D6715"/>
    <w:rsid w:val="003D695F"/>
    <w:rsid w:val="003E0C73"/>
    <w:rsid w:val="003E0F50"/>
    <w:rsid w:val="003E1452"/>
    <w:rsid w:val="003E19C5"/>
    <w:rsid w:val="003E395B"/>
    <w:rsid w:val="003E4A97"/>
    <w:rsid w:val="003E521C"/>
    <w:rsid w:val="003E60A9"/>
    <w:rsid w:val="003E778D"/>
    <w:rsid w:val="003F0F9E"/>
    <w:rsid w:val="003F143B"/>
    <w:rsid w:val="003F24D8"/>
    <w:rsid w:val="003F26A7"/>
    <w:rsid w:val="003F2E74"/>
    <w:rsid w:val="003F59CC"/>
    <w:rsid w:val="004011EF"/>
    <w:rsid w:val="0040227E"/>
    <w:rsid w:val="00402F04"/>
    <w:rsid w:val="0040337E"/>
    <w:rsid w:val="00404FDD"/>
    <w:rsid w:val="00405AE2"/>
    <w:rsid w:val="00405FC8"/>
    <w:rsid w:val="00406E42"/>
    <w:rsid w:val="00410DBF"/>
    <w:rsid w:val="00414457"/>
    <w:rsid w:val="00414BD6"/>
    <w:rsid w:val="0041742F"/>
    <w:rsid w:val="004218EB"/>
    <w:rsid w:val="00421EED"/>
    <w:rsid w:val="004233C6"/>
    <w:rsid w:val="00423454"/>
    <w:rsid w:val="004269CB"/>
    <w:rsid w:val="00427317"/>
    <w:rsid w:val="00427A68"/>
    <w:rsid w:val="00427E54"/>
    <w:rsid w:val="0043052C"/>
    <w:rsid w:val="004313E3"/>
    <w:rsid w:val="00431CFD"/>
    <w:rsid w:val="0043300A"/>
    <w:rsid w:val="00433449"/>
    <w:rsid w:val="00433BD9"/>
    <w:rsid w:val="004348C6"/>
    <w:rsid w:val="00436524"/>
    <w:rsid w:val="00437E92"/>
    <w:rsid w:val="00440965"/>
    <w:rsid w:val="004425CC"/>
    <w:rsid w:val="00443A3D"/>
    <w:rsid w:val="00444942"/>
    <w:rsid w:val="0044716E"/>
    <w:rsid w:val="00450456"/>
    <w:rsid w:val="0045061C"/>
    <w:rsid w:val="0045077C"/>
    <w:rsid w:val="00451613"/>
    <w:rsid w:val="004527B6"/>
    <w:rsid w:val="00453AAB"/>
    <w:rsid w:val="00457D70"/>
    <w:rsid w:val="0046127C"/>
    <w:rsid w:val="00461D91"/>
    <w:rsid w:val="00463510"/>
    <w:rsid w:val="00464581"/>
    <w:rsid w:val="00465914"/>
    <w:rsid w:val="004701B0"/>
    <w:rsid w:val="004724BF"/>
    <w:rsid w:val="00472E7E"/>
    <w:rsid w:val="004736E6"/>
    <w:rsid w:val="00474F62"/>
    <w:rsid w:val="00475542"/>
    <w:rsid w:val="004756FF"/>
    <w:rsid w:val="00475D52"/>
    <w:rsid w:val="00476488"/>
    <w:rsid w:val="004803B5"/>
    <w:rsid w:val="0048077E"/>
    <w:rsid w:val="00482A74"/>
    <w:rsid w:val="00483A44"/>
    <w:rsid w:val="004852D9"/>
    <w:rsid w:val="00485B35"/>
    <w:rsid w:val="00486830"/>
    <w:rsid w:val="004903EB"/>
    <w:rsid w:val="004907DD"/>
    <w:rsid w:val="00490B85"/>
    <w:rsid w:val="004914EB"/>
    <w:rsid w:val="00491DB8"/>
    <w:rsid w:val="00492C58"/>
    <w:rsid w:val="004930D2"/>
    <w:rsid w:val="00494186"/>
    <w:rsid w:val="00495044"/>
    <w:rsid w:val="004974C6"/>
    <w:rsid w:val="004A168F"/>
    <w:rsid w:val="004A2DF4"/>
    <w:rsid w:val="004A3C03"/>
    <w:rsid w:val="004B1741"/>
    <w:rsid w:val="004B206A"/>
    <w:rsid w:val="004B3749"/>
    <w:rsid w:val="004B38CB"/>
    <w:rsid w:val="004B4F36"/>
    <w:rsid w:val="004B5AF8"/>
    <w:rsid w:val="004B63DC"/>
    <w:rsid w:val="004B72B6"/>
    <w:rsid w:val="004B74D8"/>
    <w:rsid w:val="004B7595"/>
    <w:rsid w:val="004B77D7"/>
    <w:rsid w:val="004C13D9"/>
    <w:rsid w:val="004C330A"/>
    <w:rsid w:val="004C37A9"/>
    <w:rsid w:val="004C4493"/>
    <w:rsid w:val="004C45BC"/>
    <w:rsid w:val="004C6511"/>
    <w:rsid w:val="004C7047"/>
    <w:rsid w:val="004C78F9"/>
    <w:rsid w:val="004C7E1A"/>
    <w:rsid w:val="004C7FA9"/>
    <w:rsid w:val="004D3E04"/>
    <w:rsid w:val="004D41D5"/>
    <w:rsid w:val="004D4FA9"/>
    <w:rsid w:val="004D6ACC"/>
    <w:rsid w:val="004E10EF"/>
    <w:rsid w:val="004E25AD"/>
    <w:rsid w:val="004E55AE"/>
    <w:rsid w:val="004E620A"/>
    <w:rsid w:val="004E6EF3"/>
    <w:rsid w:val="004F085C"/>
    <w:rsid w:val="004F3904"/>
    <w:rsid w:val="004F460F"/>
    <w:rsid w:val="004F67C4"/>
    <w:rsid w:val="00500C77"/>
    <w:rsid w:val="00502A0D"/>
    <w:rsid w:val="00504CFE"/>
    <w:rsid w:val="00505856"/>
    <w:rsid w:val="00506201"/>
    <w:rsid w:val="00507975"/>
    <w:rsid w:val="0051158C"/>
    <w:rsid w:val="00514C11"/>
    <w:rsid w:val="00515928"/>
    <w:rsid w:val="00516657"/>
    <w:rsid w:val="0051778D"/>
    <w:rsid w:val="00522E3C"/>
    <w:rsid w:val="00526961"/>
    <w:rsid w:val="00532452"/>
    <w:rsid w:val="00532A2D"/>
    <w:rsid w:val="00532B22"/>
    <w:rsid w:val="00532F37"/>
    <w:rsid w:val="00533E16"/>
    <w:rsid w:val="00536898"/>
    <w:rsid w:val="00541028"/>
    <w:rsid w:val="0054152C"/>
    <w:rsid w:val="005418AF"/>
    <w:rsid w:val="00543585"/>
    <w:rsid w:val="00546152"/>
    <w:rsid w:val="0054727D"/>
    <w:rsid w:val="005478F1"/>
    <w:rsid w:val="005518A9"/>
    <w:rsid w:val="0055315F"/>
    <w:rsid w:val="0055321D"/>
    <w:rsid w:val="00555515"/>
    <w:rsid w:val="0055565A"/>
    <w:rsid w:val="0055655F"/>
    <w:rsid w:val="00560352"/>
    <w:rsid w:val="0056086A"/>
    <w:rsid w:val="00560ABC"/>
    <w:rsid w:val="00562226"/>
    <w:rsid w:val="00565F8C"/>
    <w:rsid w:val="0056711D"/>
    <w:rsid w:val="00567A88"/>
    <w:rsid w:val="00570EB1"/>
    <w:rsid w:val="00572369"/>
    <w:rsid w:val="00576920"/>
    <w:rsid w:val="00576F43"/>
    <w:rsid w:val="00582568"/>
    <w:rsid w:val="00582F40"/>
    <w:rsid w:val="0058390A"/>
    <w:rsid w:val="00583921"/>
    <w:rsid w:val="00583C6C"/>
    <w:rsid w:val="0058462B"/>
    <w:rsid w:val="005866CA"/>
    <w:rsid w:val="00591070"/>
    <w:rsid w:val="005912C3"/>
    <w:rsid w:val="00592AF7"/>
    <w:rsid w:val="0059384B"/>
    <w:rsid w:val="00594397"/>
    <w:rsid w:val="0059468E"/>
    <w:rsid w:val="00596414"/>
    <w:rsid w:val="00596FAC"/>
    <w:rsid w:val="005972C1"/>
    <w:rsid w:val="005A0861"/>
    <w:rsid w:val="005A2F9D"/>
    <w:rsid w:val="005A3C6E"/>
    <w:rsid w:val="005A502C"/>
    <w:rsid w:val="005A6348"/>
    <w:rsid w:val="005B2A87"/>
    <w:rsid w:val="005B4087"/>
    <w:rsid w:val="005B5508"/>
    <w:rsid w:val="005B5A7F"/>
    <w:rsid w:val="005B5D60"/>
    <w:rsid w:val="005C07AF"/>
    <w:rsid w:val="005C0D21"/>
    <w:rsid w:val="005C1573"/>
    <w:rsid w:val="005C28FF"/>
    <w:rsid w:val="005C339A"/>
    <w:rsid w:val="005C51B2"/>
    <w:rsid w:val="005C5412"/>
    <w:rsid w:val="005C605E"/>
    <w:rsid w:val="005C7E52"/>
    <w:rsid w:val="005D042E"/>
    <w:rsid w:val="005D14FD"/>
    <w:rsid w:val="005D3340"/>
    <w:rsid w:val="005D37F6"/>
    <w:rsid w:val="005D396B"/>
    <w:rsid w:val="005E138A"/>
    <w:rsid w:val="005E18C6"/>
    <w:rsid w:val="005E4DB4"/>
    <w:rsid w:val="005E5411"/>
    <w:rsid w:val="005E573B"/>
    <w:rsid w:val="005E5E1D"/>
    <w:rsid w:val="005F2627"/>
    <w:rsid w:val="005F408C"/>
    <w:rsid w:val="005F509B"/>
    <w:rsid w:val="005F795A"/>
    <w:rsid w:val="005F7FA8"/>
    <w:rsid w:val="00600BA1"/>
    <w:rsid w:val="00603120"/>
    <w:rsid w:val="00603127"/>
    <w:rsid w:val="00603A61"/>
    <w:rsid w:val="00605328"/>
    <w:rsid w:val="00607149"/>
    <w:rsid w:val="00607AAC"/>
    <w:rsid w:val="00610334"/>
    <w:rsid w:val="00611DE9"/>
    <w:rsid w:val="00611FE9"/>
    <w:rsid w:val="006166BF"/>
    <w:rsid w:val="00617337"/>
    <w:rsid w:val="006202F5"/>
    <w:rsid w:val="006219BD"/>
    <w:rsid w:val="00621C43"/>
    <w:rsid w:val="006223E6"/>
    <w:rsid w:val="00622519"/>
    <w:rsid w:val="0062265D"/>
    <w:rsid w:val="006227EF"/>
    <w:rsid w:val="00622958"/>
    <w:rsid w:val="00622FA4"/>
    <w:rsid w:val="006254C6"/>
    <w:rsid w:val="00625D47"/>
    <w:rsid w:val="006265A6"/>
    <w:rsid w:val="00627224"/>
    <w:rsid w:val="00631489"/>
    <w:rsid w:val="00631E8D"/>
    <w:rsid w:val="00631ED1"/>
    <w:rsid w:val="006326C0"/>
    <w:rsid w:val="0063567C"/>
    <w:rsid w:val="0063577A"/>
    <w:rsid w:val="00640009"/>
    <w:rsid w:val="00641A2B"/>
    <w:rsid w:val="0064345B"/>
    <w:rsid w:val="00643591"/>
    <w:rsid w:val="00643A64"/>
    <w:rsid w:val="00645E40"/>
    <w:rsid w:val="00646675"/>
    <w:rsid w:val="006468A9"/>
    <w:rsid w:val="00647BF4"/>
    <w:rsid w:val="0065221B"/>
    <w:rsid w:val="00652F2E"/>
    <w:rsid w:val="0065303D"/>
    <w:rsid w:val="006546D7"/>
    <w:rsid w:val="00657BC8"/>
    <w:rsid w:val="00661C3C"/>
    <w:rsid w:val="00662E5D"/>
    <w:rsid w:val="006635F8"/>
    <w:rsid w:val="00665868"/>
    <w:rsid w:val="00665C73"/>
    <w:rsid w:val="00666926"/>
    <w:rsid w:val="0067020A"/>
    <w:rsid w:val="00671CB4"/>
    <w:rsid w:val="0067309E"/>
    <w:rsid w:val="00675445"/>
    <w:rsid w:val="0067550C"/>
    <w:rsid w:val="00676179"/>
    <w:rsid w:val="00677A37"/>
    <w:rsid w:val="00677B61"/>
    <w:rsid w:val="006805D5"/>
    <w:rsid w:val="0068077F"/>
    <w:rsid w:val="0068209D"/>
    <w:rsid w:val="00682CB7"/>
    <w:rsid w:val="00683CC5"/>
    <w:rsid w:val="00684773"/>
    <w:rsid w:val="00684EA1"/>
    <w:rsid w:val="00687F3B"/>
    <w:rsid w:val="00687FB0"/>
    <w:rsid w:val="00690616"/>
    <w:rsid w:val="0069081A"/>
    <w:rsid w:val="00692571"/>
    <w:rsid w:val="00694178"/>
    <w:rsid w:val="00694955"/>
    <w:rsid w:val="006A1910"/>
    <w:rsid w:val="006A2936"/>
    <w:rsid w:val="006A4C8A"/>
    <w:rsid w:val="006A5D16"/>
    <w:rsid w:val="006A621B"/>
    <w:rsid w:val="006A65BE"/>
    <w:rsid w:val="006A708A"/>
    <w:rsid w:val="006B1AD8"/>
    <w:rsid w:val="006B2E9F"/>
    <w:rsid w:val="006B3154"/>
    <w:rsid w:val="006B4059"/>
    <w:rsid w:val="006B47EA"/>
    <w:rsid w:val="006B4AAA"/>
    <w:rsid w:val="006B539E"/>
    <w:rsid w:val="006B6F54"/>
    <w:rsid w:val="006B72B4"/>
    <w:rsid w:val="006B7530"/>
    <w:rsid w:val="006C074D"/>
    <w:rsid w:val="006C0AF6"/>
    <w:rsid w:val="006C15E5"/>
    <w:rsid w:val="006C448C"/>
    <w:rsid w:val="006C45CC"/>
    <w:rsid w:val="006C4F93"/>
    <w:rsid w:val="006C55EE"/>
    <w:rsid w:val="006C635A"/>
    <w:rsid w:val="006D2841"/>
    <w:rsid w:val="006D2CCC"/>
    <w:rsid w:val="006D36A8"/>
    <w:rsid w:val="006D7E90"/>
    <w:rsid w:val="006E20D0"/>
    <w:rsid w:val="006E3617"/>
    <w:rsid w:val="006E5E13"/>
    <w:rsid w:val="006F10E8"/>
    <w:rsid w:val="006F1759"/>
    <w:rsid w:val="006F310E"/>
    <w:rsid w:val="006F4EAF"/>
    <w:rsid w:val="006F51B8"/>
    <w:rsid w:val="006F51EF"/>
    <w:rsid w:val="006F52D0"/>
    <w:rsid w:val="006F53B5"/>
    <w:rsid w:val="006F5894"/>
    <w:rsid w:val="006F5CE8"/>
    <w:rsid w:val="006F6FCF"/>
    <w:rsid w:val="006F71E1"/>
    <w:rsid w:val="006F7287"/>
    <w:rsid w:val="0070025E"/>
    <w:rsid w:val="00700AAE"/>
    <w:rsid w:val="0070253A"/>
    <w:rsid w:val="007061E2"/>
    <w:rsid w:val="007074BD"/>
    <w:rsid w:val="00707AE6"/>
    <w:rsid w:val="007123B9"/>
    <w:rsid w:val="007134FA"/>
    <w:rsid w:val="0071377A"/>
    <w:rsid w:val="007162ED"/>
    <w:rsid w:val="00716D2B"/>
    <w:rsid w:val="00717B79"/>
    <w:rsid w:val="00720121"/>
    <w:rsid w:val="007218E4"/>
    <w:rsid w:val="00721D3D"/>
    <w:rsid w:val="00722242"/>
    <w:rsid w:val="0072337D"/>
    <w:rsid w:val="00723D1E"/>
    <w:rsid w:val="00724284"/>
    <w:rsid w:val="00724F6A"/>
    <w:rsid w:val="0072542B"/>
    <w:rsid w:val="00726479"/>
    <w:rsid w:val="00730BEA"/>
    <w:rsid w:val="00732369"/>
    <w:rsid w:val="007323A5"/>
    <w:rsid w:val="00733290"/>
    <w:rsid w:val="00733527"/>
    <w:rsid w:val="007357D7"/>
    <w:rsid w:val="00735EC8"/>
    <w:rsid w:val="00735F8A"/>
    <w:rsid w:val="0074038F"/>
    <w:rsid w:val="00742691"/>
    <w:rsid w:val="00743714"/>
    <w:rsid w:val="00743B32"/>
    <w:rsid w:val="007506C5"/>
    <w:rsid w:val="00750A5A"/>
    <w:rsid w:val="00752382"/>
    <w:rsid w:val="00752666"/>
    <w:rsid w:val="00752EE4"/>
    <w:rsid w:val="00753F06"/>
    <w:rsid w:val="007620C4"/>
    <w:rsid w:val="00762989"/>
    <w:rsid w:val="00762FE4"/>
    <w:rsid w:val="0076331B"/>
    <w:rsid w:val="00763A56"/>
    <w:rsid w:val="0076453C"/>
    <w:rsid w:val="007646A5"/>
    <w:rsid w:val="00765A37"/>
    <w:rsid w:val="007662BA"/>
    <w:rsid w:val="00766B4C"/>
    <w:rsid w:val="007715D7"/>
    <w:rsid w:val="0077220D"/>
    <w:rsid w:val="007725DD"/>
    <w:rsid w:val="00773139"/>
    <w:rsid w:val="007749FA"/>
    <w:rsid w:val="00774B88"/>
    <w:rsid w:val="00774C5D"/>
    <w:rsid w:val="00775830"/>
    <w:rsid w:val="007765D5"/>
    <w:rsid w:val="0077711E"/>
    <w:rsid w:val="00777773"/>
    <w:rsid w:val="00780DC3"/>
    <w:rsid w:val="00781D29"/>
    <w:rsid w:val="00782974"/>
    <w:rsid w:val="00785139"/>
    <w:rsid w:val="007853A2"/>
    <w:rsid w:val="00786345"/>
    <w:rsid w:val="0078641D"/>
    <w:rsid w:val="00786FA0"/>
    <w:rsid w:val="00790644"/>
    <w:rsid w:val="0079157A"/>
    <w:rsid w:val="00792A5B"/>
    <w:rsid w:val="00793654"/>
    <w:rsid w:val="007937FC"/>
    <w:rsid w:val="00793B7B"/>
    <w:rsid w:val="00796A65"/>
    <w:rsid w:val="00796B43"/>
    <w:rsid w:val="007A0304"/>
    <w:rsid w:val="007A0316"/>
    <w:rsid w:val="007A0660"/>
    <w:rsid w:val="007A1654"/>
    <w:rsid w:val="007A2F3F"/>
    <w:rsid w:val="007A472D"/>
    <w:rsid w:val="007A585B"/>
    <w:rsid w:val="007A58D1"/>
    <w:rsid w:val="007A6062"/>
    <w:rsid w:val="007A6245"/>
    <w:rsid w:val="007B030F"/>
    <w:rsid w:val="007B2307"/>
    <w:rsid w:val="007B386A"/>
    <w:rsid w:val="007B5471"/>
    <w:rsid w:val="007B60E0"/>
    <w:rsid w:val="007B60FB"/>
    <w:rsid w:val="007B7152"/>
    <w:rsid w:val="007C0914"/>
    <w:rsid w:val="007C0BBA"/>
    <w:rsid w:val="007C18A6"/>
    <w:rsid w:val="007C1AA6"/>
    <w:rsid w:val="007C3B6B"/>
    <w:rsid w:val="007C5885"/>
    <w:rsid w:val="007C610F"/>
    <w:rsid w:val="007C6344"/>
    <w:rsid w:val="007C7729"/>
    <w:rsid w:val="007D0819"/>
    <w:rsid w:val="007D09FE"/>
    <w:rsid w:val="007D1283"/>
    <w:rsid w:val="007D1647"/>
    <w:rsid w:val="007D19AD"/>
    <w:rsid w:val="007D2D87"/>
    <w:rsid w:val="007D4FA1"/>
    <w:rsid w:val="007D510E"/>
    <w:rsid w:val="007D6825"/>
    <w:rsid w:val="007E1399"/>
    <w:rsid w:val="007E168E"/>
    <w:rsid w:val="007E299A"/>
    <w:rsid w:val="007E2ADD"/>
    <w:rsid w:val="007E32FE"/>
    <w:rsid w:val="007E5440"/>
    <w:rsid w:val="007E57F2"/>
    <w:rsid w:val="007E58AE"/>
    <w:rsid w:val="007E7C50"/>
    <w:rsid w:val="007E7F7D"/>
    <w:rsid w:val="007F133C"/>
    <w:rsid w:val="007F549A"/>
    <w:rsid w:val="007F6918"/>
    <w:rsid w:val="007F69E6"/>
    <w:rsid w:val="008004C7"/>
    <w:rsid w:val="008022B2"/>
    <w:rsid w:val="00802E24"/>
    <w:rsid w:val="00803BF9"/>
    <w:rsid w:val="008069D7"/>
    <w:rsid w:val="008073EB"/>
    <w:rsid w:val="00812C02"/>
    <w:rsid w:val="00813D03"/>
    <w:rsid w:val="00814A7C"/>
    <w:rsid w:val="00820501"/>
    <w:rsid w:val="00820D4E"/>
    <w:rsid w:val="00821266"/>
    <w:rsid w:val="0082158C"/>
    <w:rsid w:val="00822702"/>
    <w:rsid w:val="00822901"/>
    <w:rsid w:val="00823ABE"/>
    <w:rsid w:val="00823DC8"/>
    <w:rsid w:val="0082693C"/>
    <w:rsid w:val="008269E4"/>
    <w:rsid w:val="00826AD7"/>
    <w:rsid w:val="00827047"/>
    <w:rsid w:val="008270EF"/>
    <w:rsid w:val="008273E3"/>
    <w:rsid w:val="0082797B"/>
    <w:rsid w:val="00827D00"/>
    <w:rsid w:val="00827E50"/>
    <w:rsid w:val="00830405"/>
    <w:rsid w:val="008304FC"/>
    <w:rsid w:val="008314B7"/>
    <w:rsid w:val="008322D8"/>
    <w:rsid w:val="0083239F"/>
    <w:rsid w:val="00832BDE"/>
    <w:rsid w:val="0083575B"/>
    <w:rsid w:val="00835A89"/>
    <w:rsid w:val="00835D68"/>
    <w:rsid w:val="00836AD5"/>
    <w:rsid w:val="00837140"/>
    <w:rsid w:val="00837367"/>
    <w:rsid w:val="008409D9"/>
    <w:rsid w:val="00840AEC"/>
    <w:rsid w:val="00843AC9"/>
    <w:rsid w:val="00843C4B"/>
    <w:rsid w:val="0084444D"/>
    <w:rsid w:val="00844519"/>
    <w:rsid w:val="00844B49"/>
    <w:rsid w:val="00851281"/>
    <w:rsid w:val="0085308B"/>
    <w:rsid w:val="00855F0D"/>
    <w:rsid w:val="00856B4F"/>
    <w:rsid w:val="00856B70"/>
    <w:rsid w:val="0085743D"/>
    <w:rsid w:val="00862F0E"/>
    <w:rsid w:val="00864A1F"/>
    <w:rsid w:val="00864BEB"/>
    <w:rsid w:val="0086560A"/>
    <w:rsid w:val="0086652E"/>
    <w:rsid w:val="00866861"/>
    <w:rsid w:val="00867FF7"/>
    <w:rsid w:val="00870509"/>
    <w:rsid w:val="00872193"/>
    <w:rsid w:val="00872993"/>
    <w:rsid w:val="008729CF"/>
    <w:rsid w:val="008732AD"/>
    <w:rsid w:val="008736F6"/>
    <w:rsid w:val="0087438E"/>
    <w:rsid w:val="00874505"/>
    <w:rsid w:val="00874D0A"/>
    <w:rsid w:val="00876018"/>
    <w:rsid w:val="008762EB"/>
    <w:rsid w:val="00876852"/>
    <w:rsid w:val="00877B5E"/>
    <w:rsid w:val="00880B69"/>
    <w:rsid w:val="00880D51"/>
    <w:rsid w:val="00881596"/>
    <w:rsid w:val="00881746"/>
    <w:rsid w:val="00881A95"/>
    <w:rsid w:val="008823EE"/>
    <w:rsid w:val="00882A3E"/>
    <w:rsid w:val="008836B4"/>
    <w:rsid w:val="00884712"/>
    <w:rsid w:val="00884E38"/>
    <w:rsid w:val="00885A99"/>
    <w:rsid w:val="00885BEA"/>
    <w:rsid w:val="0088674B"/>
    <w:rsid w:val="00887109"/>
    <w:rsid w:val="0089082C"/>
    <w:rsid w:val="0089134C"/>
    <w:rsid w:val="008922C8"/>
    <w:rsid w:val="0089457A"/>
    <w:rsid w:val="0089459C"/>
    <w:rsid w:val="00894A7E"/>
    <w:rsid w:val="0089504E"/>
    <w:rsid w:val="008954C7"/>
    <w:rsid w:val="008960E8"/>
    <w:rsid w:val="00897A17"/>
    <w:rsid w:val="008A143E"/>
    <w:rsid w:val="008A1B2D"/>
    <w:rsid w:val="008A3395"/>
    <w:rsid w:val="008B01DD"/>
    <w:rsid w:val="008B0231"/>
    <w:rsid w:val="008B35ED"/>
    <w:rsid w:val="008B50BC"/>
    <w:rsid w:val="008B51EC"/>
    <w:rsid w:val="008C0ADF"/>
    <w:rsid w:val="008C0B78"/>
    <w:rsid w:val="008C6077"/>
    <w:rsid w:val="008C75D9"/>
    <w:rsid w:val="008C7B7C"/>
    <w:rsid w:val="008D0F6D"/>
    <w:rsid w:val="008D1DD2"/>
    <w:rsid w:val="008D294B"/>
    <w:rsid w:val="008D2B22"/>
    <w:rsid w:val="008D4CC8"/>
    <w:rsid w:val="008D6450"/>
    <w:rsid w:val="008D6652"/>
    <w:rsid w:val="008D6B36"/>
    <w:rsid w:val="008E0512"/>
    <w:rsid w:val="008E07AD"/>
    <w:rsid w:val="008E17F9"/>
    <w:rsid w:val="008E2EBF"/>
    <w:rsid w:val="008E3FA4"/>
    <w:rsid w:val="008E404D"/>
    <w:rsid w:val="008E4097"/>
    <w:rsid w:val="008E555D"/>
    <w:rsid w:val="008E562B"/>
    <w:rsid w:val="008E7660"/>
    <w:rsid w:val="008F0B35"/>
    <w:rsid w:val="008F118A"/>
    <w:rsid w:val="008F26B8"/>
    <w:rsid w:val="008F2DD9"/>
    <w:rsid w:val="008F3655"/>
    <w:rsid w:val="008F4028"/>
    <w:rsid w:val="00902828"/>
    <w:rsid w:val="00902B4A"/>
    <w:rsid w:val="00903A42"/>
    <w:rsid w:val="00904BC3"/>
    <w:rsid w:val="00906005"/>
    <w:rsid w:val="00906F9C"/>
    <w:rsid w:val="0090782E"/>
    <w:rsid w:val="00910740"/>
    <w:rsid w:val="00910F46"/>
    <w:rsid w:val="009117E0"/>
    <w:rsid w:val="00911F5B"/>
    <w:rsid w:val="009127F8"/>
    <w:rsid w:val="00912B60"/>
    <w:rsid w:val="00913EE5"/>
    <w:rsid w:val="00915F95"/>
    <w:rsid w:val="009162AE"/>
    <w:rsid w:val="009169BA"/>
    <w:rsid w:val="009179D4"/>
    <w:rsid w:val="009202D0"/>
    <w:rsid w:val="0092098A"/>
    <w:rsid w:val="009214C2"/>
    <w:rsid w:val="0092199B"/>
    <w:rsid w:val="00921A12"/>
    <w:rsid w:val="00922B8E"/>
    <w:rsid w:val="009250BD"/>
    <w:rsid w:val="0092516C"/>
    <w:rsid w:val="009257CF"/>
    <w:rsid w:val="009315EB"/>
    <w:rsid w:val="009318CA"/>
    <w:rsid w:val="00932716"/>
    <w:rsid w:val="00934F9D"/>
    <w:rsid w:val="00935102"/>
    <w:rsid w:val="00935302"/>
    <w:rsid w:val="00936137"/>
    <w:rsid w:val="009371F1"/>
    <w:rsid w:val="00937201"/>
    <w:rsid w:val="00942254"/>
    <w:rsid w:val="00942CA1"/>
    <w:rsid w:val="009431D6"/>
    <w:rsid w:val="00943D08"/>
    <w:rsid w:val="00943D92"/>
    <w:rsid w:val="0094436B"/>
    <w:rsid w:val="009456D8"/>
    <w:rsid w:val="00947E88"/>
    <w:rsid w:val="0095005A"/>
    <w:rsid w:val="00950078"/>
    <w:rsid w:val="0095066E"/>
    <w:rsid w:val="00951677"/>
    <w:rsid w:val="00952C73"/>
    <w:rsid w:val="00954435"/>
    <w:rsid w:val="00955985"/>
    <w:rsid w:val="0095776E"/>
    <w:rsid w:val="00957C1E"/>
    <w:rsid w:val="0096095A"/>
    <w:rsid w:val="00960EF4"/>
    <w:rsid w:val="00961227"/>
    <w:rsid w:val="00962D0F"/>
    <w:rsid w:val="00963080"/>
    <w:rsid w:val="00963939"/>
    <w:rsid w:val="009643F0"/>
    <w:rsid w:val="00965192"/>
    <w:rsid w:val="009654F7"/>
    <w:rsid w:val="00965F30"/>
    <w:rsid w:val="00967CD4"/>
    <w:rsid w:val="0097117C"/>
    <w:rsid w:val="009714C3"/>
    <w:rsid w:val="009721E7"/>
    <w:rsid w:val="009722F3"/>
    <w:rsid w:val="0097231F"/>
    <w:rsid w:val="00972D94"/>
    <w:rsid w:val="00973D46"/>
    <w:rsid w:val="00974B00"/>
    <w:rsid w:val="00974F51"/>
    <w:rsid w:val="00975FA9"/>
    <w:rsid w:val="00980444"/>
    <w:rsid w:val="0098076E"/>
    <w:rsid w:val="00980F78"/>
    <w:rsid w:val="00981521"/>
    <w:rsid w:val="00981BFC"/>
    <w:rsid w:val="00982F85"/>
    <w:rsid w:val="00984227"/>
    <w:rsid w:val="009842EB"/>
    <w:rsid w:val="009852C3"/>
    <w:rsid w:val="009853A8"/>
    <w:rsid w:val="00986055"/>
    <w:rsid w:val="00986FA2"/>
    <w:rsid w:val="00991A0B"/>
    <w:rsid w:val="00991A5C"/>
    <w:rsid w:val="00992BBA"/>
    <w:rsid w:val="00993F7A"/>
    <w:rsid w:val="0099479C"/>
    <w:rsid w:val="0099493C"/>
    <w:rsid w:val="00994D41"/>
    <w:rsid w:val="0099524F"/>
    <w:rsid w:val="00995C73"/>
    <w:rsid w:val="00995F79"/>
    <w:rsid w:val="009974FD"/>
    <w:rsid w:val="00997FA6"/>
    <w:rsid w:val="009A0470"/>
    <w:rsid w:val="009A192B"/>
    <w:rsid w:val="009A2D15"/>
    <w:rsid w:val="009A303D"/>
    <w:rsid w:val="009A3AD3"/>
    <w:rsid w:val="009A3E7E"/>
    <w:rsid w:val="009A48CE"/>
    <w:rsid w:val="009A4C5E"/>
    <w:rsid w:val="009A52C3"/>
    <w:rsid w:val="009A5C60"/>
    <w:rsid w:val="009A67E1"/>
    <w:rsid w:val="009A741C"/>
    <w:rsid w:val="009B10B3"/>
    <w:rsid w:val="009B39E3"/>
    <w:rsid w:val="009B458A"/>
    <w:rsid w:val="009B46C5"/>
    <w:rsid w:val="009B4CF7"/>
    <w:rsid w:val="009C0C15"/>
    <w:rsid w:val="009C134B"/>
    <w:rsid w:val="009C1DE4"/>
    <w:rsid w:val="009C3039"/>
    <w:rsid w:val="009C3E4C"/>
    <w:rsid w:val="009C6D33"/>
    <w:rsid w:val="009C6E29"/>
    <w:rsid w:val="009C7139"/>
    <w:rsid w:val="009C766D"/>
    <w:rsid w:val="009D0C4F"/>
    <w:rsid w:val="009D305B"/>
    <w:rsid w:val="009D34BD"/>
    <w:rsid w:val="009D40C7"/>
    <w:rsid w:val="009D41A3"/>
    <w:rsid w:val="009E0437"/>
    <w:rsid w:val="009E43AA"/>
    <w:rsid w:val="009E4A23"/>
    <w:rsid w:val="009E5129"/>
    <w:rsid w:val="009E718E"/>
    <w:rsid w:val="009E7B70"/>
    <w:rsid w:val="009F09BF"/>
    <w:rsid w:val="009F120D"/>
    <w:rsid w:val="009F1382"/>
    <w:rsid w:val="009F2E42"/>
    <w:rsid w:val="009F3DA6"/>
    <w:rsid w:val="009F5A87"/>
    <w:rsid w:val="009F72CF"/>
    <w:rsid w:val="009F7537"/>
    <w:rsid w:val="009F7D24"/>
    <w:rsid w:val="00A00580"/>
    <w:rsid w:val="00A00C34"/>
    <w:rsid w:val="00A02005"/>
    <w:rsid w:val="00A0230C"/>
    <w:rsid w:val="00A0382D"/>
    <w:rsid w:val="00A03D8A"/>
    <w:rsid w:val="00A04143"/>
    <w:rsid w:val="00A04881"/>
    <w:rsid w:val="00A059E6"/>
    <w:rsid w:val="00A05EC7"/>
    <w:rsid w:val="00A060A8"/>
    <w:rsid w:val="00A0670C"/>
    <w:rsid w:val="00A06D11"/>
    <w:rsid w:val="00A0734F"/>
    <w:rsid w:val="00A10BA6"/>
    <w:rsid w:val="00A10CB6"/>
    <w:rsid w:val="00A117D3"/>
    <w:rsid w:val="00A1214D"/>
    <w:rsid w:val="00A1413B"/>
    <w:rsid w:val="00A14DBF"/>
    <w:rsid w:val="00A15979"/>
    <w:rsid w:val="00A16CE2"/>
    <w:rsid w:val="00A174A7"/>
    <w:rsid w:val="00A231DD"/>
    <w:rsid w:val="00A23A34"/>
    <w:rsid w:val="00A23DA2"/>
    <w:rsid w:val="00A2639F"/>
    <w:rsid w:val="00A26F2B"/>
    <w:rsid w:val="00A27B53"/>
    <w:rsid w:val="00A30D7B"/>
    <w:rsid w:val="00A31C75"/>
    <w:rsid w:val="00A32A27"/>
    <w:rsid w:val="00A32E35"/>
    <w:rsid w:val="00A3416E"/>
    <w:rsid w:val="00A374A8"/>
    <w:rsid w:val="00A37D97"/>
    <w:rsid w:val="00A4101B"/>
    <w:rsid w:val="00A41C85"/>
    <w:rsid w:val="00A42788"/>
    <w:rsid w:val="00A43582"/>
    <w:rsid w:val="00A45B9E"/>
    <w:rsid w:val="00A45E9C"/>
    <w:rsid w:val="00A45F95"/>
    <w:rsid w:val="00A46A30"/>
    <w:rsid w:val="00A46B94"/>
    <w:rsid w:val="00A47D6B"/>
    <w:rsid w:val="00A505EB"/>
    <w:rsid w:val="00A51A23"/>
    <w:rsid w:val="00A51C21"/>
    <w:rsid w:val="00A52938"/>
    <w:rsid w:val="00A52BD5"/>
    <w:rsid w:val="00A539CB"/>
    <w:rsid w:val="00A53E12"/>
    <w:rsid w:val="00A54B87"/>
    <w:rsid w:val="00A56518"/>
    <w:rsid w:val="00A574D9"/>
    <w:rsid w:val="00A60239"/>
    <w:rsid w:val="00A602BA"/>
    <w:rsid w:val="00A6358D"/>
    <w:rsid w:val="00A6470A"/>
    <w:rsid w:val="00A65E03"/>
    <w:rsid w:val="00A67649"/>
    <w:rsid w:val="00A67688"/>
    <w:rsid w:val="00A677D7"/>
    <w:rsid w:val="00A6787A"/>
    <w:rsid w:val="00A71CC6"/>
    <w:rsid w:val="00A72055"/>
    <w:rsid w:val="00A72744"/>
    <w:rsid w:val="00A73BD3"/>
    <w:rsid w:val="00A75C59"/>
    <w:rsid w:val="00A764A4"/>
    <w:rsid w:val="00A774D3"/>
    <w:rsid w:val="00A828ED"/>
    <w:rsid w:val="00A83BD2"/>
    <w:rsid w:val="00A8769C"/>
    <w:rsid w:val="00A95D22"/>
    <w:rsid w:val="00AA01A6"/>
    <w:rsid w:val="00AA16D4"/>
    <w:rsid w:val="00AA171C"/>
    <w:rsid w:val="00AA1844"/>
    <w:rsid w:val="00AA3A5C"/>
    <w:rsid w:val="00AA40EA"/>
    <w:rsid w:val="00AA462F"/>
    <w:rsid w:val="00AA5073"/>
    <w:rsid w:val="00AA50E9"/>
    <w:rsid w:val="00AA5919"/>
    <w:rsid w:val="00AA5AF6"/>
    <w:rsid w:val="00AA6F5A"/>
    <w:rsid w:val="00AA79FC"/>
    <w:rsid w:val="00AB0656"/>
    <w:rsid w:val="00AB084C"/>
    <w:rsid w:val="00AB14EA"/>
    <w:rsid w:val="00AB181E"/>
    <w:rsid w:val="00AB1D46"/>
    <w:rsid w:val="00AB28CE"/>
    <w:rsid w:val="00AB3795"/>
    <w:rsid w:val="00AB3B7A"/>
    <w:rsid w:val="00AB7409"/>
    <w:rsid w:val="00AC042D"/>
    <w:rsid w:val="00AC2963"/>
    <w:rsid w:val="00AC2D39"/>
    <w:rsid w:val="00AC31E7"/>
    <w:rsid w:val="00AC3570"/>
    <w:rsid w:val="00AC3578"/>
    <w:rsid w:val="00AC5392"/>
    <w:rsid w:val="00AC5904"/>
    <w:rsid w:val="00AC5DC1"/>
    <w:rsid w:val="00AC6D82"/>
    <w:rsid w:val="00AC7068"/>
    <w:rsid w:val="00AC7F34"/>
    <w:rsid w:val="00AD25F6"/>
    <w:rsid w:val="00AD2D44"/>
    <w:rsid w:val="00AD2DB5"/>
    <w:rsid w:val="00AD3CC1"/>
    <w:rsid w:val="00AD47DD"/>
    <w:rsid w:val="00AD545F"/>
    <w:rsid w:val="00AD5C29"/>
    <w:rsid w:val="00AD7A18"/>
    <w:rsid w:val="00AD7F9D"/>
    <w:rsid w:val="00AE07B3"/>
    <w:rsid w:val="00AE0EBD"/>
    <w:rsid w:val="00AE1363"/>
    <w:rsid w:val="00AE23F5"/>
    <w:rsid w:val="00AE2992"/>
    <w:rsid w:val="00AE3211"/>
    <w:rsid w:val="00AE7C25"/>
    <w:rsid w:val="00AE7CC1"/>
    <w:rsid w:val="00AF2B65"/>
    <w:rsid w:val="00AF50F6"/>
    <w:rsid w:val="00AF5C9F"/>
    <w:rsid w:val="00AF65E3"/>
    <w:rsid w:val="00B03262"/>
    <w:rsid w:val="00B03B49"/>
    <w:rsid w:val="00B04395"/>
    <w:rsid w:val="00B047A7"/>
    <w:rsid w:val="00B05470"/>
    <w:rsid w:val="00B0760C"/>
    <w:rsid w:val="00B07BA1"/>
    <w:rsid w:val="00B07FE9"/>
    <w:rsid w:val="00B10D85"/>
    <w:rsid w:val="00B11254"/>
    <w:rsid w:val="00B11AB0"/>
    <w:rsid w:val="00B1255F"/>
    <w:rsid w:val="00B14666"/>
    <w:rsid w:val="00B146FC"/>
    <w:rsid w:val="00B15A00"/>
    <w:rsid w:val="00B15A73"/>
    <w:rsid w:val="00B15E43"/>
    <w:rsid w:val="00B15F73"/>
    <w:rsid w:val="00B160AA"/>
    <w:rsid w:val="00B172C5"/>
    <w:rsid w:val="00B20618"/>
    <w:rsid w:val="00B21836"/>
    <w:rsid w:val="00B258CD"/>
    <w:rsid w:val="00B261B2"/>
    <w:rsid w:val="00B26C35"/>
    <w:rsid w:val="00B272F6"/>
    <w:rsid w:val="00B276A9"/>
    <w:rsid w:val="00B30588"/>
    <w:rsid w:val="00B3368E"/>
    <w:rsid w:val="00B34D14"/>
    <w:rsid w:val="00B35CB4"/>
    <w:rsid w:val="00B364F0"/>
    <w:rsid w:val="00B36A64"/>
    <w:rsid w:val="00B40070"/>
    <w:rsid w:val="00B419E3"/>
    <w:rsid w:val="00B42AFB"/>
    <w:rsid w:val="00B44342"/>
    <w:rsid w:val="00B44956"/>
    <w:rsid w:val="00B45810"/>
    <w:rsid w:val="00B474B1"/>
    <w:rsid w:val="00B5272F"/>
    <w:rsid w:val="00B52FBB"/>
    <w:rsid w:val="00B53ED5"/>
    <w:rsid w:val="00B54F61"/>
    <w:rsid w:val="00B56193"/>
    <w:rsid w:val="00B56E9C"/>
    <w:rsid w:val="00B60707"/>
    <w:rsid w:val="00B60ED9"/>
    <w:rsid w:val="00B6278A"/>
    <w:rsid w:val="00B63172"/>
    <w:rsid w:val="00B63964"/>
    <w:rsid w:val="00B644AD"/>
    <w:rsid w:val="00B64A38"/>
    <w:rsid w:val="00B65369"/>
    <w:rsid w:val="00B66762"/>
    <w:rsid w:val="00B6777A"/>
    <w:rsid w:val="00B67822"/>
    <w:rsid w:val="00B700AE"/>
    <w:rsid w:val="00B71006"/>
    <w:rsid w:val="00B722BE"/>
    <w:rsid w:val="00B74BED"/>
    <w:rsid w:val="00B74F12"/>
    <w:rsid w:val="00B76639"/>
    <w:rsid w:val="00B77358"/>
    <w:rsid w:val="00B77C7A"/>
    <w:rsid w:val="00B8029B"/>
    <w:rsid w:val="00B80475"/>
    <w:rsid w:val="00B80E91"/>
    <w:rsid w:val="00B81408"/>
    <w:rsid w:val="00B837EA"/>
    <w:rsid w:val="00B84554"/>
    <w:rsid w:val="00B8663E"/>
    <w:rsid w:val="00B86C17"/>
    <w:rsid w:val="00B87413"/>
    <w:rsid w:val="00B87D45"/>
    <w:rsid w:val="00B9083D"/>
    <w:rsid w:val="00B96767"/>
    <w:rsid w:val="00BA0D3C"/>
    <w:rsid w:val="00BA0F73"/>
    <w:rsid w:val="00BA1809"/>
    <w:rsid w:val="00BA1B93"/>
    <w:rsid w:val="00BA1DB2"/>
    <w:rsid w:val="00BA3066"/>
    <w:rsid w:val="00BB0347"/>
    <w:rsid w:val="00BB04BB"/>
    <w:rsid w:val="00BB272A"/>
    <w:rsid w:val="00BB3449"/>
    <w:rsid w:val="00BB3BF5"/>
    <w:rsid w:val="00BB6568"/>
    <w:rsid w:val="00BC0379"/>
    <w:rsid w:val="00BC0482"/>
    <w:rsid w:val="00BC14FD"/>
    <w:rsid w:val="00BC3ECD"/>
    <w:rsid w:val="00BC4850"/>
    <w:rsid w:val="00BC49B4"/>
    <w:rsid w:val="00BC6E16"/>
    <w:rsid w:val="00BC74F3"/>
    <w:rsid w:val="00BC7C4E"/>
    <w:rsid w:val="00BD009D"/>
    <w:rsid w:val="00BD00CE"/>
    <w:rsid w:val="00BD067A"/>
    <w:rsid w:val="00BD0B3E"/>
    <w:rsid w:val="00BD19FA"/>
    <w:rsid w:val="00BD1CB1"/>
    <w:rsid w:val="00BD2C7B"/>
    <w:rsid w:val="00BD3C2E"/>
    <w:rsid w:val="00BD63FF"/>
    <w:rsid w:val="00BD6892"/>
    <w:rsid w:val="00BD77E8"/>
    <w:rsid w:val="00BE0387"/>
    <w:rsid w:val="00BE0681"/>
    <w:rsid w:val="00BE295B"/>
    <w:rsid w:val="00BE3300"/>
    <w:rsid w:val="00BE3F27"/>
    <w:rsid w:val="00BE5AAB"/>
    <w:rsid w:val="00BF1F03"/>
    <w:rsid w:val="00BF43D6"/>
    <w:rsid w:val="00BF5985"/>
    <w:rsid w:val="00BF6506"/>
    <w:rsid w:val="00C0148D"/>
    <w:rsid w:val="00C01C0F"/>
    <w:rsid w:val="00C022C4"/>
    <w:rsid w:val="00C02A0D"/>
    <w:rsid w:val="00C04BE5"/>
    <w:rsid w:val="00C10664"/>
    <w:rsid w:val="00C10D1A"/>
    <w:rsid w:val="00C120A5"/>
    <w:rsid w:val="00C12C24"/>
    <w:rsid w:val="00C13210"/>
    <w:rsid w:val="00C13283"/>
    <w:rsid w:val="00C13C35"/>
    <w:rsid w:val="00C1464B"/>
    <w:rsid w:val="00C17530"/>
    <w:rsid w:val="00C177A5"/>
    <w:rsid w:val="00C179E2"/>
    <w:rsid w:val="00C17C5F"/>
    <w:rsid w:val="00C20CA2"/>
    <w:rsid w:val="00C20E9C"/>
    <w:rsid w:val="00C20EC8"/>
    <w:rsid w:val="00C212D4"/>
    <w:rsid w:val="00C214BF"/>
    <w:rsid w:val="00C21D88"/>
    <w:rsid w:val="00C23D9D"/>
    <w:rsid w:val="00C24DC7"/>
    <w:rsid w:val="00C256C6"/>
    <w:rsid w:val="00C264FB"/>
    <w:rsid w:val="00C312DF"/>
    <w:rsid w:val="00C31710"/>
    <w:rsid w:val="00C33CA2"/>
    <w:rsid w:val="00C36344"/>
    <w:rsid w:val="00C3657A"/>
    <w:rsid w:val="00C37140"/>
    <w:rsid w:val="00C434DC"/>
    <w:rsid w:val="00C45AF2"/>
    <w:rsid w:val="00C47A13"/>
    <w:rsid w:val="00C50B82"/>
    <w:rsid w:val="00C50FC9"/>
    <w:rsid w:val="00C54F20"/>
    <w:rsid w:val="00C554A4"/>
    <w:rsid w:val="00C578E2"/>
    <w:rsid w:val="00C6257B"/>
    <w:rsid w:val="00C62749"/>
    <w:rsid w:val="00C62763"/>
    <w:rsid w:val="00C63330"/>
    <w:rsid w:val="00C63702"/>
    <w:rsid w:val="00C63AC4"/>
    <w:rsid w:val="00C63B17"/>
    <w:rsid w:val="00C64E22"/>
    <w:rsid w:val="00C6541F"/>
    <w:rsid w:val="00C65B21"/>
    <w:rsid w:val="00C65E45"/>
    <w:rsid w:val="00C65FAB"/>
    <w:rsid w:val="00C665C1"/>
    <w:rsid w:val="00C674EF"/>
    <w:rsid w:val="00C70870"/>
    <w:rsid w:val="00C735FC"/>
    <w:rsid w:val="00C73D70"/>
    <w:rsid w:val="00C74E12"/>
    <w:rsid w:val="00C755EF"/>
    <w:rsid w:val="00C76A34"/>
    <w:rsid w:val="00C76A73"/>
    <w:rsid w:val="00C77622"/>
    <w:rsid w:val="00C80577"/>
    <w:rsid w:val="00C824BE"/>
    <w:rsid w:val="00C86B71"/>
    <w:rsid w:val="00C902D3"/>
    <w:rsid w:val="00C906C1"/>
    <w:rsid w:val="00C93781"/>
    <w:rsid w:val="00C95A8F"/>
    <w:rsid w:val="00C9668C"/>
    <w:rsid w:val="00CA030B"/>
    <w:rsid w:val="00CA0EA6"/>
    <w:rsid w:val="00CA18C8"/>
    <w:rsid w:val="00CA1C09"/>
    <w:rsid w:val="00CA3BAE"/>
    <w:rsid w:val="00CA40E0"/>
    <w:rsid w:val="00CA42BF"/>
    <w:rsid w:val="00CA47A4"/>
    <w:rsid w:val="00CA4F4C"/>
    <w:rsid w:val="00CA4F56"/>
    <w:rsid w:val="00CA4FF4"/>
    <w:rsid w:val="00CA7C7F"/>
    <w:rsid w:val="00CB0BD5"/>
    <w:rsid w:val="00CB43D2"/>
    <w:rsid w:val="00CB6E47"/>
    <w:rsid w:val="00CB7370"/>
    <w:rsid w:val="00CC0AF0"/>
    <w:rsid w:val="00CC0DCF"/>
    <w:rsid w:val="00CC1F71"/>
    <w:rsid w:val="00CC306B"/>
    <w:rsid w:val="00CC4018"/>
    <w:rsid w:val="00CC4DAF"/>
    <w:rsid w:val="00CC539A"/>
    <w:rsid w:val="00CC7917"/>
    <w:rsid w:val="00CC7DAE"/>
    <w:rsid w:val="00CD0343"/>
    <w:rsid w:val="00CD1085"/>
    <w:rsid w:val="00CD16A0"/>
    <w:rsid w:val="00CD191D"/>
    <w:rsid w:val="00CD1FAF"/>
    <w:rsid w:val="00CD2D9D"/>
    <w:rsid w:val="00CD4BC3"/>
    <w:rsid w:val="00CD4EC0"/>
    <w:rsid w:val="00CD5343"/>
    <w:rsid w:val="00CD55A6"/>
    <w:rsid w:val="00CD6030"/>
    <w:rsid w:val="00CD664A"/>
    <w:rsid w:val="00CD6B4B"/>
    <w:rsid w:val="00CD6BD1"/>
    <w:rsid w:val="00CD7C40"/>
    <w:rsid w:val="00CE20FB"/>
    <w:rsid w:val="00CE2D68"/>
    <w:rsid w:val="00CE331E"/>
    <w:rsid w:val="00CE3F1D"/>
    <w:rsid w:val="00CE56BE"/>
    <w:rsid w:val="00CF2E3B"/>
    <w:rsid w:val="00CF330E"/>
    <w:rsid w:val="00CF6B47"/>
    <w:rsid w:val="00CF747A"/>
    <w:rsid w:val="00CF7E46"/>
    <w:rsid w:val="00D00818"/>
    <w:rsid w:val="00D008BA"/>
    <w:rsid w:val="00D00BE8"/>
    <w:rsid w:val="00D017FC"/>
    <w:rsid w:val="00D025D8"/>
    <w:rsid w:val="00D02F2C"/>
    <w:rsid w:val="00D053E4"/>
    <w:rsid w:val="00D0575B"/>
    <w:rsid w:val="00D063BC"/>
    <w:rsid w:val="00D06AC6"/>
    <w:rsid w:val="00D06F6E"/>
    <w:rsid w:val="00D10F2A"/>
    <w:rsid w:val="00D11EF2"/>
    <w:rsid w:val="00D12C27"/>
    <w:rsid w:val="00D15315"/>
    <w:rsid w:val="00D159BB"/>
    <w:rsid w:val="00D166DF"/>
    <w:rsid w:val="00D16797"/>
    <w:rsid w:val="00D1765D"/>
    <w:rsid w:val="00D17A59"/>
    <w:rsid w:val="00D20657"/>
    <w:rsid w:val="00D20F06"/>
    <w:rsid w:val="00D22BD0"/>
    <w:rsid w:val="00D2339E"/>
    <w:rsid w:val="00D2510D"/>
    <w:rsid w:val="00D26161"/>
    <w:rsid w:val="00D319A3"/>
    <w:rsid w:val="00D31CB3"/>
    <w:rsid w:val="00D33545"/>
    <w:rsid w:val="00D345A6"/>
    <w:rsid w:val="00D34941"/>
    <w:rsid w:val="00D34AF3"/>
    <w:rsid w:val="00D351F5"/>
    <w:rsid w:val="00D42A2E"/>
    <w:rsid w:val="00D44CFA"/>
    <w:rsid w:val="00D47358"/>
    <w:rsid w:val="00D47471"/>
    <w:rsid w:val="00D50143"/>
    <w:rsid w:val="00D540E1"/>
    <w:rsid w:val="00D5757F"/>
    <w:rsid w:val="00D61252"/>
    <w:rsid w:val="00D62469"/>
    <w:rsid w:val="00D6553B"/>
    <w:rsid w:val="00D65C05"/>
    <w:rsid w:val="00D67249"/>
    <w:rsid w:val="00D70604"/>
    <w:rsid w:val="00D71D80"/>
    <w:rsid w:val="00D72A8C"/>
    <w:rsid w:val="00D7329E"/>
    <w:rsid w:val="00D739BE"/>
    <w:rsid w:val="00D73CB4"/>
    <w:rsid w:val="00D749DD"/>
    <w:rsid w:val="00D80519"/>
    <w:rsid w:val="00D81D11"/>
    <w:rsid w:val="00D853D0"/>
    <w:rsid w:val="00D855F1"/>
    <w:rsid w:val="00D860E8"/>
    <w:rsid w:val="00D86707"/>
    <w:rsid w:val="00D8794E"/>
    <w:rsid w:val="00D9093E"/>
    <w:rsid w:val="00D911EA"/>
    <w:rsid w:val="00D914A4"/>
    <w:rsid w:val="00D91E56"/>
    <w:rsid w:val="00D926C8"/>
    <w:rsid w:val="00D93413"/>
    <w:rsid w:val="00D94BEA"/>
    <w:rsid w:val="00D95A00"/>
    <w:rsid w:val="00D96B34"/>
    <w:rsid w:val="00D975B5"/>
    <w:rsid w:val="00DA03EE"/>
    <w:rsid w:val="00DA1891"/>
    <w:rsid w:val="00DA37F9"/>
    <w:rsid w:val="00DA556A"/>
    <w:rsid w:val="00DA672D"/>
    <w:rsid w:val="00DA75F3"/>
    <w:rsid w:val="00DA77DA"/>
    <w:rsid w:val="00DB092D"/>
    <w:rsid w:val="00DB098F"/>
    <w:rsid w:val="00DB12EE"/>
    <w:rsid w:val="00DB279E"/>
    <w:rsid w:val="00DB2A60"/>
    <w:rsid w:val="00DB3159"/>
    <w:rsid w:val="00DB62FF"/>
    <w:rsid w:val="00DB6821"/>
    <w:rsid w:val="00DC02EF"/>
    <w:rsid w:val="00DC02F2"/>
    <w:rsid w:val="00DC0384"/>
    <w:rsid w:val="00DC097D"/>
    <w:rsid w:val="00DC0FEE"/>
    <w:rsid w:val="00DC19CB"/>
    <w:rsid w:val="00DC219E"/>
    <w:rsid w:val="00DC427A"/>
    <w:rsid w:val="00DC49DD"/>
    <w:rsid w:val="00DC54C3"/>
    <w:rsid w:val="00DC6598"/>
    <w:rsid w:val="00DC6877"/>
    <w:rsid w:val="00DD0262"/>
    <w:rsid w:val="00DD0848"/>
    <w:rsid w:val="00DD17E2"/>
    <w:rsid w:val="00DD39E1"/>
    <w:rsid w:val="00DD3D2E"/>
    <w:rsid w:val="00DD3F1F"/>
    <w:rsid w:val="00DD468C"/>
    <w:rsid w:val="00DD7F19"/>
    <w:rsid w:val="00DE089E"/>
    <w:rsid w:val="00DE0AEF"/>
    <w:rsid w:val="00DE1189"/>
    <w:rsid w:val="00DE1E25"/>
    <w:rsid w:val="00DE32FA"/>
    <w:rsid w:val="00DE3835"/>
    <w:rsid w:val="00DE4A6B"/>
    <w:rsid w:val="00DE6A1A"/>
    <w:rsid w:val="00DE7036"/>
    <w:rsid w:val="00DF3017"/>
    <w:rsid w:val="00DF434E"/>
    <w:rsid w:val="00DF4684"/>
    <w:rsid w:val="00DF67BD"/>
    <w:rsid w:val="00E006D6"/>
    <w:rsid w:val="00E02DB1"/>
    <w:rsid w:val="00E0434B"/>
    <w:rsid w:val="00E04881"/>
    <w:rsid w:val="00E049F9"/>
    <w:rsid w:val="00E06ACA"/>
    <w:rsid w:val="00E108FD"/>
    <w:rsid w:val="00E11A39"/>
    <w:rsid w:val="00E122E3"/>
    <w:rsid w:val="00E1289F"/>
    <w:rsid w:val="00E12DD7"/>
    <w:rsid w:val="00E13080"/>
    <w:rsid w:val="00E138B8"/>
    <w:rsid w:val="00E1556A"/>
    <w:rsid w:val="00E1593C"/>
    <w:rsid w:val="00E15E7E"/>
    <w:rsid w:val="00E16361"/>
    <w:rsid w:val="00E175AD"/>
    <w:rsid w:val="00E177CD"/>
    <w:rsid w:val="00E20574"/>
    <w:rsid w:val="00E2113B"/>
    <w:rsid w:val="00E23951"/>
    <w:rsid w:val="00E25C93"/>
    <w:rsid w:val="00E279FC"/>
    <w:rsid w:val="00E27A3E"/>
    <w:rsid w:val="00E27DB4"/>
    <w:rsid w:val="00E30A51"/>
    <w:rsid w:val="00E31153"/>
    <w:rsid w:val="00E331F6"/>
    <w:rsid w:val="00E33478"/>
    <w:rsid w:val="00E35630"/>
    <w:rsid w:val="00E37623"/>
    <w:rsid w:val="00E40C36"/>
    <w:rsid w:val="00E4224C"/>
    <w:rsid w:val="00E42DC6"/>
    <w:rsid w:val="00E44766"/>
    <w:rsid w:val="00E45872"/>
    <w:rsid w:val="00E462D4"/>
    <w:rsid w:val="00E52BAC"/>
    <w:rsid w:val="00E52C95"/>
    <w:rsid w:val="00E56656"/>
    <w:rsid w:val="00E56F13"/>
    <w:rsid w:val="00E579E1"/>
    <w:rsid w:val="00E6157D"/>
    <w:rsid w:val="00E6266F"/>
    <w:rsid w:val="00E6280D"/>
    <w:rsid w:val="00E6453E"/>
    <w:rsid w:val="00E64E1A"/>
    <w:rsid w:val="00E65282"/>
    <w:rsid w:val="00E6553B"/>
    <w:rsid w:val="00E66E00"/>
    <w:rsid w:val="00E7044E"/>
    <w:rsid w:val="00E73030"/>
    <w:rsid w:val="00E743A7"/>
    <w:rsid w:val="00E744E0"/>
    <w:rsid w:val="00E7489F"/>
    <w:rsid w:val="00E74C11"/>
    <w:rsid w:val="00E74C34"/>
    <w:rsid w:val="00E77710"/>
    <w:rsid w:val="00E8007D"/>
    <w:rsid w:val="00E82BC3"/>
    <w:rsid w:val="00E83E31"/>
    <w:rsid w:val="00E840D7"/>
    <w:rsid w:val="00E8671D"/>
    <w:rsid w:val="00E8733E"/>
    <w:rsid w:val="00E908E9"/>
    <w:rsid w:val="00E9106D"/>
    <w:rsid w:val="00E93344"/>
    <w:rsid w:val="00E94373"/>
    <w:rsid w:val="00E952FC"/>
    <w:rsid w:val="00E959ED"/>
    <w:rsid w:val="00EA0640"/>
    <w:rsid w:val="00EA1870"/>
    <w:rsid w:val="00EA246A"/>
    <w:rsid w:val="00EA3392"/>
    <w:rsid w:val="00EA4F1B"/>
    <w:rsid w:val="00EA57FF"/>
    <w:rsid w:val="00EA6402"/>
    <w:rsid w:val="00EA6EC4"/>
    <w:rsid w:val="00EA7FC0"/>
    <w:rsid w:val="00EB385D"/>
    <w:rsid w:val="00EB3A03"/>
    <w:rsid w:val="00EB55D3"/>
    <w:rsid w:val="00EB59F5"/>
    <w:rsid w:val="00EC0733"/>
    <w:rsid w:val="00EC07A6"/>
    <w:rsid w:val="00EC1E7C"/>
    <w:rsid w:val="00EC38AB"/>
    <w:rsid w:val="00EC39B9"/>
    <w:rsid w:val="00EC39D9"/>
    <w:rsid w:val="00EC44BF"/>
    <w:rsid w:val="00EC4A8F"/>
    <w:rsid w:val="00EC5026"/>
    <w:rsid w:val="00EC77A2"/>
    <w:rsid w:val="00EC7E6C"/>
    <w:rsid w:val="00ED06A2"/>
    <w:rsid w:val="00ED1389"/>
    <w:rsid w:val="00ED2496"/>
    <w:rsid w:val="00ED283D"/>
    <w:rsid w:val="00ED3110"/>
    <w:rsid w:val="00ED4294"/>
    <w:rsid w:val="00ED4658"/>
    <w:rsid w:val="00ED57F8"/>
    <w:rsid w:val="00ED747E"/>
    <w:rsid w:val="00EE17F2"/>
    <w:rsid w:val="00EE2285"/>
    <w:rsid w:val="00EE437F"/>
    <w:rsid w:val="00EE5508"/>
    <w:rsid w:val="00EE56A3"/>
    <w:rsid w:val="00EE6616"/>
    <w:rsid w:val="00EE6B4B"/>
    <w:rsid w:val="00EF0850"/>
    <w:rsid w:val="00EF0E5D"/>
    <w:rsid w:val="00EF24A4"/>
    <w:rsid w:val="00EF31B0"/>
    <w:rsid w:val="00EF4038"/>
    <w:rsid w:val="00EF6E99"/>
    <w:rsid w:val="00F00F8C"/>
    <w:rsid w:val="00F02382"/>
    <w:rsid w:val="00F02B46"/>
    <w:rsid w:val="00F04516"/>
    <w:rsid w:val="00F069A8"/>
    <w:rsid w:val="00F101CE"/>
    <w:rsid w:val="00F1096B"/>
    <w:rsid w:val="00F11157"/>
    <w:rsid w:val="00F12F50"/>
    <w:rsid w:val="00F133E0"/>
    <w:rsid w:val="00F14612"/>
    <w:rsid w:val="00F159DD"/>
    <w:rsid w:val="00F1684A"/>
    <w:rsid w:val="00F21136"/>
    <w:rsid w:val="00F23A14"/>
    <w:rsid w:val="00F23AF6"/>
    <w:rsid w:val="00F24216"/>
    <w:rsid w:val="00F27ECE"/>
    <w:rsid w:val="00F3061F"/>
    <w:rsid w:val="00F330D1"/>
    <w:rsid w:val="00F33E13"/>
    <w:rsid w:val="00F345E3"/>
    <w:rsid w:val="00F35A37"/>
    <w:rsid w:val="00F36106"/>
    <w:rsid w:val="00F40DBA"/>
    <w:rsid w:val="00F4470D"/>
    <w:rsid w:val="00F4481D"/>
    <w:rsid w:val="00F451CC"/>
    <w:rsid w:val="00F4528E"/>
    <w:rsid w:val="00F469FA"/>
    <w:rsid w:val="00F47C88"/>
    <w:rsid w:val="00F5052B"/>
    <w:rsid w:val="00F50890"/>
    <w:rsid w:val="00F50BE0"/>
    <w:rsid w:val="00F50C1D"/>
    <w:rsid w:val="00F51ED6"/>
    <w:rsid w:val="00F5416E"/>
    <w:rsid w:val="00F54B60"/>
    <w:rsid w:val="00F54DF1"/>
    <w:rsid w:val="00F573B5"/>
    <w:rsid w:val="00F57607"/>
    <w:rsid w:val="00F60007"/>
    <w:rsid w:val="00F6101F"/>
    <w:rsid w:val="00F61C45"/>
    <w:rsid w:val="00F62BFB"/>
    <w:rsid w:val="00F62F42"/>
    <w:rsid w:val="00F66BDA"/>
    <w:rsid w:val="00F71462"/>
    <w:rsid w:val="00F7310E"/>
    <w:rsid w:val="00F7369B"/>
    <w:rsid w:val="00F738E8"/>
    <w:rsid w:val="00F80228"/>
    <w:rsid w:val="00F8094B"/>
    <w:rsid w:val="00F809BB"/>
    <w:rsid w:val="00F861D4"/>
    <w:rsid w:val="00F87121"/>
    <w:rsid w:val="00F87D5E"/>
    <w:rsid w:val="00F91C13"/>
    <w:rsid w:val="00F92EF0"/>
    <w:rsid w:val="00F92F7C"/>
    <w:rsid w:val="00F94199"/>
    <w:rsid w:val="00F94833"/>
    <w:rsid w:val="00F9611D"/>
    <w:rsid w:val="00F97681"/>
    <w:rsid w:val="00FA0D6E"/>
    <w:rsid w:val="00FA24CC"/>
    <w:rsid w:val="00FA6CE5"/>
    <w:rsid w:val="00FB0A2E"/>
    <w:rsid w:val="00FB0AC2"/>
    <w:rsid w:val="00FB128E"/>
    <w:rsid w:val="00FB1890"/>
    <w:rsid w:val="00FB3329"/>
    <w:rsid w:val="00FB3767"/>
    <w:rsid w:val="00FB4DA6"/>
    <w:rsid w:val="00FB50B4"/>
    <w:rsid w:val="00FC1316"/>
    <w:rsid w:val="00FC1F37"/>
    <w:rsid w:val="00FC47F4"/>
    <w:rsid w:val="00FC6963"/>
    <w:rsid w:val="00FC7CCA"/>
    <w:rsid w:val="00FD0583"/>
    <w:rsid w:val="00FD1F03"/>
    <w:rsid w:val="00FD3625"/>
    <w:rsid w:val="00FD3A9E"/>
    <w:rsid w:val="00FD6A5E"/>
    <w:rsid w:val="00FD7C9C"/>
    <w:rsid w:val="00FE065C"/>
    <w:rsid w:val="00FE22DB"/>
    <w:rsid w:val="00FE48AA"/>
    <w:rsid w:val="00FE51BC"/>
    <w:rsid w:val="00FF211A"/>
    <w:rsid w:val="00FF440E"/>
    <w:rsid w:val="00FF5115"/>
    <w:rsid w:val="00FF6179"/>
    <w:rsid w:val="00FF6672"/>
    <w:rsid w:val="00FF673E"/>
    <w:rsid w:val="00FF76E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41F51"/>
  <w15:chartTrackingRefBased/>
  <w15:docId w15:val="{13596A32-9BB6-4B5B-B5F6-B5EAA25B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1CF"/>
    <w:rPr>
      <w:rFonts w:asciiTheme="minorHAnsi" w:hAnsiTheme="minorHAnsi" w:cstheme="minorBidi"/>
    </w:rPr>
  </w:style>
  <w:style w:type="paragraph" w:styleId="Titre1">
    <w:name w:val="heading 1"/>
    <w:basedOn w:val="Normal"/>
    <w:link w:val="Titre1Car"/>
    <w:uiPriority w:val="9"/>
    <w:qFormat/>
    <w:rsid w:val="006265A6"/>
    <w:pPr>
      <w:spacing w:before="100" w:beforeAutospacing="1" w:after="100" w:afterAutospacing="1" w:line="240" w:lineRule="auto"/>
      <w:outlineLvl w:val="0"/>
    </w:pPr>
    <w:rPr>
      <w:rFonts w:ascii="Times New Roman" w:eastAsia="Times New Roman" w:hAnsi="Times New Roman" w:cs="Tahoma"/>
      <w:b/>
      <w:bCs/>
      <w:kern w:val="36"/>
      <w:sz w:val="48"/>
      <w:szCs w:val="48"/>
      <w:lang w:eastAsia="fr-CA"/>
    </w:rPr>
  </w:style>
  <w:style w:type="paragraph" w:styleId="Titre2">
    <w:name w:val="heading 2"/>
    <w:basedOn w:val="Normal"/>
    <w:next w:val="Normal"/>
    <w:link w:val="Titre2Car"/>
    <w:uiPriority w:val="9"/>
    <w:semiHidden/>
    <w:unhideWhenUsed/>
    <w:qFormat/>
    <w:rsid w:val="000C77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9A19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F2627"/>
    <w:pPr>
      <w:numPr>
        <w:numId w:val="76"/>
      </w:numPr>
      <w:spacing w:after="0" w:line="240" w:lineRule="auto"/>
      <w:contextualSpacing/>
    </w:pPr>
    <w:rPr>
      <w:lang w:eastAsia="fr-CA"/>
    </w:rPr>
  </w:style>
  <w:style w:type="character" w:styleId="Hyperlien">
    <w:name w:val="Hyperlink"/>
    <w:uiPriority w:val="99"/>
    <w:unhideWhenUsed/>
    <w:rsid w:val="00464581"/>
    <w:rPr>
      <w:color w:val="0000FF"/>
      <w:u w:val="single"/>
    </w:rPr>
  </w:style>
  <w:style w:type="table" w:styleId="Grilledutableau">
    <w:name w:val="Table Grid"/>
    <w:basedOn w:val="TableauNormal"/>
    <w:uiPriority w:val="59"/>
    <w:rsid w:val="00464581"/>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re">
    <w:name w:val="Title"/>
    <w:basedOn w:val="Normal"/>
    <w:link w:val="TitreCar"/>
    <w:qFormat/>
    <w:rsid w:val="00464581"/>
    <w:pPr>
      <w:spacing w:after="0" w:line="240" w:lineRule="auto"/>
      <w:jc w:val="center"/>
    </w:pPr>
    <w:rPr>
      <w:rFonts w:ascii="Times" w:eastAsia="Times" w:hAnsi="Times" w:cs="Tahoma"/>
      <w:b/>
      <w:sz w:val="24"/>
      <w:szCs w:val="20"/>
      <w:lang w:eastAsia="fr-FR"/>
    </w:rPr>
  </w:style>
  <w:style w:type="character" w:customStyle="1" w:styleId="TitreCar">
    <w:name w:val="Titre Car"/>
    <w:basedOn w:val="Policepardfaut"/>
    <w:link w:val="Titre"/>
    <w:rsid w:val="00464581"/>
    <w:rPr>
      <w:rFonts w:ascii="Times" w:eastAsia="Times" w:hAnsi="Times" w:cs="Tahoma"/>
      <w:b/>
      <w:sz w:val="24"/>
      <w:szCs w:val="20"/>
      <w:lang w:eastAsia="fr-FR"/>
    </w:rPr>
  </w:style>
  <w:style w:type="paragraph" w:customStyle="1" w:styleId="Listecouleur-Accent11">
    <w:name w:val="Liste couleur - Accent 11"/>
    <w:basedOn w:val="Normal"/>
    <w:uiPriority w:val="34"/>
    <w:qFormat/>
    <w:rsid w:val="00DB2A60"/>
    <w:pPr>
      <w:spacing w:after="200" w:line="276" w:lineRule="auto"/>
      <w:ind w:left="720"/>
      <w:contextualSpacing/>
    </w:pPr>
    <w:rPr>
      <w:rFonts w:ascii="Tahoma" w:eastAsia="Calibri" w:hAnsi="Tahoma" w:cs="Tahoma"/>
      <w:lang w:eastAsia="fr-CA"/>
    </w:rPr>
  </w:style>
  <w:style w:type="table" w:customStyle="1" w:styleId="Grilledutableau1">
    <w:name w:val="Grille du tableau1"/>
    <w:basedOn w:val="TableauNormal"/>
    <w:next w:val="Grilledutableau"/>
    <w:uiPriority w:val="59"/>
    <w:rsid w:val="004D6ACC"/>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rsid w:val="00D06F6E"/>
    <w:pPr>
      <w:tabs>
        <w:tab w:val="center" w:pos="4320"/>
        <w:tab w:val="right" w:pos="8640"/>
      </w:tabs>
      <w:spacing w:after="0" w:line="240" w:lineRule="auto"/>
    </w:pPr>
  </w:style>
  <w:style w:type="character" w:customStyle="1" w:styleId="En-tteCar">
    <w:name w:val="En-tête Car"/>
    <w:basedOn w:val="Policepardfaut"/>
    <w:link w:val="En-tte"/>
    <w:uiPriority w:val="99"/>
    <w:rsid w:val="00D06F6E"/>
    <w:rPr>
      <w:rFonts w:asciiTheme="minorHAnsi" w:hAnsiTheme="minorHAnsi" w:cstheme="minorBidi"/>
    </w:rPr>
  </w:style>
  <w:style w:type="paragraph" w:styleId="Pieddepage">
    <w:name w:val="footer"/>
    <w:basedOn w:val="Normal"/>
    <w:link w:val="PieddepageCar"/>
    <w:uiPriority w:val="99"/>
    <w:unhideWhenUsed/>
    <w:rsid w:val="00D06F6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06F6E"/>
    <w:rPr>
      <w:rFonts w:asciiTheme="minorHAnsi" w:hAnsiTheme="minorHAnsi" w:cstheme="minorBidi"/>
    </w:rPr>
  </w:style>
  <w:style w:type="character" w:styleId="Lienvisit">
    <w:name w:val="FollowedHyperlink"/>
    <w:basedOn w:val="Policepardfaut"/>
    <w:uiPriority w:val="99"/>
    <w:semiHidden/>
    <w:unhideWhenUsed/>
    <w:rsid w:val="00B64A38"/>
    <w:rPr>
      <w:color w:val="954F72" w:themeColor="followedHyperlink"/>
      <w:u w:val="single"/>
    </w:rPr>
  </w:style>
  <w:style w:type="character" w:customStyle="1" w:styleId="Titre1Car">
    <w:name w:val="Titre 1 Car"/>
    <w:basedOn w:val="Policepardfaut"/>
    <w:link w:val="Titre1"/>
    <w:uiPriority w:val="9"/>
    <w:rsid w:val="006265A6"/>
    <w:rPr>
      <w:rFonts w:ascii="Times New Roman" w:eastAsia="Times New Roman" w:hAnsi="Times New Roman" w:cs="Tahoma"/>
      <w:b/>
      <w:bCs/>
      <w:kern w:val="36"/>
      <w:sz w:val="48"/>
      <w:szCs w:val="48"/>
      <w:lang w:eastAsia="fr-CA"/>
    </w:rPr>
  </w:style>
  <w:style w:type="character" w:styleId="Marquedecommentaire">
    <w:name w:val="annotation reference"/>
    <w:basedOn w:val="Policepardfaut"/>
    <w:uiPriority w:val="99"/>
    <w:semiHidden/>
    <w:unhideWhenUsed/>
    <w:rsid w:val="004F460F"/>
    <w:rPr>
      <w:sz w:val="16"/>
      <w:szCs w:val="16"/>
    </w:rPr>
  </w:style>
  <w:style w:type="paragraph" w:styleId="Commentaire">
    <w:name w:val="annotation text"/>
    <w:basedOn w:val="Normal"/>
    <w:link w:val="CommentaireCar"/>
    <w:uiPriority w:val="99"/>
    <w:unhideWhenUsed/>
    <w:rsid w:val="004F460F"/>
    <w:pPr>
      <w:spacing w:line="240" w:lineRule="auto"/>
    </w:pPr>
    <w:rPr>
      <w:sz w:val="20"/>
      <w:szCs w:val="20"/>
    </w:rPr>
  </w:style>
  <w:style w:type="character" w:customStyle="1" w:styleId="CommentaireCar">
    <w:name w:val="Commentaire Car"/>
    <w:basedOn w:val="Policepardfaut"/>
    <w:link w:val="Commentaire"/>
    <w:uiPriority w:val="99"/>
    <w:rsid w:val="004F460F"/>
    <w:rPr>
      <w:rFonts w:asciiTheme="minorHAnsi" w:hAnsiTheme="minorHAnsi" w:cstheme="minorBidi"/>
      <w:sz w:val="20"/>
      <w:szCs w:val="20"/>
    </w:rPr>
  </w:style>
  <w:style w:type="paragraph" w:styleId="Objetducommentaire">
    <w:name w:val="annotation subject"/>
    <w:basedOn w:val="Commentaire"/>
    <w:next w:val="Commentaire"/>
    <w:link w:val="ObjetducommentaireCar"/>
    <w:uiPriority w:val="99"/>
    <w:semiHidden/>
    <w:unhideWhenUsed/>
    <w:rsid w:val="004F460F"/>
    <w:rPr>
      <w:b/>
      <w:bCs/>
    </w:rPr>
  </w:style>
  <w:style w:type="character" w:customStyle="1" w:styleId="ObjetducommentaireCar">
    <w:name w:val="Objet du commentaire Car"/>
    <w:basedOn w:val="CommentaireCar"/>
    <w:link w:val="Objetducommentaire"/>
    <w:uiPriority w:val="99"/>
    <w:semiHidden/>
    <w:rsid w:val="004F460F"/>
    <w:rPr>
      <w:rFonts w:asciiTheme="minorHAnsi" w:hAnsiTheme="minorHAnsi" w:cstheme="minorBidi"/>
      <w:b/>
      <w:bCs/>
      <w:sz w:val="20"/>
      <w:szCs w:val="20"/>
    </w:rPr>
  </w:style>
  <w:style w:type="character" w:styleId="Mentionnonrsolue">
    <w:name w:val="Unresolved Mention"/>
    <w:basedOn w:val="Policepardfaut"/>
    <w:uiPriority w:val="99"/>
    <w:semiHidden/>
    <w:unhideWhenUsed/>
    <w:rsid w:val="009B4CF7"/>
    <w:rPr>
      <w:color w:val="605E5C"/>
      <w:shd w:val="clear" w:color="auto" w:fill="E1DFDD"/>
    </w:rPr>
  </w:style>
  <w:style w:type="table" w:customStyle="1" w:styleId="Grilledutableau2">
    <w:name w:val="Grille du tableau2"/>
    <w:basedOn w:val="TableauNormal"/>
    <w:next w:val="Grilledutableau"/>
    <w:uiPriority w:val="59"/>
    <w:rsid w:val="0012556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125563"/>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rsid w:val="00096A7C"/>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2">
    <w:name w:val="Grille du tableau22"/>
    <w:basedOn w:val="TableauNormal"/>
    <w:next w:val="Grilledutableau"/>
    <w:uiPriority w:val="59"/>
    <w:rsid w:val="00096A7C"/>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
    <w:name w:val="Grille du tableau31"/>
    <w:basedOn w:val="TableauNormal"/>
    <w:next w:val="Grilledutableau"/>
    <w:uiPriority w:val="59"/>
    <w:rsid w:val="00B03262"/>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7123B9"/>
    <w:pPr>
      <w:spacing w:before="100" w:beforeAutospacing="1" w:after="100" w:afterAutospacing="1" w:line="240" w:lineRule="auto"/>
    </w:pPr>
    <w:rPr>
      <w:rFonts w:ascii="Times New Roman" w:eastAsia="Calibri" w:hAnsi="Times New Roman" w:cs="Times New Roman"/>
      <w:sz w:val="24"/>
      <w:szCs w:val="24"/>
      <w:lang w:eastAsia="fr-CA"/>
    </w:rPr>
  </w:style>
  <w:style w:type="character" w:customStyle="1" w:styleId="normaltextrun">
    <w:name w:val="normaltextrun"/>
    <w:basedOn w:val="Policepardfaut"/>
    <w:rsid w:val="007123B9"/>
  </w:style>
  <w:style w:type="table" w:customStyle="1" w:styleId="Grilledutableau4">
    <w:name w:val="Grille du tableau4"/>
    <w:basedOn w:val="TableauNormal"/>
    <w:next w:val="Grilledutableau"/>
    <w:uiPriority w:val="59"/>
    <w:rsid w:val="00427317"/>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3">
    <w:name w:val="Grille du tableau23"/>
    <w:basedOn w:val="TableauNormal"/>
    <w:next w:val="Grilledutableau"/>
    <w:uiPriority w:val="59"/>
    <w:rsid w:val="00427317"/>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
    <w:name w:val="Grille du tableau8"/>
    <w:basedOn w:val="TableauNormal"/>
    <w:next w:val="Grilledutableau"/>
    <w:uiPriority w:val="59"/>
    <w:rsid w:val="00BA1B9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2">
    <w:name w:val="Grille du tableau32"/>
    <w:basedOn w:val="TableauNormal"/>
    <w:next w:val="Grilledutableau"/>
    <w:uiPriority w:val="59"/>
    <w:rsid w:val="0067309E"/>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auNormal"/>
    <w:next w:val="Grilledutableau"/>
    <w:uiPriority w:val="39"/>
    <w:rsid w:val="00FA6CE5"/>
    <w:pPr>
      <w:spacing w:after="0" w:line="240" w:lineRule="auto"/>
    </w:pPr>
    <w:rPr>
      <w:rFonts w:ascii="Aptos" w:hAnsi="Apto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2444A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E15E7E"/>
    <w:pPr>
      <w:spacing w:after="0" w:line="240" w:lineRule="auto"/>
    </w:pPr>
    <w:rPr>
      <w:rFonts w:eastAsia="Times New Roman"/>
      <w:sz w:val="20"/>
      <w:szCs w:val="20"/>
    </w:rPr>
  </w:style>
  <w:style w:type="character" w:customStyle="1" w:styleId="NotedebasdepageCar">
    <w:name w:val="Note de bas de page Car"/>
    <w:basedOn w:val="Policepardfaut"/>
    <w:link w:val="Notedebasdepage"/>
    <w:uiPriority w:val="99"/>
    <w:semiHidden/>
    <w:rsid w:val="00E15E7E"/>
    <w:rPr>
      <w:rFonts w:asciiTheme="minorHAnsi" w:eastAsia="Times New Roman" w:hAnsiTheme="minorHAnsi" w:cstheme="minorBidi"/>
      <w:sz w:val="20"/>
      <w:szCs w:val="20"/>
    </w:rPr>
  </w:style>
  <w:style w:type="character" w:styleId="Appelnotedebasdep">
    <w:name w:val="footnote reference"/>
    <w:basedOn w:val="Policepardfaut"/>
    <w:uiPriority w:val="99"/>
    <w:unhideWhenUsed/>
    <w:rsid w:val="00E15E7E"/>
    <w:rPr>
      <w:vertAlign w:val="superscript"/>
    </w:rPr>
  </w:style>
  <w:style w:type="character" w:customStyle="1" w:styleId="Titre3Car">
    <w:name w:val="Titre 3 Car"/>
    <w:basedOn w:val="Policepardfaut"/>
    <w:link w:val="Titre3"/>
    <w:uiPriority w:val="9"/>
    <w:semiHidden/>
    <w:rsid w:val="009A192B"/>
    <w:rPr>
      <w:rFonts w:asciiTheme="majorHAnsi" w:eastAsiaTheme="majorEastAsia" w:hAnsiTheme="majorHAnsi" w:cstheme="majorBidi"/>
      <w:color w:val="1F4D78" w:themeColor="accent1" w:themeShade="7F"/>
      <w:sz w:val="24"/>
      <w:szCs w:val="24"/>
    </w:rPr>
  </w:style>
  <w:style w:type="table" w:customStyle="1" w:styleId="Grilledutableau6">
    <w:name w:val="Grille du tableau6"/>
    <w:basedOn w:val="TableauNormal"/>
    <w:next w:val="Grilledutableau"/>
    <w:uiPriority w:val="59"/>
    <w:rsid w:val="009A192B"/>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orangegauche">
    <w:name w:val="titre 1 orange à gauche"/>
    <w:basedOn w:val="Titre1"/>
    <w:next w:val="Normal"/>
    <w:link w:val="titre1orangegaucheCar"/>
    <w:autoRedefine/>
    <w:qFormat/>
    <w:rsid w:val="00CA4F4C"/>
    <w:pPr>
      <w:spacing w:before="360" w:beforeAutospacing="0" w:after="120" w:afterAutospacing="0"/>
      <w:jc w:val="both"/>
    </w:pPr>
    <w:rPr>
      <w:rFonts w:ascii="Calibri" w:eastAsia="Calibri" w:hAnsi="Calibri"/>
      <w:caps/>
      <w:color w:val="ED7D31" w:themeColor="accent2"/>
      <w:sz w:val="22"/>
      <w:szCs w:val="22"/>
    </w:rPr>
  </w:style>
  <w:style w:type="character" w:customStyle="1" w:styleId="titre1orangegaucheCar">
    <w:name w:val="titre 1 orange à gauche Car"/>
    <w:basedOn w:val="Policepardfaut"/>
    <w:link w:val="titre1orangegauche"/>
    <w:rsid w:val="00CA4F4C"/>
    <w:rPr>
      <w:rFonts w:ascii="Calibri" w:eastAsia="Calibri" w:hAnsi="Calibri" w:cs="Tahoma"/>
      <w:b/>
      <w:bCs/>
      <w:caps/>
      <w:color w:val="ED7D31" w:themeColor="accent2"/>
      <w:kern w:val="36"/>
      <w:lang w:eastAsia="fr-CA"/>
    </w:rPr>
  </w:style>
  <w:style w:type="paragraph" w:customStyle="1" w:styleId="Titre3gauche">
    <w:name w:val="Titre 3 à gauche"/>
    <w:basedOn w:val="Titre3"/>
    <w:next w:val="Normal"/>
    <w:link w:val="Titre3gaucheCar"/>
    <w:autoRedefine/>
    <w:qFormat/>
    <w:rsid w:val="006F51EF"/>
    <w:pPr>
      <w:ind w:firstLine="284"/>
    </w:pPr>
    <w:rPr>
      <w:rFonts w:ascii="Aptos Display" w:hAnsi="Aptos Display"/>
      <w:b/>
      <w:bCs/>
      <w:color w:val="auto"/>
      <w:lang w:eastAsia="fr-CA"/>
    </w:rPr>
  </w:style>
  <w:style w:type="character" w:customStyle="1" w:styleId="Titre3gaucheCar">
    <w:name w:val="Titre 3 à gauche Car"/>
    <w:basedOn w:val="Policepardfaut"/>
    <w:link w:val="Titre3gauche"/>
    <w:rsid w:val="006F51EF"/>
    <w:rPr>
      <w:rFonts w:ascii="Aptos Display" w:eastAsiaTheme="majorEastAsia" w:hAnsi="Aptos Display" w:cstheme="majorBidi"/>
      <w:b/>
      <w:bCs/>
      <w:sz w:val="24"/>
      <w:szCs w:val="24"/>
      <w:lang w:eastAsia="fr-CA"/>
    </w:rPr>
  </w:style>
  <w:style w:type="paragraph" w:customStyle="1" w:styleId="Titre2gauche">
    <w:name w:val="Titre 2 à gauche"/>
    <w:basedOn w:val="Titre2"/>
    <w:next w:val="Normal"/>
    <w:link w:val="Titre2gaucheCar"/>
    <w:autoRedefine/>
    <w:qFormat/>
    <w:rsid w:val="005D37F6"/>
    <w:pPr>
      <w:spacing w:before="480" w:after="120" w:line="240" w:lineRule="auto"/>
    </w:pPr>
    <w:rPr>
      <w:rFonts w:ascii="Aptos Display" w:eastAsia="Times New Roman" w:hAnsi="Aptos Display" w:cs="Times New Roman"/>
      <w:b/>
      <w:bCs/>
      <w:color w:val="000000"/>
      <w:sz w:val="24"/>
      <w:szCs w:val="28"/>
      <w:lang w:eastAsia="fr-FR"/>
    </w:rPr>
  </w:style>
  <w:style w:type="character" w:customStyle="1" w:styleId="Titre2gaucheCar">
    <w:name w:val="Titre 2 à gauche Car"/>
    <w:basedOn w:val="Policepardfaut"/>
    <w:link w:val="Titre2gauche"/>
    <w:rsid w:val="005D37F6"/>
    <w:rPr>
      <w:rFonts w:ascii="Aptos Display" w:eastAsia="Times New Roman" w:hAnsi="Aptos Display" w:cs="Times New Roman"/>
      <w:b/>
      <w:bCs/>
      <w:color w:val="000000"/>
      <w:sz w:val="24"/>
      <w:szCs w:val="28"/>
      <w:lang w:eastAsia="fr-FR"/>
    </w:rPr>
  </w:style>
  <w:style w:type="character" w:customStyle="1" w:styleId="Titre2Car">
    <w:name w:val="Titre 2 Car"/>
    <w:basedOn w:val="Policepardfaut"/>
    <w:link w:val="Titre2"/>
    <w:uiPriority w:val="9"/>
    <w:semiHidden/>
    <w:rsid w:val="000C77F3"/>
    <w:rPr>
      <w:rFonts w:asciiTheme="majorHAnsi" w:eastAsiaTheme="majorEastAsia" w:hAnsiTheme="majorHAnsi" w:cstheme="majorBidi"/>
      <w:color w:val="2E74B5" w:themeColor="accent1" w:themeShade="BF"/>
      <w:sz w:val="26"/>
      <w:szCs w:val="26"/>
    </w:rPr>
  </w:style>
  <w:style w:type="paragraph" w:customStyle="1" w:styleId="Titre1blancgauche">
    <w:name w:val="Titre 1 blanc à gauche"/>
    <w:basedOn w:val="Titre1"/>
    <w:next w:val="Normal"/>
    <w:link w:val="Titre1blancgaucheCar"/>
    <w:autoRedefine/>
    <w:qFormat/>
    <w:rsid w:val="007C7729"/>
    <w:pPr>
      <w:autoSpaceDE w:val="0"/>
      <w:autoSpaceDN w:val="0"/>
      <w:adjustRightInd w:val="0"/>
      <w:spacing w:before="0" w:beforeAutospacing="0" w:after="0" w:afterAutospacing="0"/>
    </w:pPr>
    <w:rPr>
      <w:rFonts w:ascii="Calibri" w:eastAsia="Calibri" w:hAnsi="Calibri"/>
      <w:color w:val="FFFFFF" w:themeColor="background1"/>
      <w:sz w:val="28"/>
      <w:szCs w:val="20"/>
    </w:rPr>
  </w:style>
  <w:style w:type="character" w:customStyle="1" w:styleId="Titre1blancgaucheCar">
    <w:name w:val="Titre 1 blanc à gauche Car"/>
    <w:basedOn w:val="Policepardfaut"/>
    <w:link w:val="Titre1blancgauche"/>
    <w:rsid w:val="007C7729"/>
    <w:rPr>
      <w:rFonts w:ascii="Calibri" w:eastAsia="Calibri" w:hAnsi="Calibri" w:cs="Tahoma"/>
      <w:b/>
      <w:bCs/>
      <w:color w:val="FFFFFF" w:themeColor="background1"/>
      <w:kern w:val="36"/>
      <w:sz w:val="28"/>
      <w:szCs w:val="20"/>
      <w:lang w:eastAsia="fr-CA"/>
    </w:rPr>
  </w:style>
  <w:style w:type="table" w:customStyle="1" w:styleId="Grilledutableau7">
    <w:name w:val="Grille du tableau7"/>
    <w:basedOn w:val="TableauNormal"/>
    <w:next w:val="Grilledutableau"/>
    <w:uiPriority w:val="59"/>
    <w:rsid w:val="0085743D"/>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3gauche0">
    <w:name w:val="titre 3 à gauche"/>
    <w:basedOn w:val="Titre3"/>
    <w:link w:val="titre3gaucheCar0"/>
    <w:autoRedefine/>
    <w:qFormat/>
    <w:rsid w:val="00B9083D"/>
    <w:pPr>
      <w:spacing w:line="240" w:lineRule="auto"/>
      <w:ind w:hanging="284"/>
    </w:pPr>
    <w:rPr>
      <w:rFonts w:ascii="Aptos" w:eastAsia="Times New Roman" w:hAnsi="Aptos" w:cs="Times New Roman"/>
      <w:b/>
      <w:color w:val="auto"/>
    </w:rPr>
  </w:style>
  <w:style w:type="character" w:customStyle="1" w:styleId="titre3gaucheCar0">
    <w:name w:val="titre 3 à gauche Car"/>
    <w:basedOn w:val="Titre3Car"/>
    <w:link w:val="titre3gauche0"/>
    <w:rsid w:val="00B9083D"/>
    <w:rPr>
      <w:rFonts w:ascii="Aptos" w:eastAsia="Times New Roman" w:hAnsi="Aptos" w:cs="Times New Roman"/>
      <w:b/>
      <w:color w:val="1F4D78" w:themeColor="accent1" w:themeShade="7F"/>
      <w:sz w:val="24"/>
      <w:szCs w:val="24"/>
    </w:rPr>
  </w:style>
  <w:style w:type="character" w:styleId="lev">
    <w:name w:val="Strong"/>
    <w:basedOn w:val="Policepardfaut"/>
    <w:uiPriority w:val="22"/>
    <w:qFormat/>
    <w:rsid w:val="00BE295B"/>
    <w:rPr>
      <w:b/>
      <w:bCs/>
    </w:rPr>
  </w:style>
  <w:style w:type="paragraph" w:styleId="En-ttedetabledesmatires">
    <w:name w:val="TOC Heading"/>
    <w:basedOn w:val="Titre1"/>
    <w:next w:val="Normal"/>
    <w:uiPriority w:val="39"/>
    <w:unhideWhenUsed/>
    <w:qFormat/>
    <w:rsid w:val="00B6536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M1">
    <w:name w:val="toc 1"/>
    <w:basedOn w:val="Normal"/>
    <w:next w:val="Normal"/>
    <w:autoRedefine/>
    <w:uiPriority w:val="39"/>
    <w:unhideWhenUsed/>
    <w:rsid w:val="00B65369"/>
    <w:pPr>
      <w:spacing w:after="100"/>
    </w:pPr>
  </w:style>
  <w:style w:type="paragraph" w:styleId="TM3">
    <w:name w:val="toc 3"/>
    <w:basedOn w:val="Normal"/>
    <w:next w:val="Normal"/>
    <w:autoRedefine/>
    <w:uiPriority w:val="39"/>
    <w:unhideWhenUsed/>
    <w:rsid w:val="00B65369"/>
    <w:pPr>
      <w:spacing w:after="100"/>
      <w:ind w:left="440"/>
    </w:pPr>
  </w:style>
  <w:style w:type="paragraph" w:styleId="TM2">
    <w:name w:val="toc 2"/>
    <w:basedOn w:val="Normal"/>
    <w:next w:val="Normal"/>
    <w:autoRedefine/>
    <w:uiPriority w:val="39"/>
    <w:unhideWhenUsed/>
    <w:rsid w:val="00B65369"/>
    <w:pPr>
      <w:spacing w:after="100"/>
      <w:ind w:left="220"/>
    </w:pPr>
  </w:style>
  <w:style w:type="character" w:styleId="Textedelespacerserv">
    <w:name w:val="Placeholder Text"/>
    <w:basedOn w:val="Policepardfaut"/>
    <w:uiPriority w:val="99"/>
    <w:semiHidden/>
    <w:rsid w:val="00700AAE"/>
    <w:rPr>
      <w:color w:val="666666"/>
    </w:rPr>
  </w:style>
  <w:style w:type="table" w:customStyle="1" w:styleId="Grilledutableau9">
    <w:name w:val="Grille du tableau9"/>
    <w:basedOn w:val="TableauNormal"/>
    <w:next w:val="Grilledutableau"/>
    <w:uiPriority w:val="59"/>
    <w:rsid w:val="00AC7F34"/>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2centr">
    <w:name w:val="Titre 2 centré"/>
    <w:basedOn w:val="Titre2"/>
    <w:next w:val="Normal"/>
    <w:link w:val="Titre2centrCar"/>
    <w:autoRedefine/>
    <w:qFormat/>
    <w:rsid w:val="00276C57"/>
    <w:pPr>
      <w:spacing w:line="240" w:lineRule="auto"/>
      <w:jc w:val="center"/>
    </w:pPr>
    <w:rPr>
      <w:rFonts w:ascii="Calibri" w:hAnsi="Calibri"/>
      <w:b/>
      <w:color w:val="000000" w:themeColor="text1"/>
      <w:sz w:val="24"/>
      <w:szCs w:val="24"/>
    </w:rPr>
  </w:style>
  <w:style w:type="character" w:customStyle="1" w:styleId="Titre2centrCar">
    <w:name w:val="Titre 2 centré Car"/>
    <w:basedOn w:val="Titre2Car"/>
    <w:link w:val="Titre2centr"/>
    <w:rsid w:val="00276C57"/>
    <w:rPr>
      <w:rFonts w:ascii="Calibri" w:eastAsiaTheme="majorEastAsia" w:hAnsi="Calibri" w:cstheme="majorBidi"/>
      <w:b/>
      <w:color w:val="000000" w:themeColor="text1"/>
      <w:sz w:val="24"/>
      <w:szCs w:val="24"/>
    </w:rPr>
  </w:style>
  <w:style w:type="table" w:customStyle="1" w:styleId="Grilledutableau12">
    <w:name w:val="Grille du tableau12"/>
    <w:basedOn w:val="TableauNormal"/>
    <w:next w:val="Grilledutableau"/>
    <w:uiPriority w:val="59"/>
    <w:rsid w:val="00DD0848"/>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itre1pasmajusculeenvert">
    <w:name w:val="Tritre 1 pas majuscule en vert"/>
    <w:basedOn w:val="Titre1"/>
    <w:next w:val="Titre1"/>
    <w:link w:val="Tritre1pasmajusculeenvertCar"/>
    <w:autoRedefine/>
    <w:qFormat/>
    <w:rsid w:val="001C326D"/>
    <w:rPr>
      <w:rFonts w:ascii="Calibri" w:eastAsia="Calibri" w:hAnsi="Calibri"/>
      <w:color w:val="00B050"/>
      <w:sz w:val="24"/>
    </w:rPr>
  </w:style>
  <w:style w:type="character" w:customStyle="1" w:styleId="Tritre1pasmajusculeenvertCar">
    <w:name w:val="Tritre 1 pas majuscule en vert Car"/>
    <w:basedOn w:val="Policepardfaut"/>
    <w:link w:val="Tritre1pasmajusculeenvert"/>
    <w:rsid w:val="001C326D"/>
    <w:rPr>
      <w:rFonts w:ascii="Calibri" w:eastAsia="Calibri" w:hAnsi="Calibri" w:cs="Tahoma"/>
      <w:b/>
      <w:bCs/>
      <w:color w:val="00B050"/>
      <w:kern w:val="36"/>
      <w:sz w:val="24"/>
      <w:szCs w:val="48"/>
      <w:lang w:eastAsia="fr-CA"/>
    </w:rPr>
  </w:style>
  <w:style w:type="table" w:customStyle="1" w:styleId="Grilledutableau10">
    <w:name w:val="Grille du tableau10"/>
    <w:basedOn w:val="TableauNormal"/>
    <w:next w:val="Grilledutableau"/>
    <w:uiPriority w:val="39"/>
    <w:rsid w:val="00FF6179"/>
    <w:pPr>
      <w:spacing w:after="0" w:line="240" w:lineRule="auto"/>
    </w:pPr>
    <w:rPr>
      <w:rFonts w:ascii="Aptos" w:eastAsia="Aptos" w:hAnsi="Aptos"/>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59"/>
    <w:rsid w:val="00CA4F4C"/>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171163">
      <w:bodyDiv w:val="1"/>
      <w:marLeft w:val="0"/>
      <w:marRight w:val="0"/>
      <w:marTop w:val="0"/>
      <w:marBottom w:val="0"/>
      <w:divBdr>
        <w:top w:val="none" w:sz="0" w:space="0" w:color="auto"/>
        <w:left w:val="none" w:sz="0" w:space="0" w:color="auto"/>
        <w:bottom w:val="none" w:sz="0" w:space="0" w:color="auto"/>
        <w:right w:val="none" w:sz="0" w:space="0" w:color="auto"/>
      </w:divBdr>
      <w:divsChild>
        <w:div w:id="2127239380">
          <w:marLeft w:val="1886"/>
          <w:marRight w:val="0"/>
          <w:marTop w:val="0"/>
          <w:marBottom w:val="200"/>
          <w:divBdr>
            <w:top w:val="none" w:sz="0" w:space="0" w:color="auto"/>
            <w:left w:val="none" w:sz="0" w:space="0" w:color="auto"/>
            <w:bottom w:val="none" w:sz="0" w:space="0" w:color="auto"/>
            <w:right w:val="none" w:sz="0" w:space="0" w:color="auto"/>
          </w:divBdr>
        </w:div>
        <w:div w:id="1528057276">
          <w:marLeft w:val="1886"/>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www.quebec.ca/gouvernement/politiques-orientations/laicite-etat/a-propos-loi-laicite?utm_source=chatgpt.com" TargetMode="External"/><Relationship Id="rId26" Type="http://schemas.openxmlformats.org/officeDocument/2006/relationships/hyperlink" Target="https://harcelement.uqam.ca/le-bureau/politique-no-42-sur-le-respect-des-personnes-la-prevention-et-lintervention-en-matiere-de-harcelement/" TargetMode="External"/><Relationship Id="rId3" Type="http://schemas.openxmlformats.org/officeDocument/2006/relationships/styles" Target="styles.xml"/><Relationship Id="rId21" Type="http://schemas.openxmlformats.org/officeDocument/2006/relationships/hyperlink" Target="https://instances.uqam.ca/politiques/"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stageiap.uqam.ca/?page_id=1144" TargetMode="External"/><Relationship Id="rId25" Type="http://schemas.openxmlformats.org/officeDocument/2006/relationships/hyperlink" Target="https://harcelement.uqam.ca/le-bureau/politique-no-16-visant-a-prevenir-et-a-combattre-le-sexisme-et-les-violences-a-caractere-sexuel/"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infosphere.uqam.c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geiap.uqam.ca/?page_id=1144" TargetMode="External"/><Relationship Id="rId24" Type="http://schemas.openxmlformats.org/officeDocument/2006/relationships/hyperlink" Target="https://r18.uqam.ca/etre-en-infraction.html"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uqam.ca/alertes/" TargetMode="External"/><Relationship Id="rId28" Type="http://schemas.openxmlformats.org/officeDocument/2006/relationships/fontTable" Target="fontTable.xml"/><Relationship Id="rId10" Type="http://schemas.openxmlformats.org/officeDocument/2006/relationships/hyperlink" Target="mailto:toudert.yazid@uqam.ca" TargetMode="External"/><Relationship Id="rId19" Type="http://schemas.openxmlformats.org/officeDocument/2006/relationships/hyperlink" Target="https://portailetudiant.uqam.ca/services/" TargetMode="External"/><Relationship Id="rId4" Type="http://schemas.openxmlformats.org/officeDocument/2006/relationships/settings" Target="settings.xml"/><Relationship Id="rId9" Type="http://schemas.openxmlformats.org/officeDocument/2006/relationships/hyperlink" Target="mailto:couture.isabelle.2@uqam.ca" TargetMode="External"/><Relationship Id="rId14" Type="http://schemas.openxmlformats.org/officeDocument/2006/relationships/header" Target="header2.xml"/><Relationship Id="rId22" Type="http://schemas.openxmlformats.org/officeDocument/2006/relationships/hyperlink" Target="https://portailetudiant.uqam.ca/plaintes/" TargetMode="External"/><Relationship Id="rId27" Type="http://schemas.openxmlformats.org/officeDocument/2006/relationships/hyperlink" Target="https://portailetudiant.uqam.ca/liberte-academiq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0A000-A2C3-427F-B01C-AC6125049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1920</TotalTime>
  <Pages>20</Pages>
  <Words>6923</Words>
  <Characters>38079</Characters>
  <Application>Microsoft Office Word</Application>
  <DocSecurity>0</DocSecurity>
  <Lines>317</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Couture, Isabelle</cp:lastModifiedBy>
  <cp:revision>1106</cp:revision>
  <dcterms:created xsi:type="dcterms:W3CDTF">2023-12-20T14:06:00Z</dcterms:created>
  <dcterms:modified xsi:type="dcterms:W3CDTF">2026-09-11T13:39:00Z</dcterms:modified>
</cp:coreProperties>
</file>